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00CDA" w14:textId="1F12540D" w:rsidR="00E46697" w:rsidRPr="00893D62" w:rsidRDefault="00E46697" w:rsidP="00893D62">
      <w:pPr>
        <w:pStyle w:val="Tytudokumentu"/>
        <w:keepNext w:val="0"/>
        <w:keepLines w:val="0"/>
        <w:widowControl w:val="0"/>
        <w:spacing w:before="5400" w:line="360" w:lineRule="auto"/>
        <w:jc w:val="both"/>
        <w:rPr>
          <w:sz w:val="70"/>
          <w:szCs w:val="70"/>
        </w:rPr>
      </w:pPr>
      <w:r w:rsidRPr="00893D62">
        <w:rPr>
          <w:sz w:val="70"/>
          <w:szCs w:val="70"/>
        </w:rPr>
        <w:t>Dokumentacja integracyjna Systemu P1</w:t>
      </w:r>
    </w:p>
    <w:p w14:paraId="5C59B294" w14:textId="50514173" w:rsidR="00E46697" w:rsidRPr="00893D62" w:rsidRDefault="00E46697" w:rsidP="00893D62">
      <w:pPr>
        <w:pStyle w:val="Podtytu"/>
        <w:keepNext w:val="0"/>
        <w:keepLines w:val="0"/>
        <w:widowControl w:val="0"/>
        <w:spacing w:line="360" w:lineRule="auto"/>
        <w:jc w:val="both"/>
      </w:pPr>
      <w:r w:rsidRPr="00893D62">
        <w:t xml:space="preserve">W zakresie </w:t>
      </w:r>
      <w:r w:rsidR="002C3B52" w:rsidRPr="00893D62">
        <w:t>CBH</w:t>
      </w:r>
    </w:p>
    <w:p w14:paraId="7824B81F" w14:textId="77777777" w:rsidR="00E46697" w:rsidRPr="00893D62" w:rsidRDefault="00E46697" w:rsidP="00893D62">
      <w:pPr>
        <w:pStyle w:val="Podtytu"/>
        <w:keepNext w:val="0"/>
        <w:keepLines w:val="0"/>
        <w:widowControl w:val="0"/>
        <w:spacing w:line="360" w:lineRule="auto"/>
        <w:jc w:val="both"/>
      </w:pPr>
    </w:p>
    <w:p w14:paraId="33B86DBB" w14:textId="7E9F10C8" w:rsidR="00E46697" w:rsidRPr="00893D62" w:rsidRDefault="00E46697" w:rsidP="00893D62">
      <w:pPr>
        <w:pStyle w:val="Podtytu"/>
        <w:keepNext w:val="0"/>
        <w:keepLines w:val="0"/>
        <w:widowControl w:val="0"/>
        <w:spacing w:line="360" w:lineRule="auto"/>
        <w:jc w:val="both"/>
      </w:pPr>
      <w:r w:rsidRPr="00893D62">
        <w:t>„Elektroniczna Platforma Gromadzenia, Analizy i Udostępniania zasobów cyfrowych o Zdarzeniach Medycznych" (P1) – faza 2</w:t>
      </w:r>
    </w:p>
    <w:p w14:paraId="45566B23" w14:textId="77777777" w:rsidR="00E46697" w:rsidRPr="00893D62" w:rsidRDefault="00E46697" w:rsidP="00893D62">
      <w:pPr>
        <w:widowControl w:val="0"/>
      </w:pPr>
    </w:p>
    <w:p w14:paraId="1F58ED24" w14:textId="77777777" w:rsidR="00E46697" w:rsidRPr="00893D62" w:rsidRDefault="00E46697" w:rsidP="00893D62">
      <w:pPr>
        <w:widowControl w:val="0"/>
        <w:spacing w:before="0" w:after="0"/>
        <w:rPr>
          <w:b/>
        </w:rPr>
      </w:pPr>
      <w:r w:rsidRPr="00893D62">
        <w:rPr>
          <w:b/>
        </w:rPr>
        <w:br w:type="page"/>
      </w:r>
    </w:p>
    <w:tbl>
      <w:tblPr>
        <w:tblW w:w="5000" w:type="pct"/>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ook w:val="0000" w:firstRow="0" w:lastRow="0" w:firstColumn="0" w:lastColumn="0" w:noHBand="0" w:noVBand="0"/>
      </w:tblPr>
      <w:tblGrid>
        <w:gridCol w:w="2470"/>
        <w:gridCol w:w="2043"/>
        <w:gridCol w:w="2397"/>
        <w:gridCol w:w="2116"/>
      </w:tblGrid>
      <w:tr w:rsidR="00E46697" w:rsidRPr="00893D62" w14:paraId="3A294291" w14:textId="77777777" w:rsidTr="5F43C424">
        <w:trPr>
          <w:trHeight w:val="340"/>
        </w:trPr>
        <w:tc>
          <w:tcPr>
            <w:tcW w:w="5000" w:type="pct"/>
            <w:gridSpan w:val="4"/>
            <w:shd w:val="clear" w:color="auto" w:fill="17365D" w:themeFill="text2" w:themeFillShade="BF"/>
          </w:tcPr>
          <w:p w14:paraId="318E463C" w14:textId="77777777" w:rsidR="00E46697" w:rsidRPr="00893D62" w:rsidRDefault="00E46697" w:rsidP="00893D62">
            <w:pPr>
              <w:widowControl w:val="0"/>
              <w:spacing w:before="48" w:after="48"/>
              <w:rPr>
                <w:rFonts w:eastAsia="Calibri"/>
                <w:sz w:val="20"/>
                <w:szCs w:val="20"/>
              </w:rPr>
            </w:pPr>
            <w:r w:rsidRPr="00893D62">
              <w:rPr>
                <w:sz w:val="20"/>
                <w:szCs w:val="20"/>
              </w:rPr>
              <w:lastRenderedPageBreak/>
              <w:br w:type="page"/>
            </w:r>
            <w:r w:rsidRPr="00893D62">
              <w:rPr>
                <w:rFonts w:eastAsia="Calibri"/>
                <w:b/>
                <w:color w:val="FFFFFF"/>
                <w:sz w:val="20"/>
                <w:szCs w:val="20"/>
              </w:rPr>
              <w:t>Metryka</w:t>
            </w:r>
          </w:p>
        </w:tc>
      </w:tr>
      <w:tr w:rsidR="00E46697" w:rsidRPr="00893D62" w14:paraId="39831779" w14:textId="77777777" w:rsidTr="5F43C424">
        <w:trPr>
          <w:trHeight w:val="340"/>
        </w:trPr>
        <w:tc>
          <w:tcPr>
            <w:tcW w:w="1368" w:type="pct"/>
            <w:shd w:val="clear" w:color="auto" w:fill="17365D" w:themeFill="text2" w:themeFillShade="BF"/>
          </w:tcPr>
          <w:p w14:paraId="5BEB7530" w14:textId="77777777" w:rsidR="00E46697" w:rsidRPr="00893D62" w:rsidRDefault="00E46697" w:rsidP="00893D62">
            <w:pPr>
              <w:pStyle w:val="Tabelanagwekdolewej"/>
            </w:pPr>
            <w:r w:rsidRPr="00893D62">
              <w:t>Właściciel</w:t>
            </w:r>
          </w:p>
        </w:tc>
        <w:tc>
          <w:tcPr>
            <w:tcW w:w="3632" w:type="pct"/>
            <w:gridSpan w:val="3"/>
          </w:tcPr>
          <w:p w14:paraId="72FB9B56" w14:textId="4E015182" w:rsidR="00E46697" w:rsidRPr="00893D62" w:rsidRDefault="00E46697" w:rsidP="00893D62">
            <w:pPr>
              <w:widowControl w:val="0"/>
              <w:spacing w:before="48" w:after="48"/>
              <w:rPr>
                <w:rFonts w:eastAsia="Calibri"/>
                <w:sz w:val="20"/>
                <w:szCs w:val="20"/>
              </w:rPr>
            </w:pPr>
            <w:r w:rsidRPr="00893D62">
              <w:rPr>
                <w:rFonts w:eastAsia="Calibri"/>
                <w:sz w:val="20"/>
                <w:szCs w:val="20"/>
              </w:rPr>
              <w:t xml:space="preserve">Centrum </w:t>
            </w:r>
            <w:r w:rsidR="5634FFA8" w:rsidRPr="00893D62">
              <w:rPr>
                <w:rFonts w:eastAsia="Calibri"/>
                <w:sz w:val="20"/>
                <w:szCs w:val="20"/>
              </w:rPr>
              <w:t>e-</w:t>
            </w:r>
            <w:r w:rsidRPr="00893D62">
              <w:rPr>
                <w:rFonts w:eastAsia="Calibri"/>
                <w:sz w:val="20"/>
                <w:szCs w:val="20"/>
              </w:rPr>
              <w:t>Zdrowia</w:t>
            </w:r>
          </w:p>
        </w:tc>
      </w:tr>
      <w:tr w:rsidR="00E46697" w:rsidRPr="00893D62" w14:paraId="2C11E8DF" w14:textId="77777777" w:rsidTr="5F43C424">
        <w:trPr>
          <w:trHeight w:val="340"/>
        </w:trPr>
        <w:tc>
          <w:tcPr>
            <w:tcW w:w="1368" w:type="pct"/>
            <w:shd w:val="clear" w:color="auto" w:fill="17365D" w:themeFill="text2" w:themeFillShade="BF"/>
          </w:tcPr>
          <w:p w14:paraId="75283FB7" w14:textId="77777777" w:rsidR="00E46697" w:rsidRPr="00893D62" w:rsidRDefault="00E46697" w:rsidP="00893D62">
            <w:pPr>
              <w:pStyle w:val="Tabelanagwekdolewej"/>
            </w:pPr>
            <w:r w:rsidRPr="00893D62">
              <w:t>Autor</w:t>
            </w:r>
          </w:p>
        </w:tc>
        <w:tc>
          <w:tcPr>
            <w:tcW w:w="3632" w:type="pct"/>
            <w:gridSpan w:val="3"/>
          </w:tcPr>
          <w:p w14:paraId="2421499E" w14:textId="302E7B66" w:rsidR="00E46697" w:rsidRPr="00893D62" w:rsidRDefault="4D44F0F9" w:rsidP="00893D62">
            <w:pPr>
              <w:widowControl w:val="0"/>
              <w:spacing w:before="48" w:after="48"/>
              <w:rPr>
                <w:rFonts w:eastAsia="Calibri"/>
                <w:sz w:val="20"/>
                <w:szCs w:val="20"/>
              </w:rPr>
            </w:pPr>
            <w:r w:rsidRPr="00893D62">
              <w:rPr>
                <w:rFonts w:eastAsia="Calibri"/>
                <w:sz w:val="20"/>
                <w:szCs w:val="20"/>
              </w:rPr>
              <w:t>Centrum e-Zdrowia</w:t>
            </w:r>
          </w:p>
        </w:tc>
      </w:tr>
      <w:tr w:rsidR="00E46697" w:rsidRPr="00893D62" w14:paraId="29AA4116" w14:textId="77777777" w:rsidTr="5F43C424">
        <w:trPr>
          <w:trHeight w:val="340"/>
        </w:trPr>
        <w:tc>
          <w:tcPr>
            <w:tcW w:w="1368" w:type="pct"/>
            <w:shd w:val="clear" w:color="auto" w:fill="17365D" w:themeFill="text2" w:themeFillShade="BF"/>
          </w:tcPr>
          <w:p w14:paraId="461F8EE0" w14:textId="77777777" w:rsidR="00E46697" w:rsidRPr="00893D62" w:rsidRDefault="00E46697" w:rsidP="00893D62">
            <w:pPr>
              <w:pStyle w:val="Tabelanagwekdolewej"/>
            </w:pPr>
            <w:r w:rsidRPr="00893D62">
              <w:t>Recenzent</w:t>
            </w:r>
          </w:p>
        </w:tc>
        <w:tc>
          <w:tcPr>
            <w:tcW w:w="3632" w:type="pct"/>
            <w:gridSpan w:val="3"/>
          </w:tcPr>
          <w:p w14:paraId="43B8F560" w14:textId="19AAF509" w:rsidR="00E46697" w:rsidRPr="00893D62" w:rsidRDefault="50B28598" w:rsidP="00893D62">
            <w:pPr>
              <w:widowControl w:val="0"/>
              <w:spacing w:before="48" w:after="48"/>
              <w:rPr>
                <w:rFonts w:eastAsia="Calibri"/>
                <w:sz w:val="20"/>
                <w:szCs w:val="20"/>
              </w:rPr>
            </w:pPr>
            <w:r w:rsidRPr="00893D62">
              <w:rPr>
                <w:rFonts w:eastAsia="Calibri"/>
                <w:sz w:val="20"/>
                <w:szCs w:val="20"/>
              </w:rPr>
              <w:t>Centrum e-Zdrowia</w:t>
            </w:r>
          </w:p>
        </w:tc>
      </w:tr>
      <w:tr w:rsidR="00E46697" w:rsidRPr="00893D62" w14:paraId="2CF6814D" w14:textId="77777777" w:rsidTr="5F43C424">
        <w:trPr>
          <w:trHeight w:val="340"/>
        </w:trPr>
        <w:tc>
          <w:tcPr>
            <w:tcW w:w="1368" w:type="pct"/>
            <w:shd w:val="clear" w:color="auto" w:fill="17365D" w:themeFill="text2" w:themeFillShade="BF"/>
          </w:tcPr>
          <w:p w14:paraId="038FC156" w14:textId="77777777" w:rsidR="00E46697" w:rsidRPr="00893D62" w:rsidRDefault="00E46697" w:rsidP="00893D62">
            <w:pPr>
              <w:pStyle w:val="Tabelanagwekdolewej"/>
            </w:pPr>
            <w:r w:rsidRPr="00893D62">
              <w:t>Liczba stron</w:t>
            </w:r>
          </w:p>
        </w:tc>
        <w:tc>
          <w:tcPr>
            <w:tcW w:w="3632" w:type="pct"/>
            <w:gridSpan w:val="3"/>
          </w:tcPr>
          <w:p w14:paraId="3CF8B9A3" w14:textId="576EAB3E" w:rsidR="00E46697" w:rsidRPr="00893D62" w:rsidRDefault="009A7450" w:rsidP="00893D62">
            <w:pPr>
              <w:widowControl w:val="0"/>
              <w:spacing w:before="48" w:after="48"/>
              <w:rPr>
                <w:sz w:val="20"/>
                <w:szCs w:val="20"/>
              </w:rPr>
            </w:pPr>
            <w:r>
              <w:rPr>
                <w:sz w:val="20"/>
                <w:szCs w:val="20"/>
              </w:rPr>
              <w:t>7</w:t>
            </w:r>
            <w:r w:rsidR="00D256A8">
              <w:rPr>
                <w:sz w:val="20"/>
                <w:szCs w:val="20"/>
              </w:rPr>
              <w:t>4</w:t>
            </w:r>
          </w:p>
        </w:tc>
      </w:tr>
      <w:tr w:rsidR="00E46697" w:rsidRPr="00893D62" w14:paraId="2C21616B" w14:textId="77777777" w:rsidTr="5F43C424">
        <w:trPr>
          <w:trHeight w:val="340"/>
        </w:trPr>
        <w:tc>
          <w:tcPr>
            <w:tcW w:w="1368" w:type="pct"/>
            <w:shd w:val="clear" w:color="auto" w:fill="17365D" w:themeFill="text2" w:themeFillShade="BF"/>
          </w:tcPr>
          <w:p w14:paraId="07CB2DB5" w14:textId="77777777" w:rsidR="00E46697" w:rsidRPr="00893D62" w:rsidRDefault="00E46697" w:rsidP="00893D62">
            <w:pPr>
              <w:pStyle w:val="Tabelanagwekdolewej"/>
            </w:pPr>
            <w:r w:rsidRPr="00893D62">
              <w:t>Zatwierdzający</w:t>
            </w:r>
          </w:p>
        </w:tc>
        <w:tc>
          <w:tcPr>
            <w:tcW w:w="1132" w:type="pct"/>
            <w:shd w:val="clear" w:color="auto" w:fill="FFFFFF" w:themeFill="background1"/>
          </w:tcPr>
          <w:p w14:paraId="18A53E37" w14:textId="4AE93D7E" w:rsidR="00E46697" w:rsidRPr="00893D62" w:rsidRDefault="00E46697" w:rsidP="00893D62">
            <w:pPr>
              <w:widowControl w:val="0"/>
              <w:spacing w:before="48" w:after="48"/>
              <w:rPr>
                <w:rFonts w:eastAsia="Calibri"/>
                <w:sz w:val="20"/>
                <w:szCs w:val="20"/>
              </w:rPr>
            </w:pPr>
            <w:proofErr w:type="spellStart"/>
            <w:r w:rsidRPr="00893D62">
              <w:rPr>
                <w:rFonts w:eastAsia="Calibri"/>
                <w:sz w:val="20"/>
                <w:szCs w:val="20"/>
              </w:rPr>
              <w:t>C</w:t>
            </w:r>
            <w:r w:rsidR="678E5509" w:rsidRPr="00893D62">
              <w:rPr>
                <w:rFonts w:eastAsia="Calibri"/>
                <w:sz w:val="20"/>
                <w:szCs w:val="20"/>
              </w:rPr>
              <w:t>eZ</w:t>
            </w:r>
            <w:proofErr w:type="spellEnd"/>
          </w:p>
        </w:tc>
        <w:tc>
          <w:tcPr>
            <w:tcW w:w="1328" w:type="pct"/>
            <w:shd w:val="clear" w:color="auto" w:fill="17365D" w:themeFill="text2" w:themeFillShade="BF"/>
          </w:tcPr>
          <w:p w14:paraId="16508612" w14:textId="77777777" w:rsidR="00E46697" w:rsidRPr="00893D62" w:rsidRDefault="00E46697" w:rsidP="00893D62">
            <w:pPr>
              <w:widowControl w:val="0"/>
              <w:spacing w:before="48" w:after="48"/>
              <w:rPr>
                <w:rFonts w:eastAsia="Calibri"/>
                <w:sz w:val="20"/>
                <w:szCs w:val="20"/>
              </w:rPr>
            </w:pPr>
            <w:r w:rsidRPr="00893D62">
              <w:rPr>
                <w:rFonts w:eastAsia="Calibri"/>
                <w:b/>
                <w:color w:val="FFFFFF"/>
                <w:sz w:val="20"/>
                <w:szCs w:val="20"/>
              </w:rPr>
              <w:t>Data zatwierdzenia</w:t>
            </w:r>
          </w:p>
        </w:tc>
        <w:tc>
          <w:tcPr>
            <w:tcW w:w="1172" w:type="pct"/>
          </w:tcPr>
          <w:p w14:paraId="2A341BF5" w14:textId="542A654A" w:rsidR="00E46697" w:rsidRPr="00893D62" w:rsidRDefault="00E46697" w:rsidP="00893D62">
            <w:pPr>
              <w:widowControl w:val="0"/>
              <w:spacing w:before="48" w:after="48"/>
              <w:rPr>
                <w:rFonts w:eastAsia="Calibri"/>
                <w:sz w:val="20"/>
                <w:szCs w:val="20"/>
              </w:rPr>
            </w:pPr>
          </w:p>
        </w:tc>
      </w:tr>
      <w:tr w:rsidR="00E46697" w:rsidRPr="00893D62" w14:paraId="27D7CD03" w14:textId="77777777" w:rsidTr="5F43C424">
        <w:trPr>
          <w:trHeight w:val="340"/>
        </w:trPr>
        <w:tc>
          <w:tcPr>
            <w:tcW w:w="1368" w:type="pct"/>
            <w:shd w:val="clear" w:color="auto" w:fill="17365D" w:themeFill="text2" w:themeFillShade="BF"/>
          </w:tcPr>
          <w:p w14:paraId="17A3106D" w14:textId="77777777" w:rsidR="00E46697" w:rsidRPr="00893D62" w:rsidRDefault="00E46697" w:rsidP="00893D62">
            <w:pPr>
              <w:pStyle w:val="Tabelanagwekdolewej"/>
            </w:pPr>
            <w:r w:rsidRPr="00893D62">
              <w:t>Wersja</w:t>
            </w:r>
          </w:p>
        </w:tc>
        <w:tc>
          <w:tcPr>
            <w:tcW w:w="1132" w:type="pct"/>
            <w:shd w:val="clear" w:color="auto" w:fill="FFFFFF" w:themeFill="background1"/>
          </w:tcPr>
          <w:p w14:paraId="65B9F52B" w14:textId="7BE545E1" w:rsidR="00E46697" w:rsidRPr="00893D62" w:rsidRDefault="002C3B52" w:rsidP="00893D62">
            <w:pPr>
              <w:widowControl w:val="0"/>
              <w:spacing w:before="48" w:after="48"/>
              <w:rPr>
                <w:rFonts w:eastAsia="Calibri"/>
                <w:sz w:val="20"/>
                <w:szCs w:val="20"/>
              </w:rPr>
            </w:pPr>
            <w:r w:rsidRPr="5F43C424">
              <w:rPr>
                <w:rFonts w:eastAsia="Calibri"/>
                <w:sz w:val="20"/>
                <w:szCs w:val="20"/>
              </w:rPr>
              <w:t>1.</w:t>
            </w:r>
            <w:r w:rsidR="00421598" w:rsidRPr="5F43C424">
              <w:rPr>
                <w:rFonts w:eastAsia="Calibri"/>
                <w:sz w:val="20"/>
                <w:szCs w:val="20"/>
              </w:rPr>
              <w:t>9</w:t>
            </w:r>
          </w:p>
        </w:tc>
        <w:tc>
          <w:tcPr>
            <w:tcW w:w="1328" w:type="pct"/>
            <w:shd w:val="clear" w:color="auto" w:fill="17365D" w:themeFill="text2" w:themeFillShade="BF"/>
          </w:tcPr>
          <w:p w14:paraId="29FF6F14" w14:textId="77777777" w:rsidR="00E46697" w:rsidRPr="00893D62" w:rsidRDefault="00E46697" w:rsidP="00893D62">
            <w:pPr>
              <w:widowControl w:val="0"/>
              <w:spacing w:before="48" w:after="48"/>
              <w:rPr>
                <w:rFonts w:eastAsia="Calibri"/>
                <w:sz w:val="20"/>
                <w:szCs w:val="20"/>
              </w:rPr>
            </w:pPr>
            <w:r w:rsidRPr="00893D62">
              <w:rPr>
                <w:rFonts w:eastAsia="Calibri"/>
                <w:b/>
                <w:color w:val="FFFFFF"/>
                <w:sz w:val="20"/>
                <w:szCs w:val="20"/>
              </w:rPr>
              <w:t>Status dokumentu</w:t>
            </w:r>
          </w:p>
        </w:tc>
        <w:tc>
          <w:tcPr>
            <w:tcW w:w="1172" w:type="pct"/>
          </w:tcPr>
          <w:p w14:paraId="475520CA" w14:textId="1AA557EA" w:rsidR="00E46697" w:rsidRPr="00893D62" w:rsidRDefault="002C3B52" w:rsidP="00893D62">
            <w:pPr>
              <w:widowControl w:val="0"/>
              <w:spacing w:before="48" w:after="48"/>
              <w:rPr>
                <w:rFonts w:eastAsia="Calibri"/>
                <w:sz w:val="20"/>
                <w:szCs w:val="20"/>
              </w:rPr>
            </w:pPr>
            <w:r w:rsidRPr="00893D62">
              <w:rPr>
                <w:sz w:val="20"/>
                <w:szCs w:val="20"/>
              </w:rPr>
              <w:t>Roboczy</w:t>
            </w:r>
          </w:p>
        </w:tc>
      </w:tr>
      <w:tr w:rsidR="00E46697" w:rsidRPr="00893D62" w14:paraId="2BC3EF90" w14:textId="77777777" w:rsidTr="5F43C424">
        <w:trPr>
          <w:trHeight w:val="340"/>
        </w:trPr>
        <w:tc>
          <w:tcPr>
            <w:tcW w:w="1368" w:type="pct"/>
            <w:shd w:val="clear" w:color="auto" w:fill="17365D" w:themeFill="text2" w:themeFillShade="BF"/>
          </w:tcPr>
          <w:p w14:paraId="1CE0A796" w14:textId="77777777" w:rsidR="00E46697" w:rsidRPr="00893D62" w:rsidRDefault="00E46697" w:rsidP="00893D62">
            <w:pPr>
              <w:pStyle w:val="Tabelanagwekdolewej"/>
            </w:pPr>
            <w:r w:rsidRPr="00893D62">
              <w:t>Data utworzenia</w:t>
            </w:r>
          </w:p>
        </w:tc>
        <w:tc>
          <w:tcPr>
            <w:tcW w:w="1132" w:type="pct"/>
            <w:shd w:val="clear" w:color="auto" w:fill="FFFFFF" w:themeFill="background1"/>
          </w:tcPr>
          <w:p w14:paraId="7189E182" w14:textId="37AA9701" w:rsidR="00E46697" w:rsidRPr="00893D62" w:rsidRDefault="002C3B52" w:rsidP="00893D62">
            <w:pPr>
              <w:widowControl w:val="0"/>
              <w:spacing w:before="48" w:after="48"/>
              <w:rPr>
                <w:rFonts w:eastAsia="Calibri"/>
                <w:sz w:val="20"/>
                <w:szCs w:val="20"/>
              </w:rPr>
            </w:pPr>
            <w:r w:rsidRPr="00893D62">
              <w:rPr>
                <w:rFonts w:eastAsia="Calibri"/>
                <w:sz w:val="20"/>
                <w:szCs w:val="20"/>
              </w:rPr>
              <w:t>2022-08-10</w:t>
            </w:r>
          </w:p>
        </w:tc>
        <w:tc>
          <w:tcPr>
            <w:tcW w:w="1328" w:type="pct"/>
            <w:shd w:val="clear" w:color="auto" w:fill="17365D" w:themeFill="text2" w:themeFillShade="BF"/>
          </w:tcPr>
          <w:p w14:paraId="519D2506" w14:textId="77777777" w:rsidR="00E46697" w:rsidRPr="00893D62" w:rsidRDefault="00E46697" w:rsidP="00893D62">
            <w:pPr>
              <w:widowControl w:val="0"/>
              <w:spacing w:before="48" w:after="48"/>
              <w:rPr>
                <w:rFonts w:eastAsia="Calibri"/>
                <w:sz w:val="20"/>
                <w:szCs w:val="20"/>
              </w:rPr>
            </w:pPr>
            <w:r w:rsidRPr="00893D62">
              <w:rPr>
                <w:rFonts w:eastAsia="Calibri"/>
                <w:b/>
                <w:color w:val="FFFFFF"/>
                <w:sz w:val="20"/>
                <w:szCs w:val="20"/>
              </w:rPr>
              <w:t>Data ostatniej modyfikacji</w:t>
            </w:r>
          </w:p>
        </w:tc>
        <w:tc>
          <w:tcPr>
            <w:tcW w:w="1172" w:type="pct"/>
          </w:tcPr>
          <w:p w14:paraId="14A22722" w14:textId="00A32C5F" w:rsidR="00E46697" w:rsidRPr="00893D62" w:rsidRDefault="002C3B52" w:rsidP="00893D62">
            <w:pPr>
              <w:widowControl w:val="0"/>
              <w:spacing w:before="48" w:after="48"/>
              <w:rPr>
                <w:rFonts w:eastAsia="Calibri"/>
                <w:sz w:val="20"/>
                <w:szCs w:val="20"/>
              </w:rPr>
            </w:pPr>
            <w:r w:rsidRPr="5F43C424">
              <w:rPr>
                <w:rFonts w:eastAsia="Calibri"/>
                <w:sz w:val="20"/>
                <w:szCs w:val="20"/>
              </w:rPr>
              <w:t>202</w:t>
            </w:r>
            <w:r w:rsidR="002F690D" w:rsidRPr="5F43C424">
              <w:rPr>
                <w:rFonts w:eastAsia="Calibri"/>
                <w:sz w:val="20"/>
                <w:szCs w:val="20"/>
              </w:rPr>
              <w:t>3</w:t>
            </w:r>
            <w:r w:rsidRPr="5F43C424">
              <w:rPr>
                <w:rFonts w:eastAsia="Calibri"/>
                <w:sz w:val="20"/>
                <w:szCs w:val="20"/>
              </w:rPr>
              <w:t>-</w:t>
            </w:r>
            <w:r w:rsidR="00421598" w:rsidRPr="5F43C424">
              <w:rPr>
                <w:rFonts w:eastAsia="Calibri"/>
                <w:sz w:val="20"/>
                <w:szCs w:val="20"/>
              </w:rPr>
              <w:t>12-04</w:t>
            </w:r>
          </w:p>
        </w:tc>
      </w:tr>
    </w:tbl>
    <w:p w14:paraId="246D8AEC" w14:textId="77777777" w:rsidR="00F70B0A" w:rsidRPr="00893D62" w:rsidRDefault="00F70B0A" w:rsidP="00893D62">
      <w:pPr>
        <w:widowControl w:val="0"/>
        <w:rPr>
          <w:rFonts w:eastAsia="Calibri"/>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274"/>
        <w:gridCol w:w="1843"/>
        <w:gridCol w:w="4390"/>
      </w:tblGrid>
      <w:tr w:rsidR="00E46697" w:rsidRPr="00893D62" w14:paraId="6AA84A12" w14:textId="77777777" w:rsidTr="5F43C424">
        <w:trPr>
          <w:trHeight w:val="340"/>
        </w:trPr>
        <w:tc>
          <w:tcPr>
            <w:tcW w:w="5000" w:type="pct"/>
            <w:gridSpan w:val="4"/>
            <w:shd w:val="clear" w:color="auto" w:fill="17365D" w:themeFill="text2" w:themeFillShade="BF"/>
          </w:tcPr>
          <w:p w14:paraId="6369BDEE" w14:textId="77777777" w:rsidR="00E46697" w:rsidRPr="00893D62" w:rsidRDefault="00E46697" w:rsidP="00893D62">
            <w:pPr>
              <w:widowControl w:val="0"/>
              <w:spacing w:before="48" w:after="48"/>
              <w:rPr>
                <w:rFonts w:eastAsia="Calibri"/>
                <w:sz w:val="20"/>
                <w:szCs w:val="20"/>
              </w:rPr>
            </w:pPr>
            <w:r w:rsidRPr="00893D62">
              <w:rPr>
                <w:rFonts w:eastAsia="Calibri"/>
                <w:b/>
                <w:color w:val="FFFFFF"/>
                <w:sz w:val="20"/>
                <w:szCs w:val="20"/>
              </w:rPr>
              <w:t>Historia zmian</w:t>
            </w:r>
          </w:p>
        </w:tc>
      </w:tr>
      <w:tr w:rsidR="00893D62" w:rsidRPr="00893D62" w14:paraId="0D0CCD5E" w14:textId="77777777" w:rsidTr="5F43C424">
        <w:trPr>
          <w:trHeight w:val="340"/>
        </w:trPr>
        <w:tc>
          <w:tcPr>
            <w:tcW w:w="858" w:type="pct"/>
            <w:shd w:val="clear" w:color="auto" w:fill="17365D" w:themeFill="text2" w:themeFillShade="BF"/>
          </w:tcPr>
          <w:p w14:paraId="552E82FB" w14:textId="77777777" w:rsidR="00E46697" w:rsidRPr="00893D62" w:rsidRDefault="00E46697" w:rsidP="00893D62">
            <w:pPr>
              <w:widowControl w:val="0"/>
              <w:spacing w:before="48" w:after="48"/>
              <w:rPr>
                <w:rFonts w:eastAsia="Calibri"/>
                <w:sz w:val="20"/>
                <w:szCs w:val="20"/>
              </w:rPr>
            </w:pPr>
            <w:r w:rsidRPr="00893D62">
              <w:rPr>
                <w:rFonts w:eastAsia="Calibri"/>
                <w:b/>
                <w:color w:val="FFFFFF"/>
                <w:sz w:val="20"/>
                <w:szCs w:val="20"/>
              </w:rPr>
              <w:t>Data</w:t>
            </w:r>
          </w:p>
        </w:tc>
        <w:tc>
          <w:tcPr>
            <w:tcW w:w="703" w:type="pct"/>
            <w:shd w:val="clear" w:color="auto" w:fill="17365D" w:themeFill="text2" w:themeFillShade="BF"/>
          </w:tcPr>
          <w:p w14:paraId="7463CD58" w14:textId="77777777" w:rsidR="00E46697" w:rsidRPr="00893D62" w:rsidRDefault="00E46697" w:rsidP="00893D62">
            <w:pPr>
              <w:widowControl w:val="0"/>
              <w:spacing w:before="48" w:after="48"/>
              <w:rPr>
                <w:rFonts w:eastAsia="Calibri"/>
                <w:sz w:val="20"/>
                <w:szCs w:val="20"/>
              </w:rPr>
            </w:pPr>
            <w:r w:rsidRPr="00893D62">
              <w:rPr>
                <w:rFonts w:eastAsia="Calibri"/>
                <w:b/>
                <w:color w:val="FFFFFF"/>
                <w:sz w:val="20"/>
                <w:szCs w:val="20"/>
              </w:rPr>
              <w:t>Wersja</w:t>
            </w:r>
          </w:p>
        </w:tc>
        <w:tc>
          <w:tcPr>
            <w:tcW w:w="1017" w:type="pct"/>
            <w:shd w:val="clear" w:color="auto" w:fill="17365D" w:themeFill="text2" w:themeFillShade="BF"/>
          </w:tcPr>
          <w:p w14:paraId="33C993F8" w14:textId="77777777" w:rsidR="00E46697" w:rsidRPr="00893D62" w:rsidRDefault="00E46697" w:rsidP="00893D62">
            <w:pPr>
              <w:widowControl w:val="0"/>
              <w:spacing w:before="48" w:after="48"/>
              <w:rPr>
                <w:rFonts w:eastAsia="Calibri"/>
                <w:sz w:val="20"/>
                <w:szCs w:val="20"/>
              </w:rPr>
            </w:pPr>
            <w:r w:rsidRPr="00893D62">
              <w:rPr>
                <w:rFonts w:eastAsia="Calibri"/>
                <w:b/>
                <w:color w:val="FFFFFF"/>
                <w:sz w:val="20"/>
                <w:szCs w:val="20"/>
              </w:rPr>
              <w:t>Autor zmiany</w:t>
            </w:r>
          </w:p>
        </w:tc>
        <w:tc>
          <w:tcPr>
            <w:tcW w:w="2422" w:type="pct"/>
            <w:shd w:val="clear" w:color="auto" w:fill="17365D" w:themeFill="text2" w:themeFillShade="BF"/>
          </w:tcPr>
          <w:p w14:paraId="573E5341" w14:textId="77777777" w:rsidR="00E46697" w:rsidRPr="00893D62" w:rsidRDefault="00E46697" w:rsidP="00893D62">
            <w:pPr>
              <w:widowControl w:val="0"/>
              <w:spacing w:before="48" w:after="48"/>
              <w:rPr>
                <w:rFonts w:eastAsia="Calibri"/>
                <w:sz w:val="20"/>
                <w:szCs w:val="20"/>
              </w:rPr>
            </w:pPr>
            <w:r w:rsidRPr="00893D62">
              <w:rPr>
                <w:rFonts w:eastAsia="Calibri"/>
                <w:b/>
                <w:color w:val="FFFFFF"/>
                <w:sz w:val="20"/>
                <w:szCs w:val="20"/>
              </w:rPr>
              <w:t>Opis zmiany</w:t>
            </w:r>
          </w:p>
        </w:tc>
      </w:tr>
      <w:tr w:rsidR="00E46697" w:rsidRPr="00893D62" w14:paraId="7C5B78C6" w14:textId="77777777" w:rsidTr="5F43C424">
        <w:trPr>
          <w:trHeight w:val="340"/>
        </w:trPr>
        <w:tc>
          <w:tcPr>
            <w:tcW w:w="858" w:type="pct"/>
          </w:tcPr>
          <w:p w14:paraId="3F2F4014" w14:textId="7748D6B6" w:rsidR="00E46697" w:rsidRPr="00893D62" w:rsidRDefault="002C3B52" w:rsidP="00893D62">
            <w:pPr>
              <w:widowControl w:val="0"/>
              <w:spacing w:before="48" w:after="48"/>
              <w:rPr>
                <w:rFonts w:eastAsia="Calibri"/>
                <w:sz w:val="20"/>
                <w:szCs w:val="20"/>
              </w:rPr>
            </w:pPr>
            <w:r w:rsidRPr="00893D62">
              <w:rPr>
                <w:rFonts w:eastAsia="Calibri"/>
                <w:sz w:val="20"/>
                <w:szCs w:val="20"/>
              </w:rPr>
              <w:t>2022-08-10</w:t>
            </w:r>
          </w:p>
        </w:tc>
        <w:tc>
          <w:tcPr>
            <w:tcW w:w="703" w:type="pct"/>
          </w:tcPr>
          <w:p w14:paraId="12BA0A32" w14:textId="77777777" w:rsidR="00E46697" w:rsidRPr="00893D62" w:rsidRDefault="00E46697" w:rsidP="00893D62">
            <w:pPr>
              <w:widowControl w:val="0"/>
              <w:spacing w:before="48" w:after="48"/>
              <w:rPr>
                <w:rFonts w:eastAsia="Calibri"/>
                <w:sz w:val="20"/>
                <w:szCs w:val="20"/>
              </w:rPr>
            </w:pPr>
            <w:r w:rsidRPr="00893D62">
              <w:rPr>
                <w:rFonts w:eastAsia="Calibri"/>
                <w:sz w:val="20"/>
                <w:szCs w:val="20"/>
              </w:rPr>
              <w:t>1.0</w:t>
            </w:r>
          </w:p>
        </w:tc>
        <w:tc>
          <w:tcPr>
            <w:tcW w:w="1017" w:type="pct"/>
          </w:tcPr>
          <w:p w14:paraId="0625EC38" w14:textId="7B7CBFF3" w:rsidR="00E46697" w:rsidRPr="00893D62" w:rsidRDefault="003C479F" w:rsidP="00893D62">
            <w:pPr>
              <w:widowControl w:val="0"/>
              <w:spacing w:before="48" w:after="48"/>
              <w:rPr>
                <w:rFonts w:eastAsia="Calibri"/>
                <w:sz w:val="20"/>
                <w:szCs w:val="20"/>
              </w:rPr>
            </w:pPr>
            <w:proofErr w:type="spellStart"/>
            <w:r w:rsidRPr="00893D62">
              <w:rPr>
                <w:rFonts w:eastAsia="Calibri"/>
                <w:sz w:val="20"/>
                <w:szCs w:val="20"/>
              </w:rPr>
              <w:t>CeZ</w:t>
            </w:r>
            <w:proofErr w:type="spellEnd"/>
          </w:p>
        </w:tc>
        <w:tc>
          <w:tcPr>
            <w:tcW w:w="2422" w:type="pct"/>
          </w:tcPr>
          <w:p w14:paraId="77E3E1D4" w14:textId="77777777" w:rsidR="00E46697" w:rsidRPr="00893D62" w:rsidRDefault="00E46697" w:rsidP="00893D62">
            <w:pPr>
              <w:widowControl w:val="0"/>
              <w:spacing w:before="48" w:after="48"/>
              <w:rPr>
                <w:rFonts w:eastAsia="Calibri"/>
                <w:sz w:val="20"/>
                <w:szCs w:val="20"/>
              </w:rPr>
            </w:pPr>
            <w:r w:rsidRPr="00893D62">
              <w:rPr>
                <w:rFonts w:eastAsia="Calibri"/>
                <w:sz w:val="20"/>
                <w:szCs w:val="20"/>
              </w:rPr>
              <w:t>Wersja inicjalna dokumentu</w:t>
            </w:r>
          </w:p>
        </w:tc>
      </w:tr>
      <w:tr w:rsidR="004018C9" w:rsidRPr="00893D62" w14:paraId="29C7E111" w14:textId="77777777" w:rsidTr="5F43C424">
        <w:trPr>
          <w:trHeight w:val="340"/>
        </w:trPr>
        <w:tc>
          <w:tcPr>
            <w:tcW w:w="858" w:type="pct"/>
          </w:tcPr>
          <w:p w14:paraId="70ADD3CB" w14:textId="64714B65" w:rsidR="004018C9" w:rsidRPr="00893D62" w:rsidRDefault="004018C9" w:rsidP="00893D62">
            <w:pPr>
              <w:widowControl w:val="0"/>
              <w:spacing w:before="48" w:after="48"/>
              <w:rPr>
                <w:rFonts w:eastAsia="Calibri"/>
                <w:sz w:val="20"/>
                <w:szCs w:val="20"/>
              </w:rPr>
            </w:pPr>
            <w:r w:rsidRPr="00893D62">
              <w:rPr>
                <w:rFonts w:eastAsia="Calibri"/>
                <w:sz w:val="20"/>
                <w:szCs w:val="20"/>
              </w:rPr>
              <w:t>2023-06-26</w:t>
            </w:r>
          </w:p>
        </w:tc>
        <w:tc>
          <w:tcPr>
            <w:tcW w:w="703" w:type="pct"/>
          </w:tcPr>
          <w:p w14:paraId="57A308E8" w14:textId="3AB8907F" w:rsidR="004018C9" w:rsidRPr="00893D62" w:rsidRDefault="004018C9" w:rsidP="00893D62">
            <w:pPr>
              <w:widowControl w:val="0"/>
              <w:spacing w:before="48" w:after="48"/>
              <w:rPr>
                <w:rFonts w:eastAsia="Calibri"/>
                <w:sz w:val="20"/>
                <w:szCs w:val="20"/>
              </w:rPr>
            </w:pPr>
            <w:r w:rsidRPr="00893D62">
              <w:rPr>
                <w:rFonts w:eastAsia="Calibri"/>
                <w:sz w:val="20"/>
                <w:szCs w:val="20"/>
              </w:rPr>
              <w:t>1.1</w:t>
            </w:r>
          </w:p>
        </w:tc>
        <w:tc>
          <w:tcPr>
            <w:tcW w:w="1017" w:type="pct"/>
          </w:tcPr>
          <w:p w14:paraId="2499975B" w14:textId="0CDFD930" w:rsidR="004018C9" w:rsidRPr="00893D62" w:rsidRDefault="004018C9" w:rsidP="00893D62">
            <w:pPr>
              <w:widowControl w:val="0"/>
              <w:spacing w:before="48" w:after="48"/>
              <w:rPr>
                <w:rFonts w:eastAsia="Calibri"/>
                <w:sz w:val="20"/>
                <w:szCs w:val="20"/>
              </w:rPr>
            </w:pPr>
            <w:proofErr w:type="spellStart"/>
            <w:r w:rsidRPr="00893D62">
              <w:rPr>
                <w:rFonts w:eastAsia="Calibri"/>
                <w:sz w:val="20"/>
                <w:szCs w:val="20"/>
              </w:rPr>
              <w:t>CeZ</w:t>
            </w:r>
            <w:proofErr w:type="spellEnd"/>
          </w:p>
        </w:tc>
        <w:tc>
          <w:tcPr>
            <w:tcW w:w="2422" w:type="pct"/>
          </w:tcPr>
          <w:p w14:paraId="33504731" w14:textId="1F3A1B0A" w:rsidR="004018C9" w:rsidRPr="00893D62" w:rsidRDefault="004018C9" w:rsidP="00893D62">
            <w:pPr>
              <w:widowControl w:val="0"/>
              <w:spacing w:before="48" w:after="48"/>
              <w:rPr>
                <w:rFonts w:eastAsia="Calibri"/>
                <w:sz w:val="20"/>
                <w:szCs w:val="20"/>
              </w:rPr>
            </w:pPr>
            <w:r w:rsidRPr="00893D62">
              <w:rPr>
                <w:rFonts w:eastAsia="Calibri"/>
                <w:sz w:val="20"/>
                <w:szCs w:val="20"/>
              </w:rPr>
              <w:t>Aktualizacja dokumentu</w:t>
            </w:r>
          </w:p>
        </w:tc>
      </w:tr>
      <w:tr w:rsidR="00B011F7" w:rsidRPr="00893D62" w14:paraId="3E959350" w14:textId="77777777" w:rsidTr="5F43C424">
        <w:trPr>
          <w:trHeight w:val="340"/>
        </w:trPr>
        <w:tc>
          <w:tcPr>
            <w:tcW w:w="858" w:type="pct"/>
          </w:tcPr>
          <w:p w14:paraId="021693D5" w14:textId="04D06F54" w:rsidR="00B011F7" w:rsidRPr="00893D62" w:rsidRDefault="00B011F7" w:rsidP="00893D62">
            <w:pPr>
              <w:widowControl w:val="0"/>
              <w:spacing w:before="48" w:after="48"/>
              <w:rPr>
                <w:rFonts w:eastAsia="Calibri"/>
                <w:sz w:val="20"/>
                <w:szCs w:val="20"/>
              </w:rPr>
            </w:pPr>
            <w:r w:rsidRPr="00893D62">
              <w:rPr>
                <w:rFonts w:eastAsia="Calibri"/>
                <w:sz w:val="20"/>
                <w:szCs w:val="20"/>
              </w:rPr>
              <w:t>2023-07-12</w:t>
            </w:r>
          </w:p>
        </w:tc>
        <w:tc>
          <w:tcPr>
            <w:tcW w:w="703" w:type="pct"/>
          </w:tcPr>
          <w:p w14:paraId="3732099A" w14:textId="745F04AC" w:rsidR="00B011F7" w:rsidRPr="00893D62" w:rsidRDefault="00B011F7" w:rsidP="00893D62">
            <w:pPr>
              <w:widowControl w:val="0"/>
              <w:spacing w:before="48" w:after="48"/>
              <w:rPr>
                <w:rFonts w:eastAsia="Calibri"/>
                <w:sz w:val="20"/>
                <w:szCs w:val="20"/>
              </w:rPr>
            </w:pPr>
            <w:r w:rsidRPr="00893D62">
              <w:rPr>
                <w:rFonts w:eastAsia="Calibri"/>
                <w:sz w:val="20"/>
                <w:szCs w:val="20"/>
              </w:rPr>
              <w:t>1.2</w:t>
            </w:r>
          </w:p>
        </w:tc>
        <w:tc>
          <w:tcPr>
            <w:tcW w:w="1017" w:type="pct"/>
          </w:tcPr>
          <w:p w14:paraId="15A72DC5" w14:textId="6F19923F" w:rsidR="00B011F7" w:rsidRPr="00893D62" w:rsidRDefault="00B011F7" w:rsidP="00893D62">
            <w:pPr>
              <w:widowControl w:val="0"/>
              <w:spacing w:before="48" w:after="48"/>
              <w:rPr>
                <w:rFonts w:eastAsia="Calibri"/>
                <w:sz w:val="20"/>
                <w:szCs w:val="20"/>
              </w:rPr>
            </w:pPr>
            <w:proofErr w:type="spellStart"/>
            <w:r w:rsidRPr="00893D62">
              <w:rPr>
                <w:rFonts w:eastAsia="Calibri"/>
                <w:sz w:val="20"/>
                <w:szCs w:val="20"/>
              </w:rPr>
              <w:t>CeZ</w:t>
            </w:r>
            <w:proofErr w:type="spellEnd"/>
          </w:p>
        </w:tc>
        <w:tc>
          <w:tcPr>
            <w:tcW w:w="2422" w:type="pct"/>
          </w:tcPr>
          <w:p w14:paraId="49939A5C" w14:textId="27B5FFDE" w:rsidR="00B011F7" w:rsidRPr="00893D62" w:rsidRDefault="00903F73" w:rsidP="00893D62">
            <w:pPr>
              <w:widowControl w:val="0"/>
              <w:spacing w:before="48" w:after="48"/>
              <w:rPr>
                <w:rFonts w:eastAsia="Calibri"/>
                <w:sz w:val="20"/>
                <w:szCs w:val="20"/>
              </w:rPr>
            </w:pPr>
            <w:r w:rsidRPr="00893D62">
              <w:rPr>
                <w:rFonts w:eastAsia="Calibri"/>
                <w:sz w:val="20"/>
                <w:szCs w:val="20"/>
              </w:rPr>
              <w:t xml:space="preserve">Aktualizacja dokumentu w zakresie operacji </w:t>
            </w:r>
            <w:proofErr w:type="spellStart"/>
            <w:r w:rsidRPr="00893D62">
              <w:rPr>
                <w:rFonts w:eastAsia="Calibri"/>
                <w:sz w:val="20"/>
                <w:szCs w:val="20"/>
              </w:rPr>
              <w:t>zapisZalacznika</w:t>
            </w:r>
            <w:proofErr w:type="spellEnd"/>
            <w:r w:rsidRPr="00893D62">
              <w:rPr>
                <w:rFonts w:eastAsia="Calibri"/>
                <w:sz w:val="20"/>
                <w:szCs w:val="20"/>
              </w:rPr>
              <w:t>.</w:t>
            </w:r>
          </w:p>
        </w:tc>
      </w:tr>
      <w:tr w:rsidR="00FD6427" w:rsidRPr="00893D62" w14:paraId="06AA06A8" w14:textId="77777777" w:rsidTr="5F43C424">
        <w:trPr>
          <w:trHeight w:val="340"/>
        </w:trPr>
        <w:tc>
          <w:tcPr>
            <w:tcW w:w="858" w:type="pct"/>
          </w:tcPr>
          <w:p w14:paraId="53CB79B5" w14:textId="4D57046A" w:rsidR="00FD6427" w:rsidRPr="00893D62" w:rsidRDefault="00FD6427" w:rsidP="00893D62">
            <w:pPr>
              <w:widowControl w:val="0"/>
              <w:spacing w:before="48" w:after="48"/>
              <w:rPr>
                <w:rFonts w:eastAsia="Calibri"/>
                <w:sz w:val="20"/>
                <w:szCs w:val="20"/>
              </w:rPr>
            </w:pPr>
            <w:r w:rsidRPr="00893D62">
              <w:rPr>
                <w:rFonts w:eastAsia="Calibri"/>
                <w:sz w:val="20"/>
                <w:szCs w:val="20"/>
              </w:rPr>
              <w:t>2023-07-</w:t>
            </w:r>
            <w:r w:rsidR="00E84FDA" w:rsidRPr="00893D62">
              <w:rPr>
                <w:rFonts w:eastAsia="Calibri"/>
                <w:sz w:val="20"/>
                <w:szCs w:val="20"/>
              </w:rPr>
              <w:t>31</w:t>
            </w:r>
          </w:p>
        </w:tc>
        <w:tc>
          <w:tcPr>
            <w:tcW w:w="703" w:type="pct"/>
          </w:tcPr>
          <w:p w14:paraId="4009011A" w14:textId="132C0D6D" w:rsidR="00FD6427" w:rsidRPr="00893D62" w:rsidRDefault="00FD6427" w:rsidP="00893D62">
            <w:pPr>
              <w:widowControl w:val="0"/>
              <w:spacing w:before="48" w:after="48"/>
              <w:rPr>
                <w:rFonts w:eastAsia="Calibri"/>
                <w:sz w:val="20"/>
                <w:szCs w:val="20"/>
              </w:rPr>
            </w:pPr>
            <w:r w:rsidRPr="00893D62">
              <w:rPr>
                <w:rFonts w:eastAsia="Calibri"/>
                <w:sz w:val="20"/>
                <w:szCs w:val="20"/>
              </w:rPr>
              <w:t>1.</w:t>
            </w:r>
            <w:r w:rsidR="00E84FDA" w:rsidRPr="00893D62">
              <w:rPr>
                <w:rFonts w:eastAsia="Calibri"/>
                <w:sz w:val="20"/>
                <w:szCs w:val="20"/>
              </w:rPr>
              <w:t>3</w:t>
            </w:r>
          </w:p>
        </w:tc>
        <w:tc>
          <w:tcPr>
            <w:tcW w:w="1017" w:type="pct"/>
          </w:tcPr>
          <w:p w14:paraId="347C0EF3" w14:textId="77777777" w:rsidR="00FD6427" w:rsidRPr="00893D62" w:rsidRDefault="00FD6427" w:rsidP="00893D62">
            <w:pPr>
              <w:widowControl w:val="0"/>
              <w:spacing w:before="48" w:after="48"/>
              <w:rPr>
                <w:rFonts w:eastAsia="Calibri"/>
                <w:sz w:val="20"/>
                <w:szCs w:val="20"/>
              </w:rPr>
            </w:pPr>
            <w:proofErr w:type="spellStart"/>
            <w:r w:rsidRPr="00893D62">
              <w:rPr>
                <w:rFonts w:eastAsia="Calibri"/>
                <w:sz w:val="20"/>
                <w:szCs w:val="20"/>
              </w:rPr>
              <w:t>CeZ</w:t>
            </w:r>
            <w:proofErr w:type="spellEnd"/>
          </w:p>
        </w:tc>
        <w:tc>
          <w:tcPr>
            <w:tcW w:w="2422" w:type="pct"/>
          </w:tcPr>
          <w:p w14:paraId="16564537" w14:textId="050D4B7B" w:rsidR="00FD6427" w:rsidRPr="00893D62" w:rsidRDefault="00FD6427" w:rsidP="00893D62">
            <w:pPr>
              <w:widowControl w:val="0"/>
              <w:spacing w:before="48" w:after="48"/>
              <w:rPr>
                <w:rFonts w:eastAsia="Calibri"/>
                <w:sz w:val="20"/>
                <w:szCs w:val="20"/>
              </w:rPr>
            </w:pPr>
            <w:r w:rsidRPr="00893D62">
              <w:rPr>
                <w:rFonts w:eastAsia="Calibri"/>
                <w:sz w:val="20"/>
                <w:szCs w:val="20"/>
              </w:rPr>
              <w:t xml:space="preserve">Aktualizacja dokumentu w zakresie operacji </w:t>
            </w:r>
            <w:proofErr w:type="spellStart"/>
            <w:r w:rsidRPr="00893D62">
              <w:rPr>
                <w:rFonts w:eastAsia="Calibri"/>
                <w:sz w:val="20"/>
                <w:szCs w:val="20"/>
              </w:rPr>
              <w:t>zapisZalacznika</w:t>
            </w:r>
            <w:r w:rsidR="00E84FDA" w:rsidRPr="00893D62">
              <w:rPr>
                <w:rFonts w:eastAsia="Calibri"/>
                <w:sz w:val="20"/>
                <w:szCs w:val="20"/>
              </w:rPr>
              <w:t>DoZatwierdzenia</w:t>
            </w:r>
            <w:proofErr w:type="spellEnd"/>
            <w:r w:rsidR="00E84FDA" w:rsidRPr="00893D62">
              <w:rPr>
                <w:rFonts w:eastAsia="Calibri"/>
                <w:sz w:val="20"/>
                <w:szCs w:val="20"/>
              </w:rPr>
              <w:t xml:space="preserve">, </w:t>
            </w:r>
            <w:proofErr w:type="spellStart"/>
            <w:r w:rsidR="00E84FDA" w:rsidRPr="00893D62">
              <w:rPr>
                <w:rFonts w:eastAsia="Calibri"/>
                <w:sz w:val="20"/>
                <w:szCs w:val="20"/>
              </w:rPr>
              <w:t>wyszukanieZalacznikaWystawcy,wyszukanieZalacznikaUslugobiorcy</w:t>
            </w:r>
            <w:proofErr w:type="spellEnd"/>
            <w:r w:rsidR="00E84FDA" w:rsidRPr="00893D62">
              <w:rPr>
                <w:rFonts w:eastAsia="Calibri"/>
                <w:sz w:val="20"/>
                <w:szCs w:val="20"/>
              </w:rPr>
              <w:t xml:space="preserve">, </w:t>
            </w:r>
            <w:proofErr w:type="spellStart"/>
            <w:r w:rsidR="00E84FDA" w:rsidRPr="00893D62">
              <w:rPr>
                <w:rFonts w:eastAsia="Calibri"/>
                <w:sz w:val="20"/>
                <w:szCs w:val="20"/>
              </w:rPr>
              <w:t>wyszukanieZalacznikaDoZatwierdzenia</w:t>
            </w:r>
            <w:proofErr w:type="spellEnd"/>
            <w:r w:rsidR="00E84FDA" w:rsidRPr="00893D62">
              <w:rPr>
                <w:rFonts w:eastAsia="Calibri"/>
                <w:sz w:val="20"/>
                <w:szCs w:val="20"/>
              </w:rPr>
              <w:t xml:space="preserve">, </w:t>
            </w:r>
            <w:proofErr w:type="spellStart"/>
            <w:r w:rsidR="00E84FDA" w:rsidRPr="00893D62">
              <w:rPr>
                <w:rFonts w:eastAsia="Calibri"/>
                <w:sz w:val="20"/>
                <w:szCs w:val="20"/>
              </w:rPr>
              <w:t>odczytZalacznikaDoZatwierdzenia</w:t>
            </w:r>
            <w:proofErr w:type="spellEnd"/>
            <w:r w:rsidRPr="00893D62">
              <w:rPr>
                <w:rFonts w:eastAsia="Calibri"/>
                <w:sz w:val="20"/>
                <w:szCs w:val="20"/>
              </w:rPr>
              <w:t>.</w:t>
            </w:r>
          </w:p>
        </w:tc>
      </w:tr>
      <w:tr w:rsidR="00FD6427" w:rsidRPr="00893D62" w14:paraId="4D234426" w14:textId="77777777" w:rsidTr="5F43C424">
        <w:trPr>
          <w:trHeight w:val="340"/>
        </w:trPr>
        <w:tc>
          <w:tcPr>
            <w:tcW w:w="858" w:type="pct"/>
          </w:tcPr>
          <w:p w14:paraId="7DE4D9F6" w14:textId="3190EBB1" w:rsidR="00FD6427" w:rsidRPr="00893D62" w:rsidRDefault="00E84FDA" w:rsidP="00893D62">
            <w:pPr>
              <w:widowControl w:val="0"/>
              <w:spacing w:before="48" w:after="48"/>
              <w:rPr>
                <w:rFonts w:eastAsia="Calibri"/>
                <w:sz w:val="20"/>
                <w:szCs w:val="20"/>
              </w:rPr>
            </w:pPr>
            <w:r w:rsidRPr="00893D62">
              <w:rPr>
                <w:rFonts w:eastAsia="Calibri"/>
                <w:sz w:val="20"/>
                <w:szCs w:val="20"/>
              </w:rPr>
              <w:t>2023-08-01</w:t>
            </w:r>
          </w:p>
        </w:tc>
        <w:tc>
          <w:tcPr>
            <w:tcW w:w="703" w:type="pct"/>
          </w:tcPr>
          <w:p w14:paraId="4F8AAD53" w14:textId="74E2C3A6" w:rsidR="00FD6427" w:rsidRPr="00893D62" w:rsidRDefault="00E84FDA" w:rsidP="00893D62">
            <w:pPr>
              <w:widowControl w:val="0"/>
              <w:spacing w:before="48" w:after="48"/>
              <w:rPr>
                <w:rFonts w:eastAsia="Calibri"/>
                <w:sz w:val="20"/>
                <w:szCs w:val="20"/>
              </w:rPr>
            </w:pPr>
            <w:r w:rsidRPr="00893D62">
              <w:rPr>
                <w:rFonts w:eastAsia="Calibri"/>
                <w:sz w:val="20"/>
                <w:szCs w:val="20"/>
              </w:rPr>
              <w:t>1.4</w:t>
            </w:r>
          </w:p>
        </w:tc>
        <w:tc>
          <w:tcPr>
            <w:tcW w:w="1017" w:type="pct"/>
          </w:tcPr>
          <w:p w14:paraId="162825D7" w14:textId="21F79C21" w:rsidR="00FD6427" w:rsidRPr="00893D62" w:rsidRDefault="00E84FDA" w:rsidP="00893D62">
            <w:pPr>
              <w:widowControl w:val="0"/>
              <w:spacing w:before="48" w:after="48"/>
              <w:rPr>
                <w:rFonts w:eastAsia="Calibri"/>
                <w:sz w:val="20"/>
                <w:szCs w:val="20"/>
              </w:rPr>
            </w:pPr>
            <w:proofErr w:type="spellStart"/>
            <w:r w:rsidRPr="00893D62">
              <w:rPr>
                <w:rFonts w:eastAsia="Calibri"/>
                <w:sz w:val="20"/>
                <w:szCs w:val="20"/>
              </w:rPr>
              <w:t>CeZ</w:t>
            </w:r>
            <w:proofErr w:type="spellEnd"/>
          </w:p>
        </w:tc>
        <w:tc>
          <w:tcPr>
            <w:tcW w:w="2422" w:type="pct"/>
          </w:tcPr>
          <w:p w14:paraId="1D407709" w14:textId="445672A1" w:rsidR="00FD6427" w:rsidRPr="00893D62" w:rsidRDefault="00E84FDA" w:rsidP="00893D62">
            <w:pPr>
              <w:widowControl w:val="0"/>
              <w:spacing w:before="48" w:after="48"/>
              <w:rPr>
                <w:rFonts w:eastAsia="Calibri"/>
                <w:sz w:val="20"/>
                <w:szCs w:val="20"/>
              </w:rPr>
            </w:pPr>
            <w:r w:rsidRPr="00893D62">
              <w:rPr>
                <w:rFonts w:eastAsia="Calibri"/>
                <w:sz w:val="20"/>
                <w:szCs w:val="20"/>
              </w:rPr>
              <w:t xml:space="preserve">Aktualizacja w zakresie </w:t>
            </w:r>
            <w:proofErr w:type="spellStart"/>
            <w:r w:rsidRPr="00893D62">
              <w:rPr>
                <w:rFonts w:eastAsia="Calibri"/>
                <w:sz w:val="20"/>
                <w:szCs w:val="20"/>
              </w:rPr>
              <w:t>odczytZalacznika</w:t>
            </w:r>
            <w:proofErr w:type="spellEnd"/>
          </w:p>
        </w:tc>
      </w:tr>
      <w:tr w:rsidR="00E64F1D" w:rsidRPr="00893D62" w14:paraId="303A5E81" w14:textId="77777777" w:rsidTr="5F43C424">
        <w:trPr>
          <w:trHeight w:val="340"/>
        </w:trPr>
        <w:tc>
          <w:tcPr>
            <w:tcW w:w="858" w:type="pct"/>
          </w:tcPr>
          <w:p w14:paraId="405AC133" w14:textId="4C23BDC9" w:rsidR="00E64F1D" w:rsidRPr="00893D62" w:rsidRDefault="00E64F1D" w:rsidP="00893D62">
            <w:pPr>
              <w:widowControl w:val="0"/>
              <w:spacing w:before="48" w:after="48"/>
              <w:rPr>
                <w:rFonts w:eastAsia="Calibri"/>
                <w:sz w:val="20"/>
                <w:szCs w:val="20"/>
              </w:rPr>
            </w:pPr>
            <w:r w:rsidRPr="00893D62">
              <w:rPr>
                <w:rFonts w:eastAsia="Calibri"/>
                <w:sz w:val="20"/>
                <w:szCs w:val="20"/>
              </w:rPr>
              <w:t>2023-08-14</w:t>
            </w:r>
          </w:p>
        </w:tc>
        <w:tc>
          <w:tcPr>
            <w:tcW w:w="703" w:type="pct"/>
          </w:tcPr>
          <w:p w14:paraId="74B2876F" w14:textId="75EA74B5" w:rsidR="00E64F1D" w:rsidRPr="00893D62" w:rsidRDefault="00E64F1D" w:rsidP="00893D62">
            <w:pPr>
              <w:widowControl w:val="0"/>
              <w:spacing w:before="48" w:after="48"/>
              <w:rPr>
                <w:rFonts w:eastAsia="Calibri"/>
                <w:sz w:val="20"/>
                <w:szCs w:val="20"/>
              </w:rPr>
            </w:pPr>
            <w:r w:rsidRPr="00893D62">
              <w:rPr>
                <w:rFonts w:eastAsia="Calibri"/>
                <w:sz w:val="20"/>
                <w:szCs w:val="20"/>
              </w:rPr>
              <w:t>1.5</w:t>
            </w:r>
          </w:p>
        </w:tc>
        <w:tc>
          <w:tcPr>
            <w:tcW w:w="1017" w:type="pct"/>
          </w:tcPr>
          <w:p w14:paraId="0002993A" w14:textId="307C5DA7" w:rsidR="00E64F1D" w:rsidRPr="00893D62" w:rsidRDefault="00E64F1D" w:rsidP="00893D62">
            <w:pPr>
              <w:widowControl w:val="0"/>
              <w:spacing w:before="48" w:after="48"/>
              <w:rPr>
                <w:rFonts w:eastAsia="Calibri"/>
                <w:sz w:val="20"/>
                <w:szCs w:val="20"/>
              </w:rPr>
            </w:pPr>
            <w:proofErr w:type="spellStart"/>
            <w:r w:rsidRPr="00893D62">
              <w:rPr>
                <w:rFonts w:eastAsia="Calibri"/>
                <w:sz w:val="20"/>
                <w:szCs w:val="20"/>
              </w:rPr>
              <w:t>CeZ</w:t>
            </w:r>
            <w:proofErr w:type="spellEnd"/>
          </w:p>
        </w:tc>
        <w:tc>
          <w:tcPr>
            <w:tcW w:w="2422" w:type="pct"/>
          </w:tcPr>
          <w:p w14:paraId="7EBCE8C2" w14:textId="58FC3788" w:rsidR="00E64F1D" w:rsidRPr="00893D62" w:rsidRDefault="00E64F1D" w:rsidP="00893D62">
            <w:pPr>
              <w:widowControl w:val="0"/>
              <w:spacing w:before="48" w:after="48"/>
              <w:rPr>
                <w:rFonts w:eastAsia="Calibri"/>
                <w:sz w:val="20"/>
                <w:szCs w:val="20"/>
              </w:rPr>
            </w:pPr>
            <w:r w:rsidRPr="00893D62">
              <w:rPr>
                <w:rFonts w:eastAsia="Calibri"/>
                <w:sz w:val="20"/>
                <w:szCs w:val="20"/>
              </w:rPr>
              <w:t xml:space="preserve">Aktualizacja dokumentu w zakresie operacji </w:t>
            </w:r>
            <w:proofErr w:type="spellStart"/>
            <w:r w:rsidRPr="00893D62">
              <w:rPr>
                <w:rFonts w:eastAsia="Calibri"/>
                <w:sz w:val="20"/>
                <w:szCs w:val="20"/>
              </w:rPr>
              <w:t>pobranieListyWersjiHistorycznychZalacznikow</w:t>
            </w:r>
            <w:proofErr w:type="spellEnd"/>
            <w:r w:rsidRPr="00893D62">
              <w:rPr>
                <w:rFonts w:eastAsia="Calibri"/>
                <w:sz w:val="20"/>
                <w:szCs w:val="20"/>
              </w:rPr>
              <w:t xml:space="preserve">, </w:t>
            </w:r>
            <w:r w:rsidRPr="00893D62">
              <w:rPr>
                <w:sz w:val="20"/>
                <w:szCs w:val="20"/>
              </w:rPr>
              <w:t xml:space="preserve"> </w:t>
            </w:r>
            <w:proofErr w:type="spellStart"/>
            <w:r w:rsidRPr="00893D62">
              <w:rPr>
                <w:rFonts w:eastAsia="Calibri"/>
                <w:sz w:val="20"/>
                <w:szCs w:val="20"/>
              </w:rPr>
              <w:t>odczytWersjiHistorycznejZalacznika</w:t>
            </w:r>
            <w:proofErr w:type="spellEnd"/>
          </w:p>
        </w:tc>
      </w:tr>
      <w:tr w:rsidR="00660AEB" w:rsidRPr="00893D62" w14:paraId="6D759F72" w14:textId="77777777" w:rsidTr="5F43C424">
        <w:trPr>
          <w:trHeight w:val="340"/>
        </w:trPr>
        <w:tc>
          <w:tcPr>
            <w:tcW w:w="858" w:type="pct"/>
          </w:tcPr>
          <w:p w14:paraId="2FA8A5D3" w14:textId="42236592" w:rsidR="00660AEB" w:rsidRPr="00893D62" w:rsidRDefault="00660AEB" w:rsidP="00893D62">
            <w:pPr>
              <w:widowControl w:val="0"/>
              <w:spacing w:before="48" w:after="48"/>
              <w:rPr>
                <w:rFonts w:eastAsia="Calibri"/>
                <w:sz w:val="20"/>
                <w:szCs w:val="20"/>
              </w:rPr>
            </w:pPr>
            <w:r w:rsidRPr="00893D62">
              <w:rPr>
                <w:rFonts w:eastAsia="Calibri"/>
                <w:sz w:val="20"/>
                <w:szCs w:val="20"/>
              </w:rPr>
              <w:t>2023-08-25</w:t>
            </w:r>
          </w:p>
        </w:tc>
        <w:tc>
          <w:tcPr>
            <w:tcW w:w="703" w:type="pct"/>
          </w:tcPr>
          <w:p w14:paraId="73EE5376" w14:textId="5B9A49CB" w:rsidR="00660AEB" w:rsidRPr="00893D62" w:rsidRDefault="00660AEB" w:rsidP="00893D62">
            <w:pPr>
              <w:widowControl w:val="0"/>
              <w:spacing w:before="48" w:after="48"/>
              <w:rPr>
                <w:rFonts w:eastAsia="Calibri"/>
                <w:sz w:val="20"/>
                <w:szCs w:val="20"/>
              </w:rPr>
            </w:pPr>
            <w:r w:rsidRPr="00893D62">
              <w:rPr>
                <w:rFonts w:eastAsia="Calibri"/>
                <w:sz w:val="20"/>
                <w:szCs w:val="20"/>
              </w:rPr>
              <w:t>1.6</w:t>
            </w:r>
          </w:p>
        </w:tc>
        <w:tc>
          <w:tcPr>
            <w:tcW w:w="1017" w:type="pct"/>
          </w:tcPr>
          <w:p w14:paraId="1904BE78" w14:textId="197D6AEF" w:rsidR="00660AEB" w:rsidRPr="00893D62" w:rsidRDefault="00660AEB" w:rsidP="00893D62">
            <w:pPr>
              <w:widowControl w:val="0"/>
              <w:spacing w:before="48" w:after="48"/>
              <w:rPr>
                <w:rFonts w:eastAsia="Calibri"/>
                <w:sz w:val="20"/>
                <w:szCs w:val="20"/>
              </w:rPr>
            </w:pPr>
            <w:proofErr w:type="spellStart"/>
            <w:r w:rsidRPr="00893D62">
              <w:rPr>
                <w:rFonts w:eastAsia="Calibri"/>
                <w:sz w:val="20"/>
                <w:szCs w:val="20"/>
              </w:rPr>
              <w:t>CeZ</w:t>
            </w:r>
            <w:proofErr w:type="spellEnd"/>
          </w:p>
        </w:tc>
        <w:tc>
          <w:tcPr>
            <w:tcW w:w="2422" w:type="pct"/>
          </w:tcPr>
          <w:p w14:paraId="660BCAF2" w14:textId="3E994A2F" w:rsidR="00660AEB" w:rsidRPr="00893D62" w:rsidRDefault="00660AEB" w:rsidP="00893D62">
            <w:pPr>
              <w:widowControl w:val="0"/>
              <w:spacing w:before="48" w:after="48"/>
              <w:rPr>
                <w:rFonts w:eastAsia="Calibri"/>
                <w:sz w:val="20"/>
                <w:szCs w:val="20"/>
              </w:rPr>
            </w:pPr>
            <w:r w:rsidRPr="00893D62">
              <w:rPr>
                <w:rFonts w:eastAsia="Calibri"/>
                <w:sz w:val="20"/>
                <w:szCs w:val="20"/>
              </w:rPr>
              <w:t xml:space="preserve">Aktualizacja dokumentu w zakresie operacji </w:t>
            </w:r>
            <w:proofErr w:type="spellStart"/>
            <w:r w:rsidRPr="00893D62">
              <w:rPr>
                <w:rFonts w:eastAsia="Calibri"/>
                <w:sz w:val="20"/>
                <w:szCs w:val="20"/>
              </w:rPr>
              <w:t>zapisAnulowaniaZalacznika</w:t>
            </w:r>
            <w:proofErr w:type="spellEnd"/>
          </w:p>
        </w:tc>
      </w:tr>
      <w:tr w:rsidR="004B5E58" w:rsidRPr="00893D62" w14:paraId="2150E47C" w14:textId="77777777" w:rsidTr="5F43C424">
        <w:trPr>
          <w:trHeight w:val="340"/>
        </w:trPr>
        <w:tc>
          <w:tcPr>
            <w:tcW w:w="858" w:type="pct"/>
          </w:tcPr>
          <w:p w14:paraId="5F2C6332" w14:textId="591CDFB5" w:rsidR="004B5E58" w:rsidRPr="00893D62" w:rsidRDefault="004B5E58" w:rsidP="00893D62">
            <w:pPr>
              <w:widowControl w:val="0"/>
              <w:spacing w:before="48" w:after="48"/>
              <w:rPr>
                <w:rFonts w:eastAsia="Calibri"/>
                <w:sz w:val="20"/>
                <w:szCs w:val="20"/>
              </w:rPr>
            </w:pPr>
            <w:r>
              <w:rPr>
                <w:rFonts w:eastAsia="Calibri"/>
                <w:sz w:val="20"/>
                <w:szCs w:val="20"/>
              </w:rPr>
              <w:t>2023-09-11</w:t>
            </w:r>
          </w:p>
        </w:tc>
        <w:tc>
          <w:tcPr>
            <w:tcW w:w="703" w:type="pct"/>
          </w:tcPr>
          <w:p w14:paraId="44E64B42" w14:textId="4B6622B3" w:rsidR="004B5E58" w:rsidRPr="00893D62" w:rsidRDefault="004B5E58" w:rsidP="00893D62">
            <w:pPr>
              <w:widowControl w:val="0"/>
              <w:spacing w:before="48" w:after="48"/>
              <w:rPr>
                <w:rFonts w:eastAsia="Calibri"/>
                <w:sz w:val="20"/>
                <w:szCs w:val="20"/>
              </w:rPr>
            </w:pPr>
            <w:r>
              <w:rPr>
                <w:rFonts w:eastAsia="Calibri"/>
                <w:sz w:val="20"/>
                <w:szCs w:val="20"/>
              </w:rPr>
              <w:t>1.7</w:t>
            </w:r>
          </w:p>
        </w:tc>
        <w:tc>
          <w:tcPr>
            <w:tcW w:w="1017" w:type="pct"/>
          </w:tcPr>
          <w:p w14:paraId="51E1F180" w14:textId="770B1C06" w:rsidR="004B5E58" w:rsidRPr="00893D62" w:rsidRDefault="004B5E58" w:rsidP="00893D62">
            <w:pPr>
              <w:widowControl w:val="0"/>
              <w:spacing w:before="48" w:after="48"/>
              <w:rPr>
                <w:rFonts w:eastAsia="Calibri"/>
                <w:sz w:val="20"/>
                <w:szCs w:val="20"/>
              </w:rPr>
            </w:pPr>
            <w:proofErr w:type="spellStart"/>
            <w:r>
              <w:rPr>
                <w:rFonts w:eastAsia="Calibri"/>
                <w:sz w:val="20"/>
                <w:szCs w:val="20"/>
              </w:rPr>
              <w:t>CeZ</w:t>
            </w:r>
            <w:proofErr w:type="spellEnd"/>
          </w:p>
        </w:tc>
        <w:tc>
          <w:tcPr>
            <w:tcW w:w="2422" w:type="pct"/>
          </w:tcPr>
          <w:p w14:paraId="63FAA320" w14:textId="45D695D7" w:rsidR="004B5E58" w:rsidRPr="00893D62" w:rsidRDefault="004B5E58" w:rsidP="00893D62">
            <w:pPr>
              <w:widowControl w:val="0"/>
              <w:spacing w:before="48" w:after="48"/>
              <w:rPr>
                <w:rFonts w:eastAsia="Calibri"/>
                <w:sz w:val="20"/>
                <w:szCs w:val="20"/>
              </w:rPr>
            </w:pPr>
            <w:r>
              <w:rPr>
                <w:rFonts w:eastAsia="Calibri"/>
                <w:sz w:val="20"/>
                <w:szCs w:val="20"/>
              </w:rPr>
              <w:t xml:space="preserve">Aktualizacja dokumentu w zakresie nowego </w:t>
            </w:r>
            <w:r>
              <w:rPr>
                <w:rFonts w:eastAsia="Calibri"/>
                <w:sz w:val="20"/>
                <w:szCs w:val="20"/>
              </w:rPr>
              <w:lastRenderedPageBreak/>
              <w:t xml:space="preserve">kryterium wyszukiwania załączników: </w:t>
            </w:r>
            <w:proofErr w:type="spellStart"/>
            <w:r>
              <w:rPr>
                <w:rFonts w:eastAsia="Calibri"/>
                <w:sz w:val="20"/>
                <w:szCs w:val="20"/>
              </w:rPr>
              <w:t>rodzajBadania</w:t>
            </w:r>
            <w:proofErr w:type="spellEnd"/>
            <w:r>
              <w:rPr>
                <w:rFonts w:eastAsia="Calibri"/>
                <w:sz w:val="20"/>
                <w:szCs w:val="20"/>
              </w:rPr>
              <w:t xml:space="preserve">. </w:t>
            </w:r>
          </w:p>
        </w:tc>
      </w:tr>
      <w:tr w:rsidR="00CD6672" w:rsidRPr="00893D62" w14:paraId="5A3D7034" w14:textId="77777777" w:rsidTr="5F43C424">
        <w:trPr>
          <w:trHeight w:val="340"/>
        </w:trPr>
        <w:tc>
          <w:tcPr>
            <w:tcW w:w="858" w:type="pct"/>
          </w:tcPr>
          <w:p w14:paraId="55F92557" w14:textId="4E0843B5" w:rsidR="00CD6672" w:rsidRDefault="00CD6672" w:rsidP="00893D62">
            <w:pPr>
              <w:widowControl w:val="0"/>
              <w:spacing w:before="48" w:after="48"/>
              <w:rPr>
                <w:rFonts w:eastAsia="Calibri"/>
                <w:sz w:val="20"/>
                <w:szCs w:val="20"/>
              </w:rPr>
            </w:pPr>
            <w:r w:rsidRPr="5F43C424">
              <w:rPr>
                <w:rFonts w:eastAsia="Calibri"/>
                <w:sz w:val="20"/>
                <w:szCs w:val="20"/>
              </w:rPr>
              <w:lastRenderedPageBreak/>
              <w:t>2023-11-20</w:t>
            </w:r>
          </w:p>
        </w:tc>
        <w:tc>
          <w:tcPr>
            <w:tcW w:w="703" w:type="pct"/>
          </w:tcPr>
          <w:p w14:paraId="521A53D8" w14:textId="53E90C2A" w:rsidR="00CD6672" w:rsidRDefault="00CD6672" w:rsidP="00893D62">
            <w:pPr>
              <w:widowControl w:val="0"/>
              <w:spacing w:before="48" w:after="48"/>
              <w:rPr>
                <w:rFonts w:eastAsia="Calibri"/>
                <w:sz w:val="20"/>
                <w:szCs w:val="20"/>
              </w:rPr>
            </w:pPr>
            <w:r w:rsidRPr="5F43C424">
              <w:rPr>
                <w:rFonts w:eastAsia="Calibri"/>
                <w:sz w:val="20"/>
                <w:szCs w:val="20"/>
              </w:rPr>
              <w:t>1.8</w:t>
            </w:r>
          </w:p>
        </w:tc>
        <w:tc>
          <w:tcPr>
            <w:tcW w:w="1017" w:type="pct"/>
          </w:tcPr>
          <w:p w14:paraId="570F6C1F" w14:textId="66704D08" w:rsidR="00CD6672" w:rsidRDefault="00CD6672" w:rsidP="00893D62">
            <w:pPr>
              <w:widowControl w:val="0"/>
              <w:spacing w:before="48" w:after="48"/>
              <w:rPr>
                <w:rFonts w:eastAsia="Calibri"/>
                <w:sz w:val="20"/>
                <w:szCs w:val="20"/>
              </w:rPr>
            </w:pPr>
            <w:proofErr w:type="spellStart"/>
            <w:r w:rsidRPr="5F43C424">
              <w:rPr>
                <w:rFonts w:eastAsia="Calibri"/>
                <w:sz w:val="20"/>
                <w:szCs w:val="20"/>
              </w:rPr>
              <w:t>CeZ</w:t>
            </w:r>
            <w:proofErr w:type="spellEnd"/>
          </w:p>
        </w:tc>
        <w:tc>
          <w:tcPr>
            <w:tcW w:w="2422" w:type="pct"/>
          </w:tcPr>
          <w:p w14:paraId="05B3B543" w14:textId="2BE2DDAF" w:rsidR="00CD6672" w:rsidRDefault="00CD6672" w:rsidP="00893D62">
            <w:pPr>
              <w:widowControl w:val="0"/>
              <w:spacing w:before="48" w:after="48"/>
              <w:rPr>
                <w:rFonts w:eastAsia="Calibri"/>
                <w:sz w:val="20"/>
                <w:szCs w:val="20"/>
              </w:rPr>
            </w:pPr>
            <w:r w:rsidRPr="5F43C424">
              <w:rPr>
                <w:rFonts w:eastAsia="Calibri"/>
                <w:sz w:val="20"/>
                <w:szCs w:val="20"/>
              </w:rPr>
              <w:t xml:space="preserve">Aktualizacja dokumentu w zakresie nowego kryterium wyszukiwania wyników badań: </w:t>
            </w:r>
            <w:proofErr w:type="spellStart"/>
            <w:r w:rsidRPr="5F43C424">
              <w:rPr>
                <w:rFonts w:eastAsia="Calibri"/>
                <w:sz w:val="20"/>
                <w:szCs w:val="20"/>
              </w:rPr>
              <w:t>trybOcenyMaterialow</w:t>
            </w:r>
            <w:proofErr w:type="spellEnd"/>
            <w:r w:rsidRPr="5F43C424">
              <w:rPr>
                <w:rFonts w:eastAsia="Calibri"/>
                <w:sz w:val="20"/>
                <w:szCs w:val="20"/>
              </w:rPr>
              <w:t>.</w:t>
            </w:r>
          </w:p>
        </w:tc>
      </w:tr>
      <w:tr w:rsidR="00421598" w:rsidRPr="00893D62" w14:paraId="337D0FC3" w14:textId="77777777" w:rsidTr="5F43C424">
        <w:trPr>
          <w:trHeight w:val="340"/>
        </w:trPr>
        <w:tc>
          <w:tcPr>
            <w:tcW w:w="858" w:type="pct"/>
          </w:tcPr>
          <w:p w14:paraId="05867E39" w14:textId="43D1F486" w:rsidR="00421598" w:rsidRDefault="00421598" w:rsidP="00893D62">
            <w:pPr>
              <w:widowControl w:val="0"/>
              <w:spacing w:before="48" w:after="48"/>
              <w:rPr>
                <w:rFonts w:eastAsia="Calibri"/>
                <w:sz w:val="20"/>
                <w:szCs w:val="20"/>
              </w:rPr>
            </w:pPr>
            <w:r w:rsidRPr="5F43C424">
              <w:rPr>
                <w:rFonts w:eastAsia="Calibri"/>
                <w:sz w:val="20"/>
                <w:szCs w:val="20"/>
              </w:rPr>
              <w:t>2023-12-04</w:t>
            </w:r>
          </w:p>
        </w:tc>
        <w:tc>
          <w:tcPr>
            <w:tcW w:w="703" w:type="pct"/>
          </w:tcPr>
          <w:p w14:paraId="13A4F520" w14:textId="1BD89E5F" w:rsidR="00421598" w:rsidRDefault="00421598" w:rsidP="00893D62">
            <w:pPr>
              <w:widowControl w:val="0"/>
              <w:spacing w:before="48" w:after="48"/>
              <w:rPr>
                <w:rFonts w:eastAsia="Calibri"/>
                <w:sz w:val="20"/>
                <w:szCs w:val="20"/>
              </w:rPr>
            </w:pPr>
            <w:r w:rsidRPr="5F43C424">
              <w:rPr>
                <w:rFonts w:eastAsia="Calibri"/>
                <w:sz w:val="20"/>
                <w:szCs w:val="20"/>
              </w:rPr>
              <w:t>1,9</w:t>
            </w:r>
          </w:p>
        </w:tc>
        <w:tc>
          <w:tcPr>
            <w:tcW w:w="1017" w:type="pct"/>
          </w:tcPr>
          <w:p w14:paraId="3A5C8ABE" w14:textId="68AC22CA" w:rsidR="00421598" w:rsidRDefault="00421598" w:rsidP="00893D62">
            <w:pPr>
              <w:widowControl w:val="0"/>
              <w:spacing w:before="48" w:after="48"/>
              <w:rPr>
                <w:rFonts w:eastAsia="Calibri"/>
                <w:sz w:val="20"/>
                <w:szCs w:val="20"/>
              </w:rPr>
            </w:pPr>
            <w:proofErr w:type="spellStart"/>
            <w:r w:rsidRPr="5F43C424">
              <w:rPr>
                <w:rFonts w:eastAsia="Calibri"/>
                <w:sz w:val="20"/>
                <w:szCs w:val="20"/>
              </w:rPr>
              <w:t>CeZ</w:t>
            </w:r>
            <w:proofErr w:type="spellEnd"/>
          </w:p>
        </w:tc>
        <w:tc>
          <w:tcPr>
            <w:tcW w:w="2422" w:type="pct"/>
          </w:tcPr>
          <w:p w14:paraId="0B4364C2" w14:textId="6CAEA7AB" w:rsidR="00421598" w:rsidRDefault="00421598" w:rsidP="00893D62">
            <w:pPr>
              <w:widowControl w:val="0"/>
              <w:spacing w:before="48" w:after="48"/>
              <w:rPr>
                <w:rFonts w:eastAsia="Calibri"/>
                <w:sz w:val="20"/>
                <w:szCs w:val="20"/>
              </w:rPr>
            </w:pPr>
            <w:r w:rsidRPr="5F43C424">
              <w:rPr>
                <w:rFonts w:eastAsia="Calibri"/>
                <w:sz w:val="20"/>
                <w:szCs w:val="20"/>
              </w:rPr>
              <w:t xml:space="preserve">Aktualizacja dokumentu w zakresie operacji </w:t>
            </w:r>
            <w:proofErr w:type="spellStart"/>
            <w:r w:rsidRPr="5F43C424">
              <w:rPr>
                <w:rFonts w:eastAsia="Calibri"/>
                <w:sz w:val="20"/>
                <w:szCs w:val="20"/>
              </w:rPr>
              <w:t>wyszukanieDokumentowKonsultacji</w:t>
            </w:r>
            <w:proofErr w:type="spellEnd"/>
          </w:p>
        </w:tc>
      </w:tr>
    </w:tbl>
    <w:p w14:paraId="0BF1452F" w14:textId="77777777" w:rsidR="004B5E58" w:rsidRDefault="004B5E58" w:rsidP="00893D62">
      <w:pPr>
        <w:widowControl w:val="0"/>
        <w:spacing w:before="0" w:after="0"/>
      </w:pPr>
    </w:p>
    <w:p w14:paraId="59B1739A" w14:textId="77777777" w:rsidR="004B5E58" w:rsidRDefault="004B5E58" w:rsidP="00893D62">
      <w:pPr>
        <w:widowControl w:val="0"/>
        <w:spacing w:before="0" w:after="0"/>
      </w:pPr>
    </w:p>
    <w:p w14:paraId="7BAD70BF" w14:textId="07ACC32D" w:rsidR="008856E3" w:rsidRDefault="008856E3" w:rsidP="00893D62">
      <w:pPr>
        <w:widowControl w:val="0"/>
        <w:spacing w:before="0" w:after="0"/>
      </w:pPr>
    </w:p>
    <w:tbl>
      <w:tblPr>
        <w:tblW w:w="5000" w:type="pct"/>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669"/>
        <w:gridCol w:w="7373"/>
      </w:tblGrid>
      <w:tr w:rsidR="00E46697" w:rsidRPr="00893D62" w14:paraId="65D80004" w14:textId="77777777" w:rsidTr="5F43C424">
        <w:trPr>
          <w:trHeight w:val="283"/>
          <w:tblHeader/>
        </w:trPr>
        <w:tc>
          <w:tcPr>
            <w:tcW w:w="5000" w:type="pct"/>
            <w:gridSpan w:val="2"/>
            <w:shd w:val="clear" w:color="auto" w:fill="17365D" w:themeFill="text2" w:themeFillShade="BF"/>
          </w:tcPr>
          <w:p w14:paraId="784ABA3F" w14:textId="77777777" w:rsidR="00E46697" w:rsidRPr="00893D62" w:rsidRDefault="00E46697" w:rsidP="00893D62">
            <w:pPr>
              <w:pStyle w:val="Tabelanagwekdolewej"/>
            </w:pPr>
            <w:r w:rsidRPr="00893D62">
              <w:t>Dokumenty powiązane</w:t>
            </w:r>
          </w:p>
        </w:tc>
      </w:tr>
      <w:tr w:rsidR="00E46697" w:rsidRPr="00893D62" w14:paraId="0B183E85" w14:textId="77777777" w:rsidTr="5F43C424">
        <w:trPr>
          <w:trHeight w:val="283"/>
        </w:trPr>
        <w:tc>
          <w:tcPr>
            <w:tcW w:w="923" w:type="pct"/>
            <w:shd w:val="clear" w:color="auto" w:fill="17365D" w:themeFill="text2" w:themeFillShade="BF"/>
          </w:tcPr>
          <w:p w14:paraId="2A85807B" w14:textId="77777777" w:rsidR="00E46697" w:rsidRPr="00893D62" w:rsidRDefault="00E46697" w:rsidP="00893D62">
            <w:pPr>
              <w:pStyle w:val="Tabelanagwekdolewej"/>
            </w:pPr>
            <w:r w:rsidRPr="00893D62">
              <w:t>Nazwa pliku</w:t>
            </w:r>
          </w:p>
        </w:tc>
        <w:tc>
          <w:tcPr>
            <w:tcW w:w="4077" w:type="pct"/>
            <w:shd w:val="clear" w:color="auto" w:fill="auto"/>
          </w:tcPr>
          <w:p w14:paraId="5E9EBF28" w14:textId="77777777" w:rsidR="00E46697" w:rsidRPr="00893D62" w:rsidRDefault="00E46697" w:rsidP="00893D62">
            <w:pPr>
              <w:pStyle w:val="tabelanormalny"/>
              <w:rPr>
                <w:sz w:val="20"/>
              </w:rPr>
            </w:pPr>
            <w:r w:rsidRPr="00893D62">
              <w:rPr>
                <w:sz w:val="20"/>
              </w:rPr>
              <w:t>P1-DS-Z1-Wniosek_o_nadanie uprawnien_srodowisko_integracyjne.docx</w:t>
            </w:r>
          </w:p>
        </w:tc>
      </w:tr>
      <w:tr w:rsidR="00E46697" w:rsidRPr="00893D62" w14:paraId="69DAC4F8" w14:textId="77777777" w:rsidTr="5F43C424">
        <w:trPr>
          <w:trHeight w:val="283"/>
        </w:trPr>
        <w:tc>
          <w:tcPr>
            <w:tcW w:w="923" w:type="pct"/>
            <w:shd w:val="clear" w:color="auto" w:fill="17365D" w:themeFill="text2" w:themeFillShade="BF"/>
          </w:tcPr>
          <w:p w14:paraId="3C2337C1" w14:textId="77777777" w:rsidR="00E46697" w:rsidRPr="00893D62" w:rsidRDefault="00E46697" w:rsidP="00893D62">
            <w:pPr>
              <w:pStyle w:val="Tabelanagwekdolewej"/>
            </w:pPr>
            <w:r w:rsidRPr="00893D62">
              <w:t>Zakres</w:t>
            </w:r>
          </w:p>
        </w:tc>
        <w:tc>
          <w:tcPr>
            <w:tcW w:w="4077" w:type="pct"/>
            <w:shd w:val="clear" w:color="auto" w:fill="auto"/>
          </w:tcPr>
          <w:p w14:paraId="2E1EACDF" w14:textId="77777777" w:rsidR="00E46697" w:rsidRPr="00893D62" w:rsidRDefault="00E46697" w:rsidP="00893D62">
            <w:pPr>
              <w:pStyle w:val="tabelanormalny"/>
              <w:rPr>
                <w:sz w:val="20"/>
              </w:rPr>
            </w:pPr>
            <w:r w:rsidRPr="00893D62">
              <w:rPr>
                <w:sz w:val="20"/>
              </w:rPr>
              <w:t xml:space="preserve">Załącznik nr 1 - szablon wniosku o nadanie uprawnień do środowiska integracyjnego </w:t>
            </w:r>
          </w:p>
        </w:tc>
      </w:tr>
      <w:tr w:rsidR="00E46697" w:rsidRPr="00893D62" w14:paraId="2F308B03" w14:textId="77777777" w:rsidTr="5F43C424">
        <w:trPr>
          <w:trHeight w:val="283"/>
        </w:trPr>
        <w:tc>
          <w:tcPr>
            <w:tcW w:w="923" w:type="pct"/>
            <w:shd w:val="clear" w:color="auto" w:fill="17365D" w:themeFill="text2" w:themeFillShade="BF"/>
          </w:tcPr>
          <w:p w14:paraId="08C355C2" w14:textId="77777777" w:rsidR="00E46697" w:rsidRPr="00893D62" w:rsidRDefault="00E46697" w:rsidP="00893D62">
            <w:pPr>
              <w:pStyle w:val="Tabelanagwekdolewej"/>
            </w:pPr>
            <w:r w:rsidRPr="00893D62">
              <w:t>Nazwa pliku</w:t>
            </w:r>
          </w:p>
        </w:tc>
        <w:tc>
          <w:tcPr>
            <w:tcW w:w="4077" w:type="pct"/>
            <w:shd w:val="clear" w:color="auto" w:fill="auto"/>
          </w:tcPr>
          <w:p w14:paraId="48BDAA06" w14:textId="45A09B82" w:rsidR="00E46697" w:rsidRPr="00893D62" w:rsidRDefault="22F8ED30" w:rsidP="7640C11C">
            <w:pPr>
              <w:pStyle w:val="tabelanormalny"/>
              <w:rPr>
                <w:sz w:val="20"/>
              </w:rPr>
            </w:pPr>
            <w:r w:rsidRPr="5F43C424">
              <w:rPr>
                <w:sz w:val="20"/>
              </w:rPr>
              <w:t xml:space="preserve"> P1-DS-Z2-Pliki_WSDL_XSD_20231215</w:t>
            </w:r>
            <w:r w:rsidR="00460D2A" w:rsidRPr="5F43C424">
              <w:rPr>
                <w:sz w:val="20"/>
              </w:rPr>
              <w:t>.zip</w:t>
            </w:r>
          </w:p>
        </w:tc>
      </w:tr>
      <w:tr w:rsidR="00E46697" w:rsidRPr="00893D62" w14:paraId="1998461B" w14:textId="77777777" w:rsidTr="5F43C424">
        <w:trPr>
          <w:trHeight w:val="283"/>
        </w:trPr>
        <w:tc>
          <w:tcPr>
            <w:tcW w:w="923" w:type="pct"/>
            <w:shd w:val="clear" w:color="auto" w:fill="17365D" w:themeFill="text2" w:themeFillShade="BF"/>
          </w:tcPr>
          <w:p w14:paraId="7451BBF7" w14:textId="77777777" w:rsidR="00E46697" w:rsidRPr="00893D62" w:rsidRDefault="00E46697" w:rsidP="00893D62">
            <w:pPr>
              <w:pStyle w:val="Tabelanagwekdolewej"/>
            </w:pPr>
            <w:r w:rsidRPr="00893D62">
              <w:t>Zakres</w:t>
            </w:r>
          </w:p>
        </w:tc>
        <w:tc>
          <w:tcPr>
            <w:tcW w:w="4077" w:type="pct"/>
            <w:shd w:val="clear" w:color="auto" w:fill="auto"/>
          </w:tcPr>
          <w:p w14:paraId="7EA4F6AD" w14:textId="77777777" w:rsidR="00E46697" w:rsidRPr="00893D62" w:rsidRDefault="00E46697" w:rsidP="00893D62">
            <w:pPr>
              <w:pStyle w:val="tabelanormalny"/>
              <w:rPr>
                <w:sz w:val="20"/>
              </w:rPr>
            </w:pPr>
            <w:r w:rsidRPr="00893D62">
              <w:rPr>
                <w:sz w:val="20"/>
              </w:rPr>
              <w:t>Załącznik nr 2 - pliki WSDL i XSD</w:t>
            </w:r>
          </w:p>
        </w:tc>
      </w:tr>
      <w:tr w:rsidR="00E46697" w:rsidRPr="00893D62" w14:paraId="5D19975D" w14:textId="77777777" w:rsidTr="5F43C424">
        <w:trPr>
          <w:trHeight w:val="283"/>
        </w:trPr>
        <w:tc>
          <w:tcPr>
            <w:tcW w:w="923" w:type="pct"/>
            <w:shd w:val="clear" w:color="auto" w:fill="17365D" w:themeFill="text2" w:themeFillShade="BF"/>
          </w:tcPr>
          <w:p w14:paraId="01C64C02" w14:textId="77777777" w:rsidR="00E46697" w:rsidRPr="00893D62" w:rsidRDefault="00E46697" w:rsidP="00893D62">
            <w:pPr>
              <w:pStyle w:val="Tabelanagwekdolewej"/>
            </w:pPr>
            <w:r w:rsidRPr="00893D62">
              <w:t>Nazwa pliku</w:t>
            </w:r>
          </w:p>
        </w:tc>
        <w:tc>
          <w:tcPr>
            <w:tcW w:w="4077" w:type="pct"/>
            <w:shd w:val="clear" w:color="auto" w:fill="auto"/>
          </w:tcPr>
          <w:p w14:paraId="2F5EA62B" w14:textId="77777777" w:rsidR="00E46697" w:rsidRPr="00893D62" w:rsidRDefault="00E46697" w:rsidP="00893D62">
            <w:pPr>
              <w:pStyle w:val="tabelanormalny"/>
              <w:rPr>
                <w:sz w:val="20"/>
              </w:rPr>
            </w:pPr>
            <w:r w:rsidRPr="00893D62">
              <w:rPr>
                <w:sz w:val="20"/>
              </w:rPr>
              <w:t>P1-DS-Z3_Kody_wyników_operacji.xlsx</w:t>
            </w:r>
          </w:p>
        </w:tc>
      </w:tr>
      <w:tr w:rsidR="00E46697" w:rsidRPr="00893D62" w14:paraId="0DEBA1AA" w14:textId="77777777" w:rsidTr="5F43C424">
        <w:trPr>
          <w:trHeight w:val="283"/>
        </w:trPr>
        <w:tc>
          <w:tcPr>
            <w:tcW w:w="923" w:type="pct"/>
            <w:shd w:val="clear" w:color="auto" w:fill="17365D" w:themeFill="text2" w:themeFillShade="BF"/>
          </w:tcPr>
          <w:p w14:paraId="39D0B02A" w14:textId="77777777" w:rsidR="00E46697" w:rsidRPr="00893D62" w:rsidRDefault="00E46697" w:rsidP="00893D62">
            <w:pPr>
              <w:pStyle w:val="Tabelanagwekdolewej"/>
            </w:pPr>
            <w:r w:rsidRPr="00893D62">
              <w:t>Zakres</w:t>
            </w:r>
          </w:p>
        </w:tc>
        <w:tc>
          <w:tcPr>
            <w:tcW w:w="4077" w:type="pct"/>
            <w:shd w:val="clear" w:color="auto" w:fill="auto"/>
          </w:tcPr>
          <w:p w14:paraId="16030BE2" w14:textId="77777777" w:rsidR="00E46697" w:rsidRPr="00893D62" w:rsidRDefault="00E46697" w:rsidP="00893D62">
            <w:pPr>
              <w:pStyle w:val="tabelanormalny"/>
              <w:rPr>
                <w:sz w:val="20"/>
              </w:rPr>
            </w:pPr>
            <w:r w:rsidRPr="00893D62">
              <w:rPr>
                <w:sz w:val="20"/>
              </w:rPr>
              <w:t>Załącznik nr 3 - kody wyników operacji</w:t>
            </w:r>
          </w:p>
        </w:tc>
      </w:tr>
      <w:tr w:rsidR="56BA2714" w14:paraId="50CB36BC" w14:textId="77777777" w:rsidTr="5F43C424">
        <w:trPr>
          <w:trHeight w:val="283"/>
        </w:trPr>
        <w:tc>
          <w:tcPr>
            <w:tcW w:w="923" w:type="pct"/>
            <w:shd w:val="clear" w:color="auto" w:fill="17365D" w:themeFill="text2" w:themeFillShade="BF"/>
          </w:tcPr>
          <w:p w14:paraId="4D76BD54" w14:textId="77777777" w:rsidR="56BA2714" w:rsidRDefault="56BA2714" w:rsidP="56BA2714">
            <w:pPr>
              <w:pStyle w:val="Tabelanagwekdolewej"/>
            </w:pPr>
            <w:r>
              <w:t>Nazwa pliku</w:t>
            </w:r>
          </w:p>
        </w:tc>
        <w:tc>
          <w:tcPr>
            <w:tcW w:w="4077" w:type="pct"/>
            <w:shd w:val="clear" w:color="auto" w:fill="auto"/>
          </w:tcPr>
          <w:p w14:paraId="204CDF86" w14:textId="202A8AEC" w:rsidR="50C8634A" w:rsidRDefault="50C8634A" w:rsidP="56BA2714">
            <w:pPr>
              <w:pStyle w:val="tabelanormalny"/>
              <w:rPr>
                <w:sz w:val="20"/>
              </w:rPr>
            </w:pPr>
            <w:r w:rsidRPr="56BA2714">
              <w:rPr>
                <w:sz w:val="20"/>
              </w:rPr>
              <w:t>P1-DS-Z4-Lista_regul</w:t>
            </w:r>
            <w:r w:rsidR="21FE0DDE" w:rsidRPr="56BA2714">
              <w:rPr>
                <w:sz w:val="20"/>
              </w:rPr>
              <w:t>.xlsx</w:t>
            </w:r>
          </w:p>
        </w:tc>
      </w:tr>
      <w:tr w:rsidR="56BA2714" w14:paraId="5E2CF786" w14:textId="77777777" w:rsidTr="5F43C424">
        <w:trPr>
          <w:trHeight w:val="283"/>
        </w:trPr>
        <w:tc>
          <w:tcPr>
            <w:tcW w:w="923" w:type="pct"/>
            <w:shd w:val="clear" w:color="auto" w:fill="17365D" w:themeFill="text2" w:themeFillShade="BF"/>
          </w:tcPr>
          <w:p w14:paraId="49A57CF3" w14:textId="77777777" w:rsidR="56BA2714" w:rsidRDefault="56BA2714" w:rsidP="56BA2714">
            <w:pPr>
              <w:pStyle w:val="Tabelanagwekdolewej"/>
            </w:pPr>
            <w:r>
              <w:t>Zakres</w:t>
            </w:r>
          </w:p>
        </w:tc>
        <w:tc>
          <w:tcPr>
            <w:tcW w:w="4077" w:type="pct"/>
            <w:shd w:val="clear" w:color="auto" w:fill="auto"/>
          </w:tcPr>
          <w:p w14:paraId="5C6D625E" w14:textId="5FBD85E5" w:rsidR="56BA2714" w:rsidRDefault="56BA2714" w:rsidP="56BA2714">
            <w:pPr>
              <w:pStyle w:val="tabelanormalny"/>
              <w:rPr>
                <w:sz w:val="20"/>
              </w:rPr>
            </w:pPr>
            <w:r w:rsidRPr="56BA2714">
              <w:rPr>
                <w:sz w:val="20"/>
              </w:rPr>
              <w:t xml:space="preserve">Załącznik nr </w:t>
            </w:r>
            <w:r w:rsidR="2B3BCE74" w:rsidRPr="56BA2714">
              <w:rPr>
                <w:sz w:val="20"/>
              </w:rPr>
              <w:t>4</w:t>
            </w:r>
            <w:r w:rsidR="2DE1A20A" w:rsidRPr="56BA2714">
              <w:rPr>
                <w:sz w:val="20"/>
              </w:rPr>
              <w:t xml:space="preserve"> – lista reguł weryfikacyjnych</w:t>
            </w:r>
            <w:r w:rsidR="01CA7414" w:rsidRPr="56BA2714">
              <w:rPr>
                <w:sz w:val="20"/>
              </w:rPr>
              <w:t xml:space="preserve"> dla dokumentów CBH</w:t>
            </w:r>
          </w:p>
        </w:tc>
      </w:tr>
    </w:tbl>
    <w:p w14:paraId="758E400F" w14:textId="77777777" w:rsidR="00B06EA8" w:rsidRPr="00893D62" w:rsidRDefault="00B06EA8" w:rsidP="00893D62">
      <w:pPr>
        <w:pStyle w:val="spistreci-tytu"/>
        <w:pageBreakBefore w:val="0"/>
        <w:widowControl w:val="0"/>
      </w:pPr>
    </w:p>
    <w:p w14:paraId="42481A74" w14:textId="77777777" w:rsidR="00B06EA8" w:rsidRPr="00893D62" w:rsidRDefault="00B06EA8" w:rsidP="00893D62">
      <w:pPr>
        <w:widowControl w:val="0"/>
        <w:rPr>
          <w:b/>
          <w:color w:val="17365D"/>
        </w:rPr>
      </w:pPr>
      <w:r w:rsidRPr="00893D62">
        <w:br w:type="page"/>
      </w:r>
    </w:p>
    <w:p w14:paraId="28076A48" w14:textId="6D3C6DAB" w:rsidR="00E46697" w:rsidRPr="00893D62" w:rsidRDefault="130D2C36" w:rsidP="00893D62">
      <w:pPr>
        <w:pStyle w:val="spistreci-tytu"/>
        <w:pageBreakBefore w:val="0"/>
        <w:widowControl w:val="0"/>
      </w:pPr>
      <w:r w:rsidRPr="00893D62">
        <w:lastRenderedPageBreak/>
        <w:t>Spis treści</w:t>
      </w:r>
    </w:p>
    <w:p w14:paraId="3E6EF079" w14:textId="26F8A1C7" w:rsidR="00702AAA" w:rsidRDefault="00E46697">
      <w:pPr>
        <w:pStyle w:val="Spistreci1"/>
        <w:rPr>
          <w:rFonts w:asciiTheme="minorHAnsi" w:eastAsiaTheme="minorEastAsia" w:hAnsiTheme="minorHAnsi" w:cstheme="minorBidi"/>
          <w:b w:val="0"/>
          <w:noProof/>
          <w:kern w:val="2"/>
          <w:sz w:val="24"/>
          <w:lang w:eastAsia="pl-PL"/>
          <w14:ligatures w14:val="standardContextual"/>
        </w:rPr>
      </w:pPr>
      <w:r w:rsidRPr="00893D62">
        <w:fldChar w:fldCharType="begin"/>
      </w:r>
      <w:r w:rsidRPr="00893D62">
        <w:instrText xml:space="preserve"> TOC \o "1-3" \h \z \u </w:instrText>
      </w:r>
      <w:r w:rsidRPr="00893D62">
        <w:fldChar w:fldCharType="separate"/>
      </w:r>
      <w:hyperlink w:anchor="_Toc167437645" w:history="1">
        <w:r w:rsidR="00702AAA" w:rsidRPr="00642C9B">
          <w:rPr>
            <w:rStyle w:val="Hipercze"/>
            <w:noProof/>
          </w:rPr>
          <w:t>1.</w:t>
        </w:r>
        <w:r w:rsidR="00702AAA">
          <w:rPr>
            <w:rFonts w:asciiTheme="minorHAnsi" w:eastAsiaTheme="minorEastAsia" w:hAnsiTheme="minorHAnsi" w:cstheme="minorBidi"/>
            <w:b w:val="0"/>
            <w:noProof/>
            <w:kern w:val="2"/>
            <w:sz w:val="24"/>
            <w:lang w:eastAsia="pl-PL"/>
            <w14:ligatures w14:val="standardContextual"/>
          </w:rPr>
          <w:tab/>
        </w:r>
        <w:r w:rsidR="00702AAA" w:rsidRPr="00642C9B">
          <w:rPr>
            <w:rStyle w:val="Hipercze"/>
            <w:noProof/>
          </w:rPr>
          <w:t>Wstęp</w:t>
        </w:r>
        <w:r w:rsidR="00702AAA">
          <w:rPr>
            <w:noProof/>
            <w:webHidden/>
          </w:rPr>
          <w:tab/>
        </w:r>
        <w:r w:rsidR="00702AAA">
          <w:rPr>
            <w:noProof/>
            <w:webHidden/>
          </w:rPr>
          <w:fldChar w:fldCharType="begin"/>
        </w:r>
        <w:r w:rsidR="00702AAA">
          <w:rPr>
            <w:noProof/>
            <w:webHidden/>
          </w:rPr>
          <w:instrText xml:space="preserve"> PAGEREF _Toc167437645 \h </w:instrText>
        </w:r>
        <w:r w:rsidR="00702AAA">
          <w:rPr>
            <w:noProof/>
            <w:webHidden/>
          </w:rPr>
        </w:r>
        <w:r w:rsidR="00702AAA">
          <w:rPr>
            <w:noProof/>
            <w:webHidden/>
          </w:rPr>
          <w:fldChar w:fldCharType="separate"/>
        </w:r>
        <w:r w:rsidR="00702AAA">
          <w:rPr>
            <w:noProof/>
            <w:webHidden/>
          </w:rPr>
          <w:t>7</w:t>
        </w:r>
        <w:r w:rsidR="00702AAA">
          <w:rPr>
            <w:noProof/>
            <w:webHidden/>
          </w:rPr>
          <w:fldChar w:fldCharType="end"/>
        </w:r>
      </w:hyperlink>
    </w:p>
    <w:p w14:paraId="410C19F7" w14:textId="1A99CD6F"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46" w:history="1">
        <w:r w:rsidRPr="00642C9B">
          <w:rPr>
            <w:rStyle w:val="Hipercze"/>
            <w:noProof/>
          </w:rPr>
          <w:t>1.1.</w:t>
        </w:r>
        <w:r>
          <w:rPr>
            <w:rFonts w:asciiTheme="minorHAnsi" w:eastAsiaTheme="minorEastAsia" w:hAnsiTheme="minorHAnsi" w:cstheme="minorBidi"/>
            <w:noProof/>
            <w:kern w:val="2"/>
            <w:sz w:val="24"/>
            <w:lang w:eastAsia="pl-PL"/>
            <w14:ligatures w14:val="standardContextual"/>
          </w:rPr>
          <w:tab/>
        </w:r>
        <w:r w:rsidRPr="00642C9B">
          <w:rPr>
            <w:rStyle w:val="Hipercze"/>
            <w:noProof/>
          </w:rPr>
          <w:t>Cel i zakres dokumentu</w:t>
        </w:r>
        <w:r>
          <w:rPr>
            <w:noProof/>
            <w:webHidden/>
          </w:rPr>
          <w:tab/>
        </w:r>
        <w:r>
          <w:rPr>
            <w:noProof/>
            <w:webHidden/>
          </w:rPr>
          <w:fldChar w:fldCharType="begin"/>
        </w:r>
        <w:r>
          <w:rPr>
            <w:noProof/>
            <w:webHidden/>
          </w:rPr>
          <w:instrText xml:space="preserve"> PAGEREF _Toc167437646 \h </w:instrText>
        </w:r>
        <w:r>
          <w:rPr>
            <w:noProof/>
            <w:webHidden/>
          </w:rPr>
        </w:r>
        <w:r>
          <w:rPr>
            <w:noProof/>
            <w:webHidden/>
          </w:rPr>
          <w:fldChar w:fldCharType="separate"/>
        </w:r>
        <w:r>
          <w:rPr>
            <w:noProof/>
            <w:webHidden/>
          </w:rPr>
          <w:t>7</w:t>
        </w:r>
        <w:r>
          <w:rPr>
            <w:noProof/>
            <w:webHidden/>
          </w:rPr>
          <w:fldChar w:fldCharType="end"/>
        </w:r>
      </w:hyperlink>
    </w:p>
    <w:p w14:paraId="084CE191" w14:textId="14E38E29"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47" w:history="1">
        <w:r w:rsidRPr="00642C9B">
          <w:rPr>
            <w:rStyle w:val="Hipercze"/>
            <w:noProof/>
          </w:rPr>
          <w:t>1.2.</w:t>
        </w:r>
        <w:r>
          <w:rPr>
            <w:rFonts w:asciiTheme="minorHAnsi" w:eastAsiaTheme="minorEastAsia" w:hAnsiTheme="minorHAnsi" w:cstheme="minorBidi"/>
            <w:noProof/>
            <w:kern w:val="2"/>
            <w:sz w:val="24"/>
            <w:lang w:eastAsia="pl-PL"/>
            <w14:ligatures w14:val="standardContextual"/>
          </w:rPr>
          <w:tab/>
        </w:r>
        <w:r w:rsidRPr="00642C9B">
          <w:rPr>
            <w:rStyle w:val="Hipercze"/>
            <w:noProof/>
          </w:rPr>
          <w:t>Wykorzystywane skróty i terminy</w:t>
        </w:r>
        <w:r>
          <w:rPr>
            <w:noProof/>
            <w:webHidden/>
          </w:rPr>
          <w:tab/>
        </w:r>
        <w:r>
          <w:rPr>
            <w:noProof/>
            <w:webHidden/>
          </w:rPr>
          <w:fldChar w:fldCharType="begin"/>
        </w:r>
        <w:r>
          <w:rPr>
            <w:noProof/>
            <w:webHidden/>
          </w:rPr>
          <w:instrText xml:space="preserve"> PAGEREF _Toc167437647 \h </w:instrText>
        </w:r>
        <w:r>
          <w:rPr>
            <w:noProof/>
            <w:webHidden/>
          </w:rPr>
        </w:r>
        <w:r>
          <w:rPr>
            <w:noProof/>
            <w:webHidden/>
          </w:rPr>
          <w:fldChar w:fldCharType="separate"/>
        </w:r>
        <w:r>
          <w:rPr>
            <w:noProof/>
            <w:webHidden/>
          </w:rPr>
          <w:t>7</w:t>
        </w:r>
        <w:r>
          <w:rPr>
            <w:noProof/>
            <w:webHidden/>
          </w:rPr>
          <w:fldChar w:fldCharType="end"/>
        </w:r>
      </w:hyperlink>
    </w:p>
    <w:p w14:paraId="08761A12" w14:textId="7EAE720E"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648" w:history="1">
        <w:r w:rsidRPr="00642C9B">
          <w:rPr>
            <w:rStyle w:val="Hipercze"/>
            <w:noProof/>
          </w:rPr>
          <w:t>2.</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Ogólny opis systemu P1 w zakresie CBH</w:t>
        </w:r>
        <w:r>
          <w:rPr>
            <w:noProof/>
            <w:webHidden/>
          </w:rPr>
          <w:tab/>
        </w:r>
        <w:r>
          <w:rPr>
            <w:noProof/>
            <w:webHidden/>
          </w:rPr>
          <w:fldChar w:fldCharType="begin"/>
        </w:r>
        <w:r>
          <w:rPr>
            <w:noProof/>
            <w:webHidden/>
          </w:rPr>
          <w:instrText xml:space="preserve"> PAGEREF _Toc167437648 \h </w:instrText>
        </w:r>
        <w:r>
          <w:rPr>
            <w:noProof/>
            <w:webHidden/>
          </w:rPr>
        </w:r>
        <w:r>
          <w:rPr>
            <w:noProof/>
            <w:webHidden/>
          </w:rPr>
          <w:fldChar w:fldCharType="separate"/>
        </w:r>
        <w:r>
          <w:rPr>
            <w:noProof/>
            <w:webHidden/>
          </w:rPr>
          <w:t>10</w:t>
        </w:r>
        <w:r>
          <w:rPr>
            <w:noProof/>
            <w:webHidden/>
          </w:rPr>
          <w:fldChar w:fldCharType="end"/>
        </w:r>
      </w:hyperlink>
    </w:p>
    <w:p w14:paraId="35D2E654" w14:textId="60AE66A3"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649" w:history="1">
        <w:r w:rsidRPr="00642C9B">
          <w:rPr>
            <w:rStyle w:val="Hipercze"/>
            <w:noProof/>
          </w:rPr>
          <w:t>3.</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Dostęp do systemu P1</w:t>
        </w:r>
        <w:r>
          <w:rPr>
            <w:noProof/>
            <w:webHidden/>
          </w:rPr>
          <w:tab/>
        </w:r>
        <w:r>
          <w:rPr>
            <w:noProof/>
            <w:webHidden/>
          </w:rPr>
          <w:fldChar w:fldCharType="begin"/>
        </w:r>
        <w:r>
          <w:rPr>
            <w:noProof/>
            <w:webHidden/>
          </w:rPr>
          <w:instrText xml:space="preserve"> PAGEREF _Toc167437649 \h </w:instrText>
        </w:r>
        <w:r>
          <w:rPr>
            <w:noProof/>
            <w:webHidden/>
          </w:rPr>
        </w:r>
        <w:r>
          <w:rPr>
            <w:noProof/>
            <w:webHidden/>
          </w:rPr>
          <w:fldChar w:fldCharType="separate"/>
        </w:r>
        <w:r>
          <w:rPr>
            <w:noProof/>
            <w:webHidden/>
          </w:rPr>
          <w:t>11</w:t>
        </w:r>
        <w:r>
          <w:rPr>
            <w:noProof/>
            <w:webHidden/>
          </w:rPr>
          <w:fldChar w:fldCharType="end"/>
        </w:r>
      </w:hyperlink>
    </w:p>
    <w:p w14:paraId="76DAEA6C" w14:textId="00B2983F"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50" w:history="1">
        <w:r w:rsidRPr="00642C9B">
          <w:rPr>
            <w:rStyle w:val="Hipercze"/>
            <w:noProof/>
          </w:rPr>
          <w:t>3.1.</w:t>
        </w:r>
        <w:r>
          <w:rPr>
            <w:rFonts w:asciiTheme="minorHAnsi" w:eastAsiaTheme="minorEastAsia" w:hAnsiTheme="minorHAnsi" w:cstheme="minorBidi"/>
            <w:noProof/>
            <w:kern w:val="2"/>
            <w:sz w:val="24"/>
            <w:lang w:eastAsia="pl-PL"/>
            <w14:ligatures w14:val="standardContextual"/>
          </w:rPr>
          <w:tab/>
        </w:r>
        <w:r w:rsidRPr="00642C9B">
          <w:rPr>
            <w:rStyle w:val="Hipercze"/>
            <w:noProof/>
          </w:rPr>
          <w:t>Opis środowiska integracyjnego</w:t>
        </w:r>
        <w:r>
          <w:rPr>
            <w:noProof/>
            <w:webHidden/>
          </w:rPr>
          <w:tab/>
        </w:r>
        <w:r>
          <w:rPr>
            <w:noProof/>
            <w:webHidden/>
          </w:rPr>
          <w:fldChar w:fldCharType="begin"/>
        </w:r>
        <w:r>
          <w:rPr>
            <w:noProof/>
            <w:webHidden/>
          </w:rPr>
          <w:instrText xml:space="preserve"> PAGEREF _Toc167437650 \h </w:instrText>
        </w:r>
        <w:r>
          <w:rPr>
            <w:noProof/>
            <w:webHidden/>
          </w:rPr>
        </w:r>
        <w:r>
          <w:rPr>
            <w:noProof/>
            <w:webHidden/>
          </w:rPr>
          <w:fldChar w:fldCharType="separate"/>
        </w:r>
        <w:r>
          <w:rPr>
            <w:noProof/>
            <w:webHidden/>
          </w:rPr>
          <w:t>11</w:t>
        </w:r>
        <w:r>
          <w:rPr>
            <w:noProof/>
            <w:webHidden/>
          </w:rPr>
          <w:fldChar w:fldCharType="end"/>
        </w:r>
      </w:hyperlink>
    </w:p>
    <w:p w14:paraId="47601D22" w14:textId="240F4C30"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51" w:history="1">
        <w:r w:rsidRPr="00642C9B">
          <w:rPr>
            <w:rStyle w:val="Hipercze"/>
            <w:noProof/>
          </w:rPr>
          <w:t>3.2.</w:t>
        </w:r>
        <w:r>
          <w:rPr>
            <w:rFonts w:asciiTheme="minorHAnsi" w:eastAsiaTheme="minorEastAsia" w:hAnsiTheme="minorHAnsi" w:cstheme="minorBidi"/>
            <w:noProof/>
            <w:kern w:val="2"/>
            <w:sz w:val="24"/>
            <w:lang w:eastAsia="pl-PL"/>
            <w14:ligatures w14:val="standardContextual"/>
          </w:rPr>
          <w:tab/>
        </w:r>
        <w:r w:rsidRPr="00642C9B">
          <w:rPr>
            <w:rStyle w:val="Hipercze"/>
            <w:noProof/>
          </w:rPr>
          <w:t>Zakres informacyjny wniosku o dostęp do środowiska integracyjnego</w:t>
        </w:r>
        <w:r>
          <w:rPr>
            <w:noProof/>
            <w:webHidden/>
          </w:rPr>
          <w:tab/>
        </w:r>
        <w:r>
          <w:rPr>
            <w:noProof/>
            <w:webHidden/>
          </w:rPr>
          <w:fldChar w:fldCharType="begin"/>
        </w:r>
        <w:r>
          <w:rPr>
            <w:noProof/>
            <w:webHidden/>
          </w:rPr>
          <w:instrText xml:space="preserve"> PAGEREF _Toc167437651 \h </w:instrText>
        </w:r>
        <w:r>
          <w:rPr>
            <w:noProof/>
            <w:webHidden/>
          </w:rPr>
        </w:r>
        <w:r>
          <w:rPr>
            <w:noProof/>
            <w:webHidden/>
          </w:rPr>
          <w:fldChar w:fldCharType="separate"/>
        </w:r>
        <w:r>
          <w:rPr>
            <w:noProof/>
            <w:webHidden/>
          </w:rPr>
          <w:t>12</w:t>
        </w:r>
        <w:r>
          <w:rPr>
            <w:noProof/>
            <w:webHidden/>
          </w:rPr>
          <w:fldChar w:fldCharType="end"/>
        </w:r>
      </w:hyperlink>
    </w:p>
    <w:p w14:paraId="4D4A6A68" w14:textId="3F578C7A"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52" w:history="1">
        <w:r w:rsidRPr="00642C9B">
          <w:rPr>
            <w:rStyle w:val="Hipercze"/>
            <w:noProof/>
          </w:rPr>
          <w:t>3.3.</w:t>
        </w:r>
        <w:r>
          <w:rPr>
            <w:rFonts w:asciiTheme="minorHAnsi" w:eastAsiaTheme="minorEastAsia" w:hAnsiTheme="minorHAnsi" w:cstheme="minorBidi"/>
            <w:noProof/>
            <w:kern w:val="2"/>
            <w:sz w:val="24"/>
            <w:lang w:eastAsia="pl-PL"/>
            <w14:ligatures w14:val="standardContextual"/>
          </w:rPr>
          <w:tab/>
        </w:r>
        <w:r w:rsidRPr="00642C9B">
          <w:rPr>
            <w:rStyle w:val="Hipercze"/>
            <w:noProof/>
          </w:rPr>
          <w:t>Przebieg procesu nadawania dostępu do środowiska integracyjnego P1</w:t>
        </w:r>
        <w:r>
          <w:rPr>
            <w:noProof/>
            <w:webHidden/>
          </w:rPr>
          <w:tab/>
        </w:r>
        <w:r>
          <w:rPr>
            <w:noProof/>
            <w:webHidden/>
          </w:rPr>
          <w:fldChar w:fldCharType="begin"/>
        </w:r>
        <w:r>
          <w:rPr>
            <w:noProof/>
            <w:webHidden/>
          </w:rPr>
          <w:instrText xml:space="preserve"> PAGEREF _Toc167437652 \h </w:instrText>
        </w:r>
        <w:r>
          <w:rPr>
            <w:noProof/>
            <w:webHidden/>
          </w:rPr>
        </w:r>
        <w:r>
          <w:rPr>
            <w:noProof/>
            <w:webHidden/>
          </w:rPr>
          <w:fldChar w:fldCharType="separate"/>
        </w:r>
        <w:r>
          <w:rPr>
            <w:noProof/>
            <w:webHidden/>
          </w:rPr>
          <w:t>14</w:t>
        </w:r>
        <w:r>
          <w:rPr>
            <w:noProof/>
            <w:webHidden/>
          </w:rPr>
          <w:fldChar w:fldCharType="end"/>
        </w:r>
      </w:hyperlink>
    </w:p>
    <w:p w14:paraId="3AE0F571" w14:textId="346F0FD3"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653" w:history="1">
        <w:r w:rsidRPr="00642C9B">
          <w:rPr>
            <w:rStyle w:val="Hipercze"/>
            <w:noProof/>
          </w:rPr>
          <w:t>4.</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Dostęp do usług sieciowych</w:t>
        </w:r>
        <w:r>
          <w:rPr>
            <w:noProof/>
            <w:webHidden/>
          </w:rPr>
          <w:tab/>
        </w:r>
        <w:r>
          <w:rPr>
            <w:noProof/>
            <w:webHidden/>
          </w:rPr>
          <w:fldChar w:fldCharType="begin"/>
        </w:r>
        <w:r>
          <w:rPr>
            <w:noProof/>
            <w:webHidden/>
          </w:rPr>
          <w:instrText xml:space="preserve"> PAGEREF _Toc167437653 \h </w:instrText>
        </w:r>
        <w:r>
          <w:rPr>
            <w:noProof/>
            <w:webHidden/>
          </w:rPr>
        </w:r>
        <w:r>
          <w:rPr>
            <w:noProof/>
            <w:webHidden/>
          </w:rPr>
          <w:fldChar w:fldCharType="separate"/>
        </w:r>
        <w:r>
          <w:rPr>
            <w:noProof/>
            <w:webHidden/>
          </w:rPr>
          <w:t>15</w:t>
        </w:r>
        <w:r>
          <w:rPr>
            <w:noProof/>
            <w:webHidden/>
          </w:rPr>
          <w:fldChar w:fldCharType="end"/>
        </w:r>
      </w:hyperlink>
    </w:p>
    <w:p w14:paraId="6334CBD6" w14:textId="3CF15A95"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54" w:history="1">
        <w:r w:rsidRPr="00642C9B">
          <w:rPr>
            <w:rStyle w:val="Hipercze"/>
            <w:noProof/>
          </w:rPr>
          <w:t>4.1.</w:t>
        </w:r>
        <w:r>
          <w:rPr>
            <w:rFonts w:asciiTheme="minorHAnsi" w:eastAsiaTheme="minorEastAsia" w:hAnsiTheme="minorHAnsi" w:cstheme="minorBidi"/>
            <w:noProof/>
            <w:kern w:val="2"/>
            <w:sz w:val="24"/>
            <w:lang w:eastAsia="pl-PL"/>
            <w14:ligatures w14:val="standardContextual"/>
          </w:rPr>
          <w:tab/>
        </w:r>
        <w:r w:rsidRPr="00642C9B">
          <w:rPr>
            <w:rStyle w:val="Hipercze"/>
            <w:noProof/>
          </w:rPr>
          <w:t>Warunki uzyskania dostępu do usług</w:t>
        </w:r>
        <w:r>
          <w:rPr>
            <w:noProof/>
            <w:webHidden/>
          </w:rPr>
          <w:tab/>
        </w:r>
        <w:r>
          <w:rPr>
            <w:noProof/>
            <w:webHidden/>
          </w:rPr>
          <w:fldChar w:fldCharType="begin"/>
        </w:r>
        <w:r>
          <w:rPr>
            <w:noProof/>
            <w:webHidden/>
          </w:rPr>
          <w:instrText xml:space="preserve"> PAGEREF _Toc167437654 \h </w:instrText>
        </w:r>
        <w:r>
          <w:rPr>
            <w:noProof/>
            <w:webHidden/>
          </w:rPr>
        </w:r>
        <w:r>
          <w:rPr>
            <w:noProof/>
            <w:webHidden/>
          </w:rPr>
          <w:fldChar w:fldCharType="separate"/>
        </w:r>
        <w:r>
          <w:rPr>
            <w:noProof/>
            <w:webHidden/>
          </w:rPr>
          <w:t>15</w:t>
        </w:r>
        <w:r>
          <w:rPr>
            <w:noProof/>
            <w:webHidden/>
          </w:rPr>
          <w:fldChar w:fldCharType="end"/>
        </w:r>
      </w:hyperlink>
    </w:p>
    <w:p w14:paraId="7B7CBE22" w14:textId="03A1FC56"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55" w:history="1">
        <w:r w:rsidRPr="00642C9B">
          <w:rPr>
            <w:rStyle w:val="Hipercze"/>
            <w:noProof/>
          </w:rPr>
          <w:t>4.2.</w:t>
        </w:r>
        <w:r>
          <w:rPr>
            <w:rFonts w:asciiTheme="minorHAnsi" w:eastAsiaTheme="minorEastAsia" w:hAnsiTheme="minorHAnsi" w:cstheme="minorBidi"/>
            <w:noProof/>
            <w:kern w:val="2"/>
            <w:sz w:val="24"/>
            <w:lang w:eastAsia="pl-PL"/>
            <w14:ligatures w14:val="standardContextual"/>
          </w:rPr>
          <w:tab/>
        </w:r>
        <w:r w:rsidRPr="00642C9B">
          <w:rPr>
            <w:rStyle w:val="Hipercze"/>
            <w:noProof/>
          </w:rPr>
          <w:t>Uwierzytelnienie systemu</w:t>
        </w:r>
        <w:r>
          <w:rPr>
            <w:noProof/>
            <w:webHidden/>
          </w:rPr>
          <w:tab/>
        </w:r>
        <w:r>
          <w:rPr>
            <w:noProof/>
            <w:webHidden/>
          </w:rPr>
          <w:fldChar w:fldCharType="begin"/>
        </w:r>
        <w:r>
          <w:rPr>
            <w:noProof/>
            <w:webHidden/>
          </w:rPr>
          <w:instrText xml:space="preserve"> PAGEREF _Toc167437655 \h </w:instrText>
        </w:r>
        <w:r>
          <w:rPr>
            <w:noProof/>
            <w:webHidden/>
          </w:rPr>
        </w:r>
        <w:r>
          <w:rPr>
            <w:noProof/>
            <w:webHidden/>
          </w:rPr>
          <w:fldChar w:fldCharType="separate"/>
        </w:r>
        <w:r>
          <w:rPr>
            <w:noProof/>
            <w:webHidden/>
          </w:rPr>
          <w:t>16</w:t>
        </w:r>
        <w:r>
          <w:rPr>
            <w:noProof/>
            <w:webHidden/>
          </w:rPr>
          <w:fldChar w:fldCharType="end"/>
        </w:r>
      </w:hyperlink>
    </w:p>
    <w:p w14:paraId="7B97260B" w14:textId="6B4A571E"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56" w:history="1">
        <w:r w:rsidRPr="00642C9B">
          <w:rPr>
            <w:rStyle w:val="Hipercze"/>
            <w:noProof/>
          </w:rPr>
          <w:t>4.3.</w:t>
        </w:r>
        <w:r>
          <w:rPr>
            <w:rFonts w:asciiTheme="minorHAnsi" w:eastAsiaTheme="minorEastAsia" w:hAnsiTheme="minorHAnsi" w:cstheme="minorBidi"/>
            <w:noProof/>
            <w:kern w:val="2"/>
            <w:sz w:val="24"/>
            <w:lang w:eastAsia="pl-PL"/>
            <w14:ligatures w14:val="standardContextual"/>
          </w:rPr>
          <w:tab/>
        </w:r>
        <w:r w:rsidRPr="00642C9B">
          <w:rPr>
            <w:rStyle w:val="Hipercze"/>
            <w:noProof/>
          </w:rPr>
          <w:t>Uwierzytelnienie danych</w:t>
        </w:r>
        <w:r>
          <w:rPr>
            <w:noProof/>
            <w:webHidden/>
          </w:rPr>
          <w:tab/>
        </w:r>
        <w:r>
          <w:rPr>
            <w:noProof/>
            <w:webHidden/>
          </w:rPr>
          <w:fldChar w:fldCharType="begin"/>
        </w:r>
        <w:r>
          <w:rPr>
            <w:noProof/>
            <w:webHidden/>
          </w:rPr>
          <w:instrText xml:space="preserve"> PAGEREF _Toc167437656 \h </w:instrText>
        </w:r>
        <w:r>
          <w:rPr>
            <w:noProof/>
            <w:webHidden/>
          </w:rPr>
        </w:r>
        <w:r>
          <w:rPr>
            <w:noProof/>
            <w:webHidden/>
          </w:rPr>
          <w:fldChar w:fldCharType="separate"/>
        </w:r>
        <w:r>
          <w:rPr>
            <w:noProof/>
            <w:webHidden/>
          </w:rPr>
          <w:t>16</w:t>
        </w:r>
        <w:r>
          <w:rPr>
            <w:noProof/>
            <w:webHidden/>
          </w:rPr>
          <w:fldChar w:fldCharType="end"/>
        </w:r>
      </w:hyperlink>
    </w:p>
    <w:p w14:paraId="709B7266" w14:textId="3F12C654"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57" w:history="1">
        <w:r w:rsidRPr="00642C9B">
          <w:rPr>
            <w:rStyle w:val="Hipercze"/>
            <w:noProof/>
          </w:rPr>
          <w:t>4.4.</w:t>
        </w:r>
        <w:r>
          <w:rPr>
            <w:rFonts w:asciiTheme="minorHAnsi" w:eastAsiaTheme="minorEastAsia" w:hAnsiTheme="minorHAnsi" w:cstheme="minorBidi"/>
            <w:noProof/>
            <w:kern w:val="2"/>
            <w:sz w:val="24"/>
            <w:lang w:eastAsia="pl-PL"/>
            <w14:ligatures w14:val="standardContextual"/>
          </w:rPr>
          <w:tab/>
        </w:r>
        <w:r w:rsidRPr="00642C9B">
          <w:rPr>
            <w:rStyle w:val="Hipercze"/>
            <w:noProof/>
          </w:rPr>
          <w:t>Opis WS-Security</w:t>
        </w:r>
        <w:r>
          <w:rPr>
            <w:noProof/>
            <w:webHidden/>
          </w:rPr>
          <w:tab/>
        </w:r>
        <w:r>
          <w:rPr>
            <w:noProof/>
            <w:webHidden/>
          </w:rPr>
          <w:fldChar w:fldCharType="begin"/>
        </w:r>
        <w:r>
          <w:rPr>
            <w:noProof/>
            <w:webHidden/>
          </w:rPr>
          <w:instrText xml:space="preserve"> PAGEREF _Toc167437657 \h </w:instrText>
        </w:r>
        <w:r>
          <w:rPr>
            <w:noProof/>
            <w:webHidden/>
          </w:rPr>
        </w:r>
        <w:r>
          <w:rPr>
            <w:noProof/>
            <w:webHidden/>
          </w:rPr>
          <w:fldChar w:fldCharType="separate"/>
        </w:r>
        <w:r>
          <w:rPr>
            <w:noProof/>
            <w:webHidden/>
          </w:rPr>
          <w:t>17</w:t>
        </w:r>
        <w:r>
          <w:rPr>
            <w:noProof/>
            <w:webHidden/>
          </w:rPr>
          <w:fldChar w:fldCharType="end"/>
        </w:r>
      </w:hyperlink>
    </w:p>
    <w:p w14:paraId="16809D61" w14:textId="0DF322CB"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58" w:history="1">
        <w:r w:rsidRPr="00642C9B">
          <w:rPr>
            <w:rStyle w:val="Hipercze"/>
            <w:noProof/>
          </w:rPr>
          <w:t>4.5.</w:t>
        </w:r>
        <w:r>
          <w:rPr>
            <w:rFonts w:asciiTheme="minorHAnsi" w:eastAsiaTheme="minorEastAsia" w:hAnsiTheme="minorHAnsi" w:cstheme="minorBidi"/>
            <w:noProof/>
            <w:kern w:val="2"/>
            <w:sz w:val="24"/>
            <w:lang w:eastAsia="pl-PL"/>
            <w14:ligatures w14:val="standardContextual"/>
          </w:rPr>
          <w:tab/>
        </w:r>
        <w:r w:rsidRPr="00642C9B">
          <w:rPr>
            <w:rStyle w:val="Hipercze"/>
            <w:noProof/>
          </w:rPr>
          <w:t>Sposób zwracania błędów</w:t>
        </w:r>
        <w:r>
          <w:rPr>
            <w:noProof/>
            <w:webHidden/>
          </w:rPr>
          <w:tab/>
        </w:r>
        <w:r>
          <w:rPr>
            <w:noProof/>
            <w:webHidden/>
          </w:rPr>
          <w:fldChar w:fldCharType="begin"/>
        </w:r>
        <w:r>
          <w:rPr>
            <w:noProof/>
            <w:webHidden/>
          </w:rPr>
          <w:instrText xml:space="preserve"> PAGEREF _Toc167437658 \h </w:instrText>
        </w:r>
        <w:r>
          <w:rPr>
            <w:noProof/>
            <w:webHidden/>
          </w:rPr>
        </w:r>
        <w:r>
          <w:rPr>
            <w:noProof/>
            <w:webHidden/>
          </w:rPr>
          <w:fldChar w:fldCharType="separate"/>
        </w:r>
        <w:r>
          <w:rPr>
            <w:noProof/>
            <w:webHidden/>
          </w:rPr>
          <w:t>17</w:t>
        </w:r>
        <w:r>
          <w:rPr>
            <w:noProof/>
            <w:webHidden/>
          </w:rPr>
          <w:fldChar w:fldCharType="end"/>
        </w:r>
      </w:hyperlink>
    </w:p>
    <w:p w14:paraId="5F22627C" w14:textId="3F0211EE"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59" w:history="1">
        <w:r w:rsidRPr="00642C9B">
          <w:rPr>
            <w:rStyle w:val="Hipercze"/>
            <w:noProof/>
          </w:rPr>
          <w:t>4.6.</w:t>
        </w:r>
        <w:r>
          <w:rPr>
            <w:rFonts w:asciiTheme="minorHAnsi" w:eastAsiaTheme="minorEastAsia" w:hAnsiTheme="minorHAnsi" w:cstheme="minorBidi"/>
            <w:noProof/>
            <w:kern w:val="2"/>
            <w:sz w:val="24"/>
            <w:lang w:eastAsia="pl-PL"/>
            <w14:ligatures w14:val="standardContextual"/>
          </w:rPr>
          <w:tab/>
        </w:r>
        <w:r w:rsidRPr="00642C9B">
          <w:rPr>
            <w:rStyle w:val="Hipercze"/>
            <w:noProof/>
          </w:rPr>
          <w:t>Tymczasowa blokada konta w przypadku wykrycia nadużyć</w:t>
        </w:r>
        <w:r>
          <w:rPr>
            <w:noProof/>
            <w:webHidden/>
          </w:rPr>
          <w:tab/>
        </w:r>
        <w:r>
          <w:rPr>
            <w:noProof/>
            <w:webHidden/>
          </w:rPr>
          <w:fldChar w:fldCharType="begin"/>
        </w:r>
        <w:r>
          <w:rPr>
            <w:noProof/>
            <w:webHidden/>
          </w:rPr>
          <w:instrText xml:space="preserve"> PAGEREF _Toc167437659 \h </w:instrText>
        </w:r>
        <w:r>
          <w:rPr>
            <w:noProof/>
            <w:webHidden/>
          </w:rPr>
        </w:r>
        <w:r>
          <w:rPr>
            <w:noProof/>
            <w:webHidden/>
          </w:rPr>
          <w:fldChar w:fldCharType="separate"/>
        </w:r>
        <w:r>
          <w:rPr>
            <w:noProof/>
            <w:webHidden/>
          </w:rPr>
          <w:t>18</w:t>
        </w:r>
        <w:r>
          <w:rPr>
            <w:noProof/>
            <w:webHidden/>
          </w:rPr>
          <w:fldChar w:fldCharType="end"/>
        </w:r>
      </w:hyperlink>
    </w:p>
    <w:p w14:paraId="45291D7E" w14:textId="361001C4"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60" w:history="1">
        <w:r w:rsidRPr="00642C9B">
          <w:rPr>
            <w:rStyle w:val="Hipercze"/>
            <w:noProof/>
          </w:rPr>
          <w:t>4.7.</w:t>
        </w:r>
        <w:r>
          <w:rPr>
            <w:rFonts w:asciiTheme="minorHAnsi" w:eastAsiaTheme="minorEastAsia" w:hAnsiTheme="minorHAnsi" w:cstheme="minorBidi"/>
            <w:noProof/>
            <w:kern w:val="2"/>
            <w:sz w:val="24"/>
            <w:lang w:eastAsia="pl-PL"/>
            <w14:ligatures w14:val="standardContextual"/>
          </w:rPr>
          <w:tab/>
        </w:r>
        <w:r w:rsidRPr="00642C9B">
          <w:rPr>
            <w:rStyle w:val="Hipercze"/>
            <w:noProof/>
          </w:rPr>
          <w:t>Uprawnienia dostępu do dokumentów</w:t>
        </w:r>
        <w:r>
          <w:rPr>
            <w:noProof/>
            <w:webHidden/>
          </w:rPr>
          <w:tab/>
        </w:r>
        <w:r>
          <w:rPr>
            <w:noProof/>
            <w:webHidden/>
          </w:rPr>
          <w:fldChar w:fldCharType="begin"/>
        </w:r>
        <w:r>
          <w:rPr>
            <w:noProof/>
            <w:webHidden/>
          </w:rPr>
          <w:instrText xml:space="preserve"> PAGEREF _Toc167437660 \h </w:instrText>
        </w:r>
        <w:r>
          <w:rPr>
            <w:noProof/>
            <w:webHidden/>
          </w:rPr>
        </w:r>
        <w:r>
          <w:rPr>
            <w:noProof/>
            <w:webHidden/>
          </w:rPr>
          <w:fldChar w:fldCharType="separate"/>
        </w:r>
        <w:r>
          <w:rPr>
            <w:noProof/>
            <w:webHidden/>
          </w:rPr>
          <w:t>18</w:t>
        </w:r>
        <w:r>
          <w:rPr>
            <w:noProof/>
            <w:webHidden/>
          </w:rPr>
          <w:fldChar w:fldCharType="end"/>
        </w:r>
      </w:hyperlink>
    </w:p>
    <w:p w14:paraId="555D3A92" w14:textId="790E25A3"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661" w:history="1">
        <w:r w:rsidRPr="00642C9B">
          <w:rPr>
            <w:rStyle w:val="Hipercze"/>
            <w:noProof/>
          </w:rPr>
          <w:t>5.</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Usługi udostępniane przez P1</w:t>
        </w:r>
        <w:r>
          <w:rPr>
            <w:noProof/>
            <w:webHidden/>
          </w:rPr>
          <w:tab/>
        </w:r>
        <w:r>
          <w:rPr>
            <w:noProof/>
            <w:webHidden/>
          </w:rPr>
          <w:fldChar w:fldCharType="begin"/>
        </w:r>
        <w:r>
          <w:rPr>
            <w:noProof/>
            <w:webHidden/>
          </w:rPr>
          <w:instrText xml:space="preserve"> PAGEREF _Toc167437661 \h </w:instrText>
        </w:r>
        <w:r>
          <w:rPr>
            <w:noProof/>
            <w:webHidden/>
          </w:rPr>
        </w:r>
        <w:r>
          <w:rPr>
            <w:noProof/>
            <w:webHidden/>
          </w:rPr>
          <w:fldChar w:fldCharType="separate"/>
        </w:r>
        <w:r>
          <w:rPr>
            <w:noProof/>
            <w:webHidden/>
          </w:rPr>
          <w:t>20</w:t>
        </w:r>
        <w:r>
          <w:rPr>
            <w:noProof/>
            <w:webHidden/>
          </w:rPr>
          <w:fldChar w:fldCharType="end"/>
        </w:r>
      </w:hyperlink>
    </w:p>
    <w:p w14:paraId="749CDE09" w14:textId="322AA069"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62" w:history="1">
        <w:r w:rsidRPr="00642C9B">
          <w:rPr>
            <w:rStyle w:val="Hipercze"/>
            <w:rFonts w:eastAsia="Arial"/>
            <w:noProof/>
          </w:rPr>
          <w:t>5.1.</w:t>
        </w:r>
        <w:r>
          <w:rPr>
            <w:rFonts w:asciiTheme="minorHAnsi" w:eastAsiaTheme="minorEastAsia" w:hAnsiTheme="minorHAnsi" w:cstheme="minorBidi"/>
            <w:noProof/>
            <w:kern w:val="2"/>
            <w:sz w:val="24"/>
            <w:lang w:eastAsia="pl-PL"/>
            <w14:ligatures w14:val="standardContextual"/>
          </w:rPr>
          <w:tab/>
        </w:r>
        <w:r w:rsidRPr="00642C9B">
          <w:rPr>
            <w:rStyle w:val="Hipercze"/>
            <w:noProof/>
          </w:rPr>
          <w:t>Kontekst wywołania</w:t>
        </w:r>
        <w:r>
          <w:rPr>
            <w:noProof/>
            <w:webHidden/>
          </w:rPr>
          <w:tab/>
        </w:r>
        <w:r>
          <w:rPr>
            <w:noProof/>
            <w:webHidden/>
          </w:rPr>
          <w:fldChar w:fldCharType="begin"/>
        </w:r>
        <w:r>
          <w:rPr>
            <w:noProof/>
            <w:webHidden/>
          </w:rPr>
          <w:instrText xml:space="preserve"> PAGEREF _Toc167437662 \h </w:instrText>
        </w:r>
        <w:r>
          <w:rPr>
            <w:noProof/>
            <w:webHidden/>
          </w:rPr>
        </w:r>
        <w:r>
          <w:rPr>
            <w:noProof/>
            <w:webHidden/>
          </w:rPr>
          <w:fldChar w:fldCharType="separate"/>
        </w:r>
        <w:r>
          <w:rPr>
            <w:noProof/>
            <w:webHidden/>
          </w:rPr>
          <w:t>20</w:t>
        </w:r>
        <w:r>
          <w:rPr>
            <w:noProof/>
            <w:webHidden/>
          </w:rPr>
          <w:fldChar w:fldCharType="end"/>
        </w:r>
      </w:hyperlink>
    </w:p>
    <w:p w14:paraId="40FEE7CB" w14:textId="2FA243F8"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63" w:history="1">
        <w:r w:rsidRPr="00642C9B">
          <w:rPr>
            <w:rStyle w:val="Hipercze"/>
            <w:rFonts w:eastAsia="Arial"/>
            <w:noProof/>
          </w:rPr>
          <w:t>5.2.</w:t>
        </w:r>
        <w:r>
          <w:rPr>
            <w:rFonts w:asciiTheme="minorHAnsi" w:eastAsiaTheme="minorEastAsia" w:hAnsiTheme="minorHAnsi" w:cstheme="minorBidi"/>
            <w:noProof/>
            <w:kern w:val="2"/>
            <w:sz w:val="24"/>
            <w:lang w:eastAsia="pl-PL"/>
            <w14:ligatures w14:val="standardContextual"/>
          </w:rPr>
          <w:tab/>
        </w:r>
        <w:r w:rsidRPr="00642C9B">
          <w:rPr>
            <w:rStyle w:val="Hipercze"/>
            <w:noProof/>
          </w:rPr>
          <w:t>Role podmiotów, role biznesowe i uprawnienia do usług</w:t>
        </w:r>
        <w:r>
          <w:rPr>
            <w:noProof/>
            <w:webHidden/>
          </w:rPr>
          <w:tab/>
        </w:r>
        <w:r>
          <w:rPr>
            <w:noProof/>
            <w:webHidden/>
          </w:rPr>
          <w:fldChar w:fldCharType="begin"/>
        </w:r>
        <w:r>
          <w:rPr>
            <w:noProof/>
            <w:webHidden/>
          </w:rPr>
          <w:instrText xml:space="preserve"> PAGEREF _Toc167437663 \h </w:instrText>
        </w:r>
        <w:r>
          <w:rPr>
            <w:noProof/>
            <w:webHidden/>
          </w:rPr>
        </w:r>
        <w:r>
          <w:rPr>
            <w:noProof/>
            <w:webHidden/>
          </w:rPr>
          <w:fldChar w:fldCharType="separate"/>
        </w:r>
        <w:r>
          <w:rPr>
            <w:noProof/>
            <w:webHidden/>
          </w:rPr>
          <w:t>21</w:t>
        </w:r>
        <w:r>
          <w:rPr>
            <w:noProof/>
            <w:webHidden/>
          </w:rPr>
          <w:fldChar w:fldCharType="end"/>
        </w:r>
      </w:hyperlink>
    </w:p>
    <w:p w14:paraId="0E0F3F93" w14:textId="776951CE"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64" w:history="1">
        <w:r w:rsidRPr="00642C9B">
          <w:rPr>
            <w:rStyle w:val="Hipercze"/>
            <w:noProof/>
          </w:rPr>
          <w:t>5.3.</w:t>
        </w:r>
        <w:r>
          <w:rPr>
            <w:rFonts w:asciiTheme="minorHAnsi" w:eastAsiaTheme="minorEastAsia" w:hAnsiTheme="minorHAnsi" w:cstheme="minorBidi"/>
            <w:noProof/>
            <w:kern w:val="2"/>
            <w:sz w:val="24"/>
            <w:lang w:eastAsia="pl-PL"/>
            <w14:ligatures w14:val="standardContextual"/>
          </w:rPr>
          <w:tab/>
        </w:r>
        <w:r w:rsidRPr="00642C9B">
          <w:rPr>
            <w:rStyle w:val="Hipercze"/>
            <w:noProof/>
          </w:rPr>
          <w:t>Scenariusze wywoływania usług</w:t>
        </w:r>
        <w:r>
          <w:rPr>
            <w:noProof/>
            <w:webHidden/>
          </w:rPr>
          <w:tab/>
        </w:r>
        <w:r>
          <w:rPr>
            <w:noProof/>
            <w:webHidden/>
          </w:rPr>
          <w:fldChar w:fldCharType="begin"/>
        </w:r>
        <w:r>
          <w:rPr>
            <w:noProof/>
            <w:webHidden/>
          </w:rPr>
          <w:instrText xml:space="preserve"> PAGEREF _Toc167437664 \h </w:instrText>
        </w:r>
        <w:r>
          <w:rPr>
            <w:noProof/>
            <w:webHidden/>
          </w:rPr>
        </w:r>
        <w:r>
          <w:rPr>
            <w:noProof/>
            <w:webHidden/>
          </w:rPr>
          <w:fldChar w:fldCharType="separate"/>
        </w:r>
        <w:r>
          <w:rPr>
            <w:noProof/>
            <w:webHidden/>
          </w:rPr>
          <w:t>23</w:t>
        </w:r>
        <w:r>
          <w:rPr>
            <w:noProof/>
            <w:webHidden/>
          </w:rPr>
          <w:fldChar w:fldCharType="end"/>
        </w:r>
      </w:hyperlink>
    </w:p>
    <w:p w14:paraId="7A06A24C" w14:textId="6DC59240"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65" w:history="1">
        <w:r w:rsidRPr="00642C9B">
          <w:rPr>
            <w:rStyle w:val="Hipercze"/>
            <w:noProof/>
            <w:snapToGrid w:val="0"/>
            <w:w w:val="0"/>
          </w:rPr>
          <w:t>5.3.1.</w:t>
        </w:r>
        <w:r>
          <w:rPr>
            <w:rFonts w:asciiTheme="minorHAnsi" w:eastAsiaTheme="minorEastAsia" w:hAnsiTheme="minorHAnsi" w:cstheme="minorBidi"/>
            <w:noProof/>
            <w:kern w:val="2"/>
            <w:sz w:val="24"/>
            <w:lang w:eastAsia="pl-PL"/>
            <w14:ligatures w14:val="standardContextual"/>
          </w:rPr>
          <w:tab/>
        </w:r>
        <w:r w:rsidRPr="00642C9B">
          <w:rPr>
            <w:rStyle w:val="Hipercze"/>
            <w:noProof/>
          </w:rPr>
          <w:t>System Zewnętrzny Podmiotu Leczniczego</w:t>
        </w:r>
        <w:r>
          <w:rPr>
            <w:noProof/>
            <w:webHidden/>
          </w:rPr>
          <w:tab/>
        </w:r>
        <w:r>
          <w:rPr>
            <w:noProof/>
            <w:webHidden/>
          </w:rPr>
          <w:fldChar w:fldCharType="begin"/>
        </w:r>
        <w:r>
          <w:rPr>
            <w:noProof/>
            <w:webHidden/>
          </w:rPr>
          <w:instrText xml:space="preserve"> PAGEREF _Toc167437665 \h </w:instrText>
        </w:r>
        <w:r>
          <w:rPr>
            <w:noProof/>
            <w:webHidden/>
          </w:rPr>
        </w:r>
        <w:r>
          <w:rPr>
            <w:noProof/>
            <w:webHidden/>
          </w:rPr>
          <w:fldChar w:fldCharType="separate"/>
        </w:r>
        <w:r>
          <w:rPr>
            <w:noProof/>
            <w:webHidden/>
          </w:rPr>
          <w:t>23</w:t>
        </w:r>
        <w:r>
          <w:rPr>
            <w:noProof/>
            <w:webHidden/>
          </w:rPr>
          <w:fldChar w:fldCharType="end"/>
        </w:r>
      </w:hyperlink>
    </w:p>
    <w:p w14:paraId="6B8D2AC7" w14:textId="360C5290"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66" w:history="1">
        <w:r w:rsidRPr="00642C9B">
          <w:rPr>
            <w:rStyle w:val="Hipercze"/>
            <w:rFonts w:eastAsia="Arial"/>
            <w:noProof/>
          </w:rPr>
          <w:t>5.4.</w:t>
        </w:r>
        <w:r>
          <w:rPr>
            <w:rFonts w:asciiTheme="minorHAnsi" w:eastAsiaTheme="minorEastAsia" w:hAnsiTheme="minorHAnsi" w:cstheme="minorBidi"/>
            <w:noProof/>
            <w:kern w:val="2"/>
            <w:sz w:val="24"/>
            <w:lang w:eastAsia="pl-PL"/>
            <w14:ligatures w14:val="standardContextual"/>
          </w:rPr>
          <w:tab/>
        </w:r>
        <w:r w:rsidRPr="00642C9B">
          <w:rPr>
            <w:rStyle w:val="Hipercze"/>
            <w:rFonts w:eastAsia="Arial"/>
            <w:noProof/>
          </w:rPr>
          <w:t>Wsparcie dla wersji PIK HL7 CDA</w:t>
        </w:r>
        <w:r>
          <w:rPr>
            <w:noProof/>
            <w:webHidden/>
          </w:rPr>
          <w:tab/>
        </w:r>
        <w:r>
          <w:rPr>
            <w:noProof/>
            <w:webHidden/>
          </w:rPr>
          <w:fldChar w:fldCharType="begin"/>
        </w:r>
        <w:r>
          <w:rPr>
            <w:noProof/>
            <w:webHidden/>
          </w:rPr>
          <w:instrText xml:space="preserve"> PAGEREF _Toc167437666 \h </w:instrText>
        </w:r>
        <w:r>
          <w:rPr>
            <w:noProof/>
            <w:webHidden/>
          </w:rPr>
        </w:r>
        <w:r>
          <w:rPr>
            <w:noProof/>
            <w:webHidden/>
          </w:rPr>
          <w:fldChar w:fldCharType="separate"/>
        </w:r>
        <w:r>
          <w:rPr>
            <w:noProof/>
            <w:webHidden/>
          </w:rPr>
          <w:t>27</w:t>
        </w:r>
        <w:r>
          <w:rPr>
            <w:noProof/>
            <w:webHidden/>
          </w:rPr>
          <w:fldChar w:fldCharType="end"/>
        </w:r>
      </w:hyperlink>
    </w:p>
    <w:p w14:paraId="21AF0729" w14:textId="203C5E37"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667" w:history="1">
        <w:r w:rsidRPr="00642C9B">
          <w:rPr>
            <w:rStyle w:val="Hipercze"/>
            <w:noProof/>
          </w:rPr>
          <w:t>6.</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Wykaz i opis usług</w:t>
        </w:r>
        <w:r>
          <w:rPr>
            <w:noProof/>
            <w:webHidden/>
          </w:rPr>
          <w:tab/>
        </w:r>
        <w:r>
          <w:rPr>
            <w:noProof/>
            <w:webHidden/>
          </w:rPr>
          <w:fldChar w:fldCharType="begin"/>
        </w:r>
        <w:r>
          <w:rPr>
            <w:noProof/>
            <w:webHidden/>
          </w:rPr>
          <w:instrText xml:space="preserve"> PAGEREF _Toc167437667 \h </w:instrText>
        </w:r>
        <w:r>
          <w:rPr>
            <w:noProof/>
            <w:webHidden/>
          </w:rPr>
        </w:r>
        <w:r>
          <w:rPr>
            <w:noProof/>
            <w:webHidden/>
          </w:rPr>
          <w:fldChar w:fldCharType="separate"/>
        </w:r>
        <w:r>
          <w:rPr>
            <w:noProof/>
            <w:webHidden/>
          </w:rPr>
          <w:t>28</w:t>
        </w:r>
        <w:r>
          <w:rPr>
            <w:noProof/>
            <w:webHidden/>
          </w:rPr>
          <w:fldChar w:fldCharType="end"/>
        </w:r>
      </w:hyperlink>
    </w:p>
    <w:p w14:paraId="52B274E7" w14:textId="50E1B24A"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68" w:history="1">
        <w:r w:rsidRPr="00642C9B">
          <w:rPr>
            <w:rStyle w:val="Hipercze"/>
            <w:rFonts w:eastAsia="Arial"/>
            <w:noProof/>
          </w:rPr>
          <w:t>6.1.</w:t>
        </w:r>
        <w:r>
          <w:rPr>
            <w:rFonts w:asciiTheme="minorHAnsi" w:eastAsiaTheme="minorEastAsia" w:hAnsiTheme="minorHAnsi" w:cstheme="minorBidi"/>
            <w:noProof/>
            <w:kern w:val="2"/>
            <w:sz w:val="24"/>
            <w:lang w:eastAsia="pl-PL"/>
            <w14:ligatures w14:val="standardContextual"/>
          </w:rPr>
          <w:tab/>
        </w:r>
        <w:r w:rsidRPr="00642C9B">
          <w:rPr>
            <w:rStyle w:val="Hipercze"/>
            <w:noProof/>
          </w:rPr>
          <w:t>Wykaz usług na środowisku integracyjnym</w:t>
        </w:r>
        <w:r>
          <w:rPr>
            <w:noProof/>
            <w:webHidden/>
          </w:rPr>
          <w:tab/>
        </w:r>
        <w:r>
          <w:rPr>
            <w:noProof/>
            <w:webHidden/>
          </w:rPr>
          <w:fldChar w:fldCharType="begin"/>
        </w:r>
        <w:r>
          <w:rPr>
            <w:noProof/>
            <w:webHidden/>
          </w:rPr>
          <w:instrText xml:space="preserve"> PAGEREF _Toc167437668 \h </w:instrText>
        </w:r>
        <w:r>
          <w:rPr>
            <w:noProof/>
            <w:webHidden/>
          </w:rPr>
        </w:r>
        <w:r>
          <w:rPr>
            <w:noProof/>
            <w:webHidden/>
          </w:rPr>
          <w:fldChar w:fldCharType="separate"/>
        </w:r>
        <w:r>
          <w:rPr>
            <w:noProof/>
            <w:webHidden/>
          </w:rPr>
          <w:t>28</w:t>
        </w:r>
        <w:r>
          <w:rPr>
            <w:noProof/>
            <w:webHidden/>
          </w:rPr>
          <w:fldChar w:fldCharType="end"/>
        </w:r>
      </w:hyperlink>
    </w:p>
    <w:p w14:paraId="233BA6EC" w14:textId="0E8F77FB"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69" w:history="1">
        <w:r w:rsidRPr="00642C9B">
          <w:rPr>
            <w:rStyle w:val="Hipercze"/>
            <w:noProof/>
          </w:rPr>
          <w:t>6.2.</w:t>
        </w:r>
        <w:r>
          <w:rPr>
            <w:rFonts w:asciiTheme="minorHAnsi" w:eastAsiaTheme="minorEastAsia" w:hAnsiTheme="minorHAnsi" w:cstheme="minorBidi"/>
            <w:noProof/>
            <w:kern w:val="2"/>
            <w:sz w:val="24"/>
            <w:lang w:eastAsia="pl-PL"/>
            <w14:ligatures w14:val="standardContextual"/>
          </w:rPr>
          <w:tab/>
        </w:r>
        <w:r w:rsidRPr="00642C9B">
          <w:rPr>
            <w:rStyle w:val="Hipercze"/>
            <w:noProof/>
          </w:rPr>
          <w:t>Usługa ObslugaBadanHistopatologicznychWS</w:t>
        </w:r>
        <w:r>
          <w:rPr>
            <w:noProof/>
            <w:webHidden/>
          </w:rPr>
          <w:tab/>
        </w:r>
        <w:r>
          <w:rPr>
            <w:noProof/>
            <w:webHidden/>
          </w:rPr>
          <w:fldChar w:fldCharType="begin"/>
        </w:r>
        <w:r>
          <w:rPr>
            <w:noProof/>
            <w:webHidden/>
          </w:rPr>
          <w:instrText xml:space="preserve"> PAGEREF _Toc167437669 \h </w:instrText>
        </w:r>
        <w:r>
          <w:rPr>
            <w:noProof/>
            <w:webHidden/>
          </w:rPr>
        </w:r>
        <w:r>
          <w:rPr>
            <w:noProof/>
            <w:webHidden/>
          </w:rPr>
          <w:fldChar w:fldCharType="separate"/>
        </w:r>
        <w:r>
          <w:rPr>
            <w:noProof/>
            <w:webHidden/>
          </w:rPr>
          <w:t>29</w:t>
        </w:r>
        <w:r>
          <w:rPr>
            <w:noProof/>
            <w:webHidden/>
          </w:rPr>
          <w:fldChar w:fldCharType="end"/>
        </w:r>
      </w:hyperlink>
    </w:p>
    <w:p w14:paraId="427F7FE1" w14:textId="1EA32380"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70" w:history="1">
        <w:r w:rsidRPr="00642C9B">
          <w:rPr>
            <w:rStyle w:val="Hipercze"/>
            <w:noProof/>
            <w:snapToGrid w:val="0"/>
            <w:w w:val="0"/>
          </w:rPr>
          <w:t>6.2.1.</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zapisWynikowBadanHistopatologicznych</w:t>
        </w:r>
        <w:r>
          <w:rPr>
            <w:noProof/>
            <w:webHidden/>
          </w:rPr>
          <w:tab/>
        </w:r>
        <w:r>
          <w:rPr>
            <w:noProof/>
            <w:webHidden/>
          </w:rPr>
          <w:fldChar w:fldCharType="begin"/>
        </w:r>
        <w:r>
          <w:rPr>
            <w:noProof/>
            <w:webHidden/>
          </w:rPr>
          <w:instrText xml:space="preserve"> PAGEREF _Toc167437670 \h </w:instrText>
        </w:r>
        <w:r>
          <w:rPr>
            <w:noProof/>
            <w:webHidden/>
          </w:rPr>
        </w:r>
        <w:r>
          <w:rPr>
            <w:noProof/>
            <w:webHidden/>
          </w:rPr>
          <w:fldChar w:fldCharType="separate"/>
        </w:r>
        <w:r>
          <w:rPr>
            <w:noProof/>
            <w:webHidden/>
          </w:rPr>
          <w:t>29</w:t>
        </w:r>
        <w:r>
          <w:rPr>
            <w:noProof/>
            <w:webHidden/>
          </w:rPr>
          <w:fldChar w:fldCharType="end"/>
        </w:r>
      </w:hyperlink>
    </w:p>
    <w:p w14:paraId="3059B3E7" w14:textId="283A7FE2"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71" w:history="1">
        <w:r w:rsidRPr="00642C9B">
          <w:rPr>
            <w:rStyle w:val="Hipercze"/>
            <w:noProof/>
            <w:snapToGrid w:val="0"/>
            <w:w w:val="0"/>
          </w:rPr>
          <w:t>6.2.2.</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zapisWynikowBadanHistopatologicznychDoZatwierdzenia</w:t>
        </w:r>
        <w:r>
          <w:rPr>
            <w:noProof/>
            <w:webHidden/>
          </w:rPr>
          <w:tab/>
        </w:r>
        <w:r>
          <w:rPr>
            <w:noProof/>
            <w:webHidden/>
          </w:rPr>
          <w:fldChar w:fldCharType="begin"/>
        </w:r>
        <w:r>
          <w:rPr>
            <w:noProof/>
            <w:webHidden/>
          </w:rPr>
          <w:instrText xml:space="preserve"> PAGEREF _Toc167437671 \h </w:instrText>
        </w:r>
        <w:r>
          <w:rPr>
            <w:noProof/>
            <w:webHidden/>
          </w:rPr>
        </w:r>
        <w:r>
          <w:rPr>
            <w:noProof/>
            <w:webHidden/>
          </w:rPr>
          <w:fldChar w:fldCharType="separate"/>
        </w:r>
        <w:r>
          <w:rPr>
            <w:noProof/>
            <w:webHidden/>
          </w:rPr>
          <w:t>31</w:t>
        </w:r>
        <w:r>
          <w:rPr>
            <w:noProof/>
            <w:webHidden/>
          </w:rPr>
          <w:fldChar w:fldCharType="end"/>
        </w:r>
      </w:hyperlink>
    </w:p>
    <w:p w14:paraId="7C578499" w14:textId="0DFD4B12"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72" w:history="1">
        <w:r w:rsidRPr="00642C9B">
          <w:rPr>
            <w:rStyle w:val="Hipercze"/>
            <w:noProof/>
            <w:snapToGrid w:val="0"/>
            <w:w w:val="0"/>
          </w:rPr>
          <w:t>6.2.3.</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odczytWynikowBadanHistopatologicznych</w:t>
        </w:r>
        <w:r>
          <w:rPr>
            <w:noProof/>
            <w:webHidden/>
          </w:rPr>
          <w:tab/>
        </w:r>
        <w:r>
          <w:rPr>
            <w:noProof/>
            <w:webHidden/>
          </w:rPr>
          <w:fldChar w:fldCharType="begin"/>
        </w:r>
        <w:r>
          <w:rPr>
            <w:noProof/>
            <w:webHidden/>
          </w:rPr>
          <w:instrText xml:space="preserve"> PAGEREF _Toc167437672 \h </w:instrText>
        </w:r>
        <w:r>
          <w:rPr>
            <w:noProof/>
            <w:webHidden/>
          </w:rPr>
        </w:r>
        <w:r>
          <w:rPr>
            <w:noProof/>
            <w:webHidden/>
          </w:rPr>
          <w:fldChar w:fldCharType="separate"/>
        </w:r>
        <w:r>
          <w:rPr>
            <w:noProof/>
            <w:webHidden/>
          </w:rPr>
          <w:t>33</w:t>
        </w:r>
        <w:r>
          <w:rPr>
            <w:noProof/>
            <w:webHidden/>
          </w:rPr>
          <w:fldChar w:fldCharType="end"/>
        </w:r>
      </w:hyperlink>
    </w:p>
    <w:p w14:paraId="4486E010" w14:textId="71F9A5E5"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73" w:history="1">
        <w:r w:rsidRPr="00642C9B">
          <w:rPr>
            <w:rStyle w:val="Hipercze"/>
            <w:noProof/>
            <w:snapToGrid w:val="0"/>
            <w:w w:val="0"/>
          </w:rPr>
          <w:t>6.2.4.</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odczytWynikowBadanHistopatologicznychDoZatwierdzenia</w:t>
        </w:r>
        <w:r>
          <w:rPr>
            <w:noProof/>
            <w:webHidden/>
          </w:rPr>
          <w:tab/>
        </w:r>
        <w:r>
          <w:rPr>
            <w:noProof/>
            <w:webHidden/>
          </w:rPr>
          <w:fldChar w:fldCharType="begin"/>
        </w:r>
        <w:r>
          <w:rPr>
            <w:noProof/>
            <w:webHidden/>
          </w:rPr>
          <w:instrText xml:space="preserve"> PAGEREF _Toc167437673 \h </w:instrText>
        </w:r>
        <w:r>
          <w:rPr>
            <w:noProof/>
            <w:webHidden/>
          </w:rPr>
        </w:r>
        <w:r>
          <w:rPr>
            <w:noProof/>
            <w:webHidden/>
          </w:rPr>
          <w:fldChar w:fldCharType="separate"/>
        </w:r>
        <w:r>
          <w:rPr>
            <w:noProof/>
            <w:webHidden/>
          </w:rPr>
          <w:t>34</w:t>
        </w:r>
        <w:r>
          <w:rPr>
            <w:noProof/>
            <w:webHidden/>
          </w:rPr>
          <w:fldChar w:fldCharType="end"/>
        </w:r>
      </w:hyperlink>
    </w:p>
    <w:p w14:paraId="054E90AB" w14:textId="58FD7A81"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74" w:history="1">
        <w:r w:rsidRPr="00642C9B">
          <w:rPr>
            <w:rStyle w:val="Hipercze"/>
            <w:noProof/>
            <w:snapToGrid w:val="0"/>
            <w:w w:val="0"/>
          </w:rPr>
          <w:t>6.2.5.</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wyszukanieWynikowBadanHistopatologicznychUslugobiorcy</w:t>
        </w:r>
        <w:r>
          <w:rPr>
            <w:noProof/>
            <w:webHidden/>
          </w:rPr>
          <w:tab/>
        </w:r>
        <w:r>
          <w:rPr>
            <w:noProof/>
            <w:webHidden/>
          </w:rPr>
          <w:fldChar w:fldCharType="begin"/>
        </w:r>
        <w:r>
          <w:rPr>
            <w:noProof/>
            <w:webHidden/>
          </w:rPr>
          <w:instrText xml:space="preserve"> PAGEREF _Toc167437674 \h </w:instrText>
        </w:r>
        <w:r>
          <w:rPr>
            <w:noProof/>
            <w:webHidden/>
          </w:rPr>
        </w:r>
        <w:r>
          <w:rPr>
            <w:noProof/>
            <w:webHidden/>
          </w:rPr>
          <w:fldChar w:fldCharType="separate"/>
        </w:r>
        <w:r>
          <w:rPr>
            <w:noProof/>
            <w:webHidden/>
          </w:rPr>
          <w:t>35</w:t>
        </w:r>
        <w:r>
          <w:rPr>
            <w:noProof/>
            <w:webHidden/>
          </w:rPr>
          <w:fldChar w:fldCharType="end"/>
        </w:r>
      </w:hyperlink>
    </w:p>
    <w:p w14:paraId="3210B535" w14:textId="306589CD"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75" w:history="1">
        <w:r w:rsidRPr="00642C9B">
          <w:rPr>
            <w:rStyle w:val="Hipercze"/>
            <w:noProof/>
            <w:snapToGrid w:val="0"/>
            <w:w w:val="0"/>
          </w:rPr>
          <w:t>6.2.6.</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wyszukanieWynikowBadanHistopatologicznychWystawcy</w:t>
        </w:r>
        <w:r>
          <w:rPr>
            <w:noProof/>
            <w:webHidden/>
          </w:rPr>
          <w:tab/>
        </w:r>
        <w:r>
          <w:rPr>
            <w:noProof/>
            <w:webHidden/>
          </w:rPr>
          <w:fldChar w:fldCharType="begin"/>
        </w:r>
        <w:r>
          <w:rPr>
            <w:noProof/>
            <w:webHidden/>
          </w:rPr>
          <w:instrText xml:space="preserve"> PAGEREF _Toc167437675 \h </w:instrText>
        </w:r>
        <w:r>
          <w:rPr>
            <w:noProof/>
            <w:webHidden/>
          </w:rPr>
        </w:r>
        <w:r>
          <w:rPr>
            <w:noProof/>
            <w:webHidden/>
          </w:rPr>
          <w:fldChar w:fldCharType="separate"/>
        </w:r>
        <w:r>
          <w:rPr>
            <w:noProof/>
            <w:webHidden/>
          </w:rPr>
          <w:t>37</w:t>
        </w:r>
        <w:r>
          <w:rPr>
            <w:noProof/>
            <w:webHidden/>
          </w:rPr>
          <w:fldChar w:fldCharType="end"/>
        </w:r>
      </w:hyperlink>
    </w:p>
    <w:p w14:paraId="460477DD" w14:textId="00977F9E"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76" w:history="1">
        <w:r w:rsidRPr="00642C9B">
          <w:rPr>
            <w:rStyle w:val="Hipercze"/>
            <w:noProof/>
            <w:snapToGrid w:val="0"/>
            <w:w w:val="0"/>
          </w:rPr>
          <w:t>6.2.7.</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wyszukanieWynikowBadanHistopatologicznychDoZatwierdzenia</w:t>
        </w:r>
        <w:r>
          <w:rPr>
            <w:noProof/>
            <w:webHidden/>
          </w:rPr>
          <w:tab/>
        </w:r>
        <w:r>
          <w:rPr>
            <w:noProof/>
            <w:webHidden/>
          </w:rPr>
          <w:fldChar w:fldCharType="begin"/>
        </w:r>
        <w:r>
          <w:rPr>
            <w:noProof/>
            <w:webHidden/>
          </w:rPr>
          <w:instrText xml:space="preserve"> PAGEREF _Toc167437676 \h </w:instrText>
        </w:r>
        <w:r>
          <w:rPr>
            <w:noProof/>
            <w:webHidden/>
          </w:rPr>
        </w:r>
        <w:r>
          <w:rPr>
            <w:noProof/>
            <w:webHidden/>
          </w:rPr>
          <w:fldChar w:fldCharType="separate"/>
        </w:r>
        <w:r>
          <w:rPr>
            <w:noProof/>
            <w:webHidden/>
          </w:rPr>
          <w:t>39</w:t>
        </w:r>
        <w:r>
          <w:rPr>
            <w:noProof/>
            <w:webHidden/>
          </w:rPr>
          <w:fldChar w:fldCharType="end"/>
        </w:r>
      </w:hyperlink>
    </w:p>
    <w:p w14:paraId="3477294F" w14:textId="25E746C5"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77" w:history="1">
        <w:r w:rsidRPr="00642C9B">
          <w:rPr>
            <w:rStyle w:val="Hipercze"/>
            <w:noProof/>
            <w:snapToGrid w:val="0"/>
            <w:w w:val="0"/>
          </w:rPr>
          <w:t>6.2.8.</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zapisAnulowaniaWynikowBadanHistopatologicznych</w:t>
        </w:r>
        <w:r>
          <w:rPr>
            <w:noProof/>
            <w:webHidden/>
          </w:rPr>
          <w:tab/>
        </w:r>
        <w:r>
          <w:rPr>
            <w:noProof/>
            <w:webHidden/>
          </w:rPr>
          <w:fldChar w:fldCharType="begin"/>
        </w:r>
        <w:r>
          <w:rPr>
            <w:noProof/>
            <w:webHidden/>
          </w:rPr>
          <w:instrText xml:space="preserve"> PAGEREF _Toc167437677 \h </w:instrText>
        </w:r>
        <w:r>
          <w:rPr>
            <w:noProof/>
            <w:webHidden/>
          </w:rPr>
        </w:r>
        <w:r>
          <w:rPr>
            <w:noProof/>
            <w:webHidden/>
          </w:rPr>
          <w:fldChar w:fldCharType="separate"/>
        </w:r>
        <w:r>
          <w:rPr>
            <w:noProof/>
            <w:webHidden/>
          </w:rPr>
          <w:t>41</w:t>
        </w:r>
        <w:r>
          <w:rPr>
            <w:noProof/>
            <w:webHidden/>
          </w:rPr>
          <w:fldChar w:fldCharType="end"/>
        </w:r>
      </w:hyperlink>
    </w:p>
    <w:p w14:paraId="5A78953D" w14:textId="1EE871C3"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78" w:history="1">
        <w:r w:rsidRPr="00642C9B">
          <w:rPr>
            <w:rStyle w:val="Hipercze"/>
            <w:noProof/>
            <w:snapToGrid w:val="0"/>
            <w:w w:val="0"/>
          </w:rPr>
          <w:t>6.2.9.</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pobranieListyWersjiHistorycznychWynikowBadanHistopatologicznych</w:t>
        </w:r>
        <w:r>
          <w:rPr>
            <w:noProof/>
            <w:webHidden/>
          </w:rPr>
          <w:tab/>
        </w:r>
        <w:r>
          <w:rPr>
            <w:noProof/>
            <w:webHidden/>
          </w:rPr>
          <w:fldChar w:fldCharType="begin"/>
        </w:r>
        <w:r>
          <w:rPr>
            <w:noProof/>
            <w:webHidden/>
          </w:rPr>
          <w:instrText xml:space="preserve"> PAGEREF _Toc167437678 \h </w:instrText>
        </w:r>
        <w:r>
          <w:rPr>
            <w:noProof/>
            <w:webHidden/>
          </w:rPr>
        </w:r>
        <w:r>
          <w:rPr>
            <w:noProof/>
            <w:webHidden/>
          </w:rPr>
          <w:fldChar w:fldCharType="separate"/>
        </w:r>
        <w:r>
          <w:rPr>
            <w:noProof/>
            <w:webHidden/>
          </w:rPr>
          <w:t>43</w:t>
        </w:r>
        <w:r>
          <w:rPr>
            <w:noProof/>
            <w:webHidden/>
          </w:rPr>
          <w:fldChar w:fldCharType="end"/>
        </w:r>
      </w:hyperlink>
    </w:p>
    <w:p w14:paraId="5F022152" w14:textId="04F14696"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79" w:history="1">
        <w:r w:rsidRPr="00642C9B">
          <w:rPr>
            <w:rStyle w:val="Hipercze"/>
            <w:noProof/>
            <w:snapToGrid w:val="0"/>
            <w:w w:val="0"/>
          </w:rPr>
          <w:t>6.2.10.</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odczytWersjiHistorycznejWynikowBadanHistopatologicznych</w:t>
        </w:r>
        <w:r>
          <w:rPr>
            <w:noProof/>
            <w:webHidden/>
          </w:rPr>
          <w:tab/>
        </w:r>
        <w:r>
          <w:rPr>
            <w:noProof/>
            <w:webHidden/>
          </w:rPr>
          <w:fldChar w:fldCharType="begin"/>
        </w:r>
        <w:r>
          <w:rPr>
            <w:noProof/>
            <w:webHidden/>
          </w:rPr>
          <w:instrText xml:space="preserve"> PAGEREF _Toc167437679 \h </w:instrText>
        </w:r>
        <w:r>
          <w:rPr>
            <w:noProof/>
            <w:webHidden/>
          </w:rPr>
        </w:r>
        <w:r>
          <w:rPr>
            <w:noProof/>
            <w:webHidden/>
          </w:rPr>
          <w:fldChar w:fldCharType="separate"/>
        </w:r>
        <w:r>
          <w:rPr>
            <w:noProof/>
            <w:webHidden/>
          </w:rPr>
          <w:t>44</w:t>
        </w:r>
        <w:r>
          <w:rPr>
            <w:noProof/>
            <w:webHidden/>
          </w:rPr>
          <w:fldChar w:fldCharType="end"/>
        </w:r>
      </w:hyperlink>
    </w:p>
    <w:p w14:paraId="6FC530A9" w14:textId="713EBA03"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80" w:history="1">
        <w:r w:rsidRPr="00642C9B">
          <w:rPr>
            <w:rStyle w:val="Hipercze"/>
            <w:noProof/>
            <w:snapToGrid w:val="0"/>
            <w:w w:val="0"/>
          </w:rPr>
          <w:t>6.2.11.</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zapisZalacznika</w:t>
        </w:r>
        <w:r>
          <w:rPr>
            <w:noProof/>
            <w:webHidden/>
          </w:rPr>
          <w:tab/>
        </w:r>
        <w:r>
          <w:rPr>
            <w:noProof/>
            <w:webHidden/>
          </w:rPr>
          <w:fldChar w:fldCharType="begin"/>
        </w:r>
        <w:r>
          <w:rPr>
            <w:noProof/>
            <w:webHidden/>
          </w:rPr>
          <w:instrText xml:space="preserve"> PAGEREF _Toc167437680 \h </w:instrText>
        </w:r>
        <w:r>
          <w:rPr>
            <w:noProof/>
            <w:webHidden/>
          </w:rPr>
        </w:r>
        <w:r>
          <w:rPr>
            <w:noProof/>
            <w:webHidden/>
          </w:rPr>
          <w:fldChar w:fldCharType="separate"/>
        </w:r>
        <w:r>
          <w:rPr>
            <w:noProof/>
            <w:webHidden/>
          </w:rPr>
          <w:t>45</w:t>
        </w:r>
        <w:r>
          <w:rPr>
            <w:noProof/>
            <w:webHidden/>
          </w:rPr>
          <w:fldChar w:fldCharType="end"/>
        </w:r>
      </w:hyperlink>
    </w:p>
    <w:p w14:paraId="7AE8B67B" w14:textId="3E80F3B0"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81" w:history="1">
        <w:r w:rsidRPr="00642C9B">
          <w:rPr>
            <w:rStyle w:val="Hipercze"/>
            <w:noProof/>
            <w:snapToGrid w:val="0"/>
            <w:w w:val="0"/>
          </w:rPr>
          <w:t>6.2.12.</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zapisZalacznikaDoZatwierdzenia</w:t>
        </w:r>
        <w:r>
          <w:rPr>
            <w:noProof/>
            <w:webHidden/>
          </w:rPr>
          <w:tab/>
        </w:r>
        <w:r>
          <w:rPr>
            <w:noProof/>
            <w:webHidden/>
          </w:rPr>
          <w:fldChar w:fldCharType="begin"/>
        </w:r>
        <w:r>
          <w:rPr>
            <w:noProof/>
            <w:webHidden/>
          </w:rPr>
          <w:instrText xml:space="preserve"> PAGEREF _Toc167437681 \h </w:instrText>
        </w:r>
        <w:r>
          <w:rPr>
            <w:noProof/>
            <w:webHidden/>
          </w:rPr>
        </w:r>
        <w:r>
          <w:rPr>
            <w:noProof/>
            <w:webHidden/>
          </w:rPr>
          <w:fldChar w:fldCharType="separate"/>
        </w:r>
        <w:r>
          <w:rPr>
            <w:noProof/>
            <w:webHidden/>
          </w:rPr>
          <w:t>48</w:t>
        </w:r>
        <w:r>
          <w:rPr>
            <w:noProof/>
            <w:webHidden/>
          </w:rPr>
          <w:fldChar w:fldCharType="end"/>
        </w:r>
      </w:hyperlink>
    </w:p>
    <w:p w14:paraId="4CAD8CE3" w14:textId="05011B53"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82" w:history="1">
        <w:r w:rsidRPr="00642C9B">
          <w:rPr>
            <w:rStyle w:val="Hipercze"/>
            <w:noProof/>
            <w:snapToGrid w:val="0"/>
            <w:w w:val="0"/>
          </w:rPr>
          <w:t>6.2.13.</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odczytZalacznikaDoZatwierdzenia</w:t>
        </w:r>
        <w:r>
          <w:rPr>
            <w:noProof/>
            <w:webHidden/>
          </w:rPr>
          <w:tab/>
        </w:r>
        <w:r>
          <w:rPr>
            <w:noProof/>
            <w:webHidden/>
          </w:rPr>
          <w:fldChar w:fldCharType="begin"/>
        </w:r>
        <w:r>
          <w:rPr>
            <w:noProof/>
            <w:webHidden/>
          </w:rPr>
          <w:instrText xml:space="preserve"> PAGEREF _Toc167437682 \h </w:instrText>
        </w:r>
        <w:r>
          <w:rPr>
            <w:noProof/>
            <w:webHidden/>
          </w:rPr>
        </w:r>
        <w:r>
          <w:rPr>
            <w:noProof/>
            <w:webHidden/>
          </w:rPr>
          <w:fldChar w:fldCharType="separate"/>
        </w:r>
        <w:r>
          <w:rPr>
            <w:noProof/>
            <w:webHidden/>
          </w:rPr>
          <w:t>50</w:t>
        </w:r>
        <w:r>
          <w:rPr>
            <w:noProof/>
            <w:webHidden/>
          </w:rPr>
          <w:fldChar w:fldCharType="end"/>
        </w:r>
      </w:hyperlink>
    </w:p>
    <w:p w14:paraId="3902B236" w14:textId="6F8AB835"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83" w:history="1">
        <w:r w:rsidRPr="00642C9B">
          <w:rPr>
            <w:rStyle w:val="Hipercze"/>
            <w:noProof/>
            <w:snapToGrid w:val="0"/>
            <w:w w:val="0"/>
          </w:rPr>
          <w:t>6.2.14.</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odczytZalacznika</w:t>
        </w:r>
        <w:r>
          <w:rPr>
            <w:noProof/>
            <w:webHidden/>
          </w:rPr>
          <w:tab/>
        </w:r>
        <w:r>
          <w:rPr>
            <w:noProof/>
            <w:webHidden/>
          </w:rPr>
          <w:fldChar w:fldCharType="begin"/>
        </w:r>
        <w:r>
          <w:rPr>
            <w:noProof/>
            <w:webHidden/>
          </w:rPr>
          <w:instrText xml:space="preserve"> PAGEREF _Toc167437683 \h </w:instrText>
        </w:r>
        <w:r>
          <w:rPr>
            <w:noProof/>
            <w:webHidden/>
          </w:rPr>
        </w:r>
        <w:r>
          <w:rPr>
            <w:noProof/>
            <w:webHidden/>
          </w:rPr>
          <w:fldChar w:fldCharType="separate"/>
        </w:r>
        <w:r>
          <w:rPr>
            <w:noProof/>
            <w:webHidden/>
          </w:rPr>
          <w:t>51</w:t>
        </w:r>
        <w:r>
          <w:rPr>
            <w:noProof/>
            <w:webHidden/>
          </w:rPr>
          <w:fldChar w:fldCharType="end"/>
        </w:r>
      </w:hyperlink>
    </w:p>
    <w:p w14:paraId="377BA1FA" w14:textId="7F011B2B"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84" w:history="1">
        <w:r w:rsidRPr="00642C9B">
          <w:rPr>
            <w:rStyle w:val="Hipercze"/>
            <w:noProof/>
            <w:snapToGrid w:val="0"/>
            <w:w w:val="0"/>
          </w:rPr>
          <w:t>6.2.15.</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wyszukanieZalacznikowUslugobiorcy</w:t>
        </w:r>
        <w:r>
          <w:rPr>
            <w:noProof/>
            <w:webHidden/>
          </w:rPr>
          <w:tab/>
        </w:r>
        <w:r>
          <w:rPr>
            <w:noProof/>
            <w:webHidden/>
          </w:rPr>
          <w:fldChar w:fldCharType="begin"/>
        </w:r>
        <w:r>
          <w:rPr>
            <w:noProof/>
            <w:webHidden/>
          </w:rPr>
          <w:instrText xml:space="preserve"> PAGEREF _Toc167437684 \h </w:instrText>
        </w:r>
        <w:r>
          <w:rPr>
            <w:noProof/>
            <w:webHidden/>
          </w:rPr>
        </w:r>
        <w:r>
          <w:rPr>
            <w:noProof/>
            <w:webHidden/>
          </w:rPr>
          <w:fldChar w:fldCharType="separate"/>
        </w:r>
        <w:r>
          <w:rPr>
            <w:noProof/>
            <w:webHidden/>
          </w:rPr>
          <w:t>52</w:t>
        </w:r>
        <w:r>
          <w:rPr>
            <w:noProof/>
            <w:webHidden/>
          </w:rPr>
          <w:fldChar w:fldCharType="end"/>
        </w:r>
      </w:hyperlink>
    </w:p>
    <w:p w14:paraId="1D01BDED" w14:textId="1770DF34"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85" w:history="1">
        <w:r w:rsidRPr="00642C9B">
          <w:rPr>
            <w:rStyle w:val="Hipercze"/>
            <w:noProof/>
            <w:snapToGrid w:val="0"/>
            <w:w w:val="0"/>
          </w:rPr>
          <w:t>6.2.16.</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wyszukanieZalacznikowWystawcy</w:t>
        </w:r>
        <w:r>
          <w:rPr>
            <w:noProof/>
            <w:webHidden/>
          </w:rPr>
          <w:tab/>
        </w:r>
        <w:r>
          <w:rPr>
            <w:noProof/>
            <w:webHidden/>
          </w:rPr>
          <w:fldChar w:fldCharType="begin"/>
        </w:r>
        <w:r>
          <w:rPr>
            <w:noProof/>
            <w:webHidden/>
          </w:rPr>
          <w:instrText xml:space="preserve"> PAGEREF _Toc167437685 \h </w:instrText>
        </w:r>
        <w:r>
          <w:rPr>
            <w:noProof/>
            <w:webHidden/>
          </w:rPr>
        </w:r>
        <w:r>
          <w:rPr>
            <w:noProof/>
            <w:webHidden/>
          </w:rPr>
          <w:fldChar w:fldCharType="separate"/>
        </w:r>
        <w:r>
          <w:rPr>
            <w:noProof/>
            <w:webHidden/>
          </w:rPr>
          <w:t>54</w:t>
        </w:r>
        <w:r>
          <w:rPr>
            <w:noProof/>
            <w:webHidden/>
          </w:rPr>
          <w:fldChar w:fldCharType="end"/>
        </w:r>
      </w:hyperlink>
    </w:p>
    <w:p w14:paraId="66DFF939" w14:textId="486A35D9"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86" w:history="1">
        <w:r w:rsidRPr="00642C9B">
          <w:rPr>
            <w:rStyle w:val="Hipercze"/>
            <w:noProof/>
            <w:snapToGrid w:val="0"/>
            <w:w w:val="0"/>
          </w:rPr>
          <w:t>6.2.17.</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wyszukanieZalacznikowDoZatwierdzenia</w:t>
        </w:r>
        <w:r>
          <w:rPr>
            <w:noProof/>
            <w:webHidden/>
          </w:rPr>
          <w:tab/>
        </w:r>
        <w:r>
          <w:rPr>
            <w:noProof/>
            <w:webHidden/>
          </w:rPr>
          <w:fldChar w:fldCharType="begin"/>
        </w:r>
        <w:r>
          <w:rPr>
            <w:noProof/>
            <w:webHidden/>
          </w:rPr>
          <w:instrText xml:space="preserve"> PAGEREF _Toc167437686 \h </w:instrText>
        </w:r>
        <w:r>
          <w:rPr>
            <w:noProof/>
            <w:webHidden/>
          </w:rPr>
        </w:r>
        <w:r>
          <w:rPr>
            <w:noProof/>
            <w:webHidden/>
          </w:rPr>
          <w:fldChar w:fldCharType="separate"/>
        </w:r>
        <w:r>
          <w:rPr>
            <w:noProof/>
            <w:webHidden/>
          </w:rPr>
          <w:t>56</w:t>
        </w:r>
        <w:r>
          <w:rPr>
            <w:noProof/>
            <w:webHidden/>
          </w:rPr>
          <w:fldChar w:fldCharType="end"/>
        </w:r>
      </w:hyperlink>
    </w:p>
    <w:p w14:paraId="3968EE87" w14:textId="2E5B360C"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87" w:history="1">
        <w:r w:rsidRPr="00642C9B">
          <w:rPr>
            <w:rStyle w:val="Hipercze"/>
            <w:noProof/>
            <w:snapToGrid w:val="0"/>
            <w:w w:val="0"/>
          </w:rPr>
          <w:t>6.2.18.</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zapisAnulowaniaZalacznika</w:t>
        </w:r>
        <w:r>
          <w:rPr>
            <w:noProof/>
            <w:webHidden/>
          </w:rPr>
          <w:tab/>
        </w:r>
        <w:r>
          <w:rPr>
            <w:noProof/>
            <w:webHidden/>
          </w:rPr>
          <w:fldChar w:fldCharType="begin"/>
        </w:r>
        <w:r>
          <w:rPr>
            <w:noProof/>
            <w:webHidden/>
          </w:rPr>
          <w:instrText xml:space="preserve"> PAGEREF _Toc167437687 \h </w:instrText>
        </w:r>
        <w:r>
          <w:rPr>
            <w:noProof/>
            <w:webHidden/>
          </w:rPr>
        </w:r>
        <w:r>
          <w:rPr>
            <w:noProof/>
            <w:webHidden/>
          </w:rPr>
          <w:fldChar w:fldCharType="separate"/>
        </w:r>
        <w:r>
          <w:rPr>
            <w:noProof/>
            <w:webHidden/>
          </w:rPr>
          <w:t>58</w:t>
        </w:r>
        <w:r>
          <w:rPr>
            <w:noProof/>
            <w:webHidden/>
          </w:rPr>
          <w:fldChar w:fldCharType="end"/>
        </w:r>
      </w:hyperlink>
    </w:p>
    <w:p w14:paraId="09937D53" w14:textId="066C2E92"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88" w:history="1">
        <w:r w:rsidRPr="00642C9B">
          <w:rPr>
            <w:rStyle w:val="Hipercze"/>
            <w:noProof/>
            <w:snapToGrid w:val="0"/>
            <w:w w:val="0"/>
          </w:rPr>
          <w:t>6.2.19.</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pobranieListyWersjiHistorycznychZalacznikow</w:t>
        </w:r>
        <w:r>
          <w:rPr>
            <w:noProof/>
            <w:webHidden/>
          </w:rPr>
          <w:tab/>
        </w:r>
        <w:r>
          <w:rPr>
            <w:noProof/>
            <w:webHidden/>
          </w:rPr>
          <w:fldChar w:fldCharType="begin"/>
        </w:r>
        <w:r>
          <w:rPr>
            <w:noProof/>
            <w:webHidden/>
          </w:rPr>
          <w:instrText xml:space="preserve"> PAGEREF _Toc167437688 \h </w:instrText>
        </w:r>
        <w:r>
          <w:rPr>
            <w:noProof/>
            <w:webHidden/>
          </w:rPr>
        </w:r>
        <w:r>
          <w:rPr>
            <w:noProof/>
            <w:webHidden/>
          </w:rPr>
          <w:fldChar w:fldCharType="separate"/>
        </w:r>
        <w:r>
          <w:rPr>
            <w:noProof/>
            <w:webHidden/>
          </w:rPr>
          <w:t>60</w:t>
        </w:r>
        <w:r>
          <w:rPr>
            <w:noProof/>
            <w:webHidden/>
          </w:rPr>
          <w:fldChar w:fldCharType="end"/>
        </w:r>
      </w:hyperlink>
    </w:p>
    <w:p w14:paraId="7A3B892E" w14:textId="43C7CE42"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89" w:history="1">
        <w:r w:rsidRPr="00642C9B">
          <w:rPr>
            <w:rStyle w:val="Hipercze"/>
            <w:noProof/>
            <w:snapToGrid w:val="0"/>
            <w:w w:val="0"/>
          </w:rPr>
          <w:t>6.2.20.</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odczytWersjiHistorycznejZalacznika</w:t>
        </w:r>
        <w:r>
          <w:rPr>
            <w:noProof/>
            <w:webHidden/>
          </w:rPr>
          <w:tab/>
        </w:r>
        <w:r>
          <w:rPr>
            <w:noProof/>
            <w:webHidden/>
          </w:rPr>
          <w:fldChar w:fldCharType="begin"/>
        </w:r>
        <w:r>
          <w:rPr>
            <w:noProof/>
            <w:webHidden/>
          </w:rPr>
          <w:instrText xml:space="preserve"> PAGEREF _Toc167437689 \h </w:instrText>
        </w:r>
        <w:r>
          <w:rPr>
            <w:noProof/>
            <w:webHidden/>
          </w:rPr>
        </w:r>
        <w:r>
          <w:rPr>
            <w:noProof/>
            <w:webHidden/>
          </w:rPr>
          <w:fldChar w:fldCharType="separate"/>
        </w:r>
        <w:r>
          <w:rPr>
            <w:noProof/>
            <w:webHidden/>
          </w:rPr>
          <w:t>61</w:t>
        </w:r>
        <w:r>
          <w:rPr>
            <w:noProof/>
            <w:webHidden/>
          </w:rPr>
          <w:fldChar w:fldCharType="end"/>
        </w:r>
      </w:hyperlink>
    </w:p>
    <w:p w14:paraId="590A941C" w14:textId="6C76861A"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90" w:history="1">
        <w:r w:rsidRPr="00642C9B">
          <w:rPr>
            <w:rStyle w:val="Hipercze"/>
            <w:noProof/>
            <w:snapToGrid w:val="0"/>
            <w:w w:val="0"/>
          </w:rPr>
          <w:t>6.2.21.</w:t>
        </w:r>
        <w:r>
          <w:rPr>
            <w:rFonts w:asciiTheme="minorHAnsi" w:eastAsiaTheme="minorEastAsia" w:hAnsiTheme="minorHAnsi" w:cstheme="minorBidi"/>
            <w:noProof/>
            <w:kern w:val="2"/>
            <w:sz w:val="24"/>
            <w:lang w:eastAsia="pl-PL"/>
            <w14:ligatures w14:val="standardContextual"/>
          </w:rPr>
          <w:tab/>
        </w:r>
        <w:r w:rsidRPr="00642C9B">
          <w:rPr>
            <w:rStyle w:val="Hipercze"/>
            <w:noProof/>
          </w:rPr>
          <w:t>Operacja WyszukanieDokumentowKonsultacji</w:t>
        </w:r>
        <w:r>
          <w:rPr>
            <w:noProof/>
            <w:webHidden/>
          </w:rPr>
          <w:tab/>
        </w:r>
        <w:r>
          <w:rPr>
            <w:noProof/>
            <w:webHidden/>
          </w:rPr>
          <w:fldChar w:fldCharType="begin"/>
        </w:r>
        <w:r>
          <w:rPr>
            <w:noProof/>
            <w:webHidden/>
          </w:rPr>
          <w:instrText xml:space="preserve"> PAGEREF _Toc167437690 \h </w:instrText>
        </w:r>
        <w:r>
          <w:rPr>
            <w:noProof/>
            <w:webHidden/>
          </w:rPr>
        </w:r>
        <w:r>
          <w:rPr>
            <w:noProof/>
            <w:webHidden/>
          </w:rPr>
          <w:fldChar w:fldCharType="separate"/>
        </w:r>
        <w:r>
          <w:rPr>
            <w:noProof/>
            <w:webHidden/>
          </w:rPr>
          <w:t>62</w:t>
        </w:r>
        <w:r>
          <w:rPr>
            <w:noProof/>
            <w:webHidden/>
          </w:rPr>
          <w:fldChar w:fldCharType="end"/>
        </w:r>
      </w:hyperlink>
    </w:p>
    <w:p w14:paraId="05E0CD51" w14:textId="37DB6CBD"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91" w:history="1">
        <w:r w:rsidRPr="00642C9B">
          <w:rPr>
            <w:rStyle w:val="Hipercze"/>
            <w:noProof/>
          </w:rPr>
          <w:t>6.3.</w:t>
        </w:r>
        <w:r>
          <w:rPr>
            <w:rFonts w:asciiTheme="minorHAnsi" w:eastAsiaTheme="minorEastAsia" w:hAnsiTheme="minorHAnsi" w:cstheme="minorBidi"/>
            <w:noProof/>
            <w:kern w:val="2"/>
            <w:sz w:val="24"/>
            <w:lang w:eastAsia="pl-PL"/>
            <w14:ligatures w14:val="standardContextual"/>
          </w:rPr>
          <w:tab/>
        </w:r>
        <w:r w:rsidRPr="00642C9B">
          <w:rPr>
            <w:rStyle w:val="Hipercze"/>
            <w:noProof/>
          </w:rPr>
          <w:t>Błędy techniczne</w:t>
        </w:r>
        <w:r>
          <w:rPr>
            <w:noProof/>
            <w:webHidden/>
          </w:rPr>
          <w:tab/>
        </w:r>
        <w:r>
          <w:rPr>
            <w:noProof/>
            <w:webHidden/>
          </w:rPr>
          <w:fldChar w:fldCharType="begin"/>
        </w:r>
        <w:r>
          <w:rPr>
            <w:noProof/>
            <w:webHidden/>
          </w:rPr>
          <w:instrText xml:space="preserve"> PAGEREF _Toc167437691 \h </w:instrText>
        </w:r>
        <w:r>
          <w:rPr>
            <w:noProof/>
            <w:webHidden/>
          </w:rPr>
        </w:r>
        <w:r>
          <w:rPr>
            <w:noProof/>
            <w:webHidden/>
          </w:rPr>
          <w:fldChar w:fldCharType="separate"/>
        </w:r>
        <w:r>
          <w:rPr>
            <w:noProof/>
            <w:webHidden/>
          </w:rPr>
          <w:t>64</w:t>
        </w:r>
        <w:r>
          <w:rPr>
            <w:noProof/>
            <w:webHidden/>
          </w:rPr>
          <w:fldChar w:fldCharType="end"/>
        </w:r>
      </w:hyperlink>
    </w:p>
    <w:p w14:paraId="1C31596C" w14:textId="6828D3C3"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92" w:history="1">
        <w:r w:rsidRPr="00642C9B">
          <w:rPr>
            <w:rStyle w:val="Hipercze"/>
            <w:noProof/>
            <w:snapToGrid w:val="0"/>
            <w:w w:val="0"/>
          </w:rPr>
          <w:t>6.3.1.</w:t>
        </w:r>
        <w:r>
          <w:rPr>
            <w:rFonts w:asciiTheme="minorHAnsi" w:eastAsiaTheme="minorEastAsia" w:hAnsiTheme="minorHAnsi" w:cstheme="minorBidi"/>
            <w:noProof/>
            <w:kern w:val="2"/>
            <w:sz w:val="24"/>
            <w:lang w:eastAsia="pl-PL"/>
            <w14:ligatures w14:val="standardContextual"/>
          </w:rPr>
          <w:tab/>
        </w:r>
        <w:r w:rsidRPr="00642C9B">
          <w:rPr>
            <w:rStyle w:val="Hipercze"/>
            <w:noProof/>
          </w:rPr>
          <w:t>Błędy techniczne weryfikacji podpisu dokumentów.</w:t>
        </w:r>
        <w:r>
          <w:rPr>
            <w:noProof/>
            <w:webHidden/>
          </w:rPr>
          <w:tab/>
        </w:r>
        <w:r>
          <w:rPr>
            <w:noProof/>
            <w:webHidden/>
          </w:rPr>
          <w:fldChar w:fldCharType="begin"/>
        </w:r>
        <w:r>
          <w:rPr>
            <w:noProof/>
            <w:webHidden/>
          </w:rPr>
          <w:instrText xml:space="preserve"> PAGEREF _Toc167437692 \h </w:instrText>
        </w:r>
        <w:r>
          <w:rPr>
            <w:noProof/>
            <w:webHidden/>
          </w:rPr>
        </w:r>
        <w:r>
          <w:rPr>
            <w:noProof/>
            <w:webHidden/>
          </w:rPr>
          <w:fldChar w:fldCharType="separate"/>
        </w:r>
        <w:r>
          <w:rPr>
            <w:noProof/>
            <w:webHidden/>
          </w:rPr>
          <w:t>64</w:t>
        </w:r>
        <w:r>
          <w:rPr>
            <w:noProof/>
            <w:webHidden/>
          </w:rPr>
          <w:fldChar w:fldCharType="end"/>
        </w:r>
      </w:hyperlink>
    </w:p>
    <w:p w14:paraId="2C40322B" w14:textId="7EC76693"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93" w:history="1">
        <w:r w:rsidRPr="00642C9B">
          <w:rPr>
            <w:rStyle w:val="Hipercze"/>
            <w:noProof/>
            <w:snapToGrid w:val="0"/>
            <w:w w:val="0"/>
          </w:rPr>
          <w:t>6.3.2.</w:t>
        </w:r>
        <w:r>
          <w:rPr>
            <w:rFonts w:asciiTheme="minorHAnsi" w:eastAsiaTheme="minorEastAsia" w:hAnsiTheme="minorHAnsi" w:cstheme="minorBidi"/>
            <w:noProof/>
            <w:kern w:val="2"/>
            <w:sz w:val="24"/>
            <w:lang w:eastAsia="pl-PL"/>
            <w14:ligatures w14:val="standardContextual"/>
          </w:rPr>
          <w:tab/>
        </w:r>
        <w:r w:rsidRPr="00642C9B">
          <w:rPr>
            <w:rStyle w:val="Hipercze"/>
            <w:noProof/>
          </w:rPr>
          <w:t>Błędy techniczne uwierzytelnienia i autoryzacji</w:t>
        </w:r>
        <w:r>
          <w:rPr>
            <w:noProof/>
            <w:webHidden/>
          </w:rPr>
          <w:tab/>
        </w:r>
        <w:r>
          <w:rPr>
            <w:noProof/>
            <w:webHidden/>
          </w:rPr>
          <w:fldChar w:fldCharType="begin"/>
        </w:r>
        <w:r>
          <w:rPr>
            <w:noProof/>
            <w:webHidden/>
          </w:rPr>
          <w:instrText xml:space="preserve"> PAGEREF _Toc167437693 \h </w:instrText>
        </w:r>
        <w:r>
          <w:rPr>
            <w:noProof/>
            <w:webHidden/>
          </w:rPr>
        </w:r>
        <w:r>
          <w:rPr>
            <w:noProof/>
            <w:webHidden/>
          </w:rPr>
          <w:fldChar w:fldCharType="separate"/>
        </w:r>
        <w:r>
          <w:rPr>
            <w:noProof/>
            <w:webHidden/>
          </w:rPr>
          <w:t>65</w:t>
        </w:r>
        <w:r>
          <w:rPr>
            <w:noProof/>
            <w:webHidden/>
          </w:rPr>
          <w:fldChar w:fldCharType="end"/>
        </w:r>
      </w:hyperlink>
    </w:p>
    <w:p w14:paraId="35D15C5C" w14:textId="1FAC335D"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694" w:history="1">
        <w:r w:rsidRPr="00642C9B">
          <w:rPr>
            <w:rStyle w:val="Hipercze"/>
            <w:noProof/>
          </w:rPr>
          <w:t>7.</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Diagramy stanów dokumentów</w:t>
        </w:r>
        <w:r>
          <w:rPr>
            <w:noProof/>
            <w:webHidden/>
          </w:rPr>
          <w:tab/>
        </w:r>
        <w:r>
          <w:rPr>
            <w:noProof/>
            <w:webHidden/>
          </w:rPr>
          <w:fldChar w:fldCharType="begin"/>
        </w:r>
        <w:r>
          <w:rPr>
            <w:noProof/>
            <w:webHidden/>
          </w:rPr>
          <w:instrText xml:space="preserve"> PAGEREF _Toc167437694 \h </w:instrText>
        </w:r>
        <w:r>
          <w:rPr>
            <w:noProof/>
            <w:webHidden/>
          </w:rPr>
        </w:r>
        <w:r>
          <w:rPr>
            <w:noProof/>
            <w:webHidden/>
          </w:rPr>
          <w:fldChar w:fldCharType="separate"/>
        </w:r>
        <w:r>
          <w:rPr>
            <w:noProof/>
            <w:webHidden/>
          </w:rPr>
          <w:t>67</w:t>
        </w:r>
        <w:r>
          <w:rPr>
            <w:noProof/>
            <w:webHidden/>
          </w:rPr>
          <w:fldChar w:fldCharType="end"/>
        </w:r>
      </w:hyperlink>
    </w:p>
    <w:p w14:paraId="3BD10CDD" w14:textId="3425ADB7"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695" w:history="1">
        <w:r w:rsidRPr="00642C9B">
          <w:rPr>
            <w:rStyle w:val="Hipercze"/>
            <w:noProof/>
          </w:rPr>
          <w:t>8.</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Adresy usług</w:t>
        </w:r>
        <w:r>
          <w:rPr>
            <w:noProof/>
            <w:webHidden/>
          </w:rPr>
          <w:tab/>
        </w:r>
        <w:r>
          <w:rPr>
            <w:noProof/>
            <w:webHidden/>
          </w:rPr>
          <w:fldChar w:fldCharType="begin"/>
        </w:r>
        <w:r>
          <w:rPr>
            <w:noProof/>
            <w:webHidden/>
          </w:rPr>
          <w:instrText xml:space="preserve"> PAGEREF _Toc167437695 \h </w:instrText>
        </w:r>
        <w:r>
          <w:rPr>
            <w:noProof/>
            <w:webHidden/>
          </w:rPr>
        </w:r>
        <w:r>
          <w:rPr>
            <w:noProof/>
            <w:webHidden/>
          </w:rPr>
          <w:fldChar w:fldCharType="separate"/>
        </w:r>
        <w:r>
          <w:rPr>
            <w:noProof/>
            <w:webHidden/>
          </w:rPr>
          <w:t>68</w:t>
        </w:r>
        <w:r>
          <w:rPr>
            <w:noProof/>
            <w:webHidden/>
          </w:rPr>
          <w:fldChar w:fldCharType="end"/>
        </w:r>
      </w:hyperlink>
    </w:p>
    <w:p w14:paraId="5DE75326" w14:textId="10244333"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696" w:history="1">
        <w:r w:rsidRPr="00642C9B">
          <w:rPr>
            <w:rStyle w:val="Hipercze"/>
            <w:noProof/>
          </w:rPr>
          <w:t>9.</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Opis WSDL</w:t>
        </w:r>
        <w:r>
          <w:rPr>
            <w:noProof/>
            <w:webHidden/>
          </w:rPr>
          <w:tab/>
        </w:r>
        <w:r>
          <w:rPr>
            <w:noProof/>
            <w:webHidden/>
          </w:rPr>
          <w:fldChar w:fldCharType="begin"/>
        </w:r>
        <w:r>
          <w:rPr>
            <w:noProof/>
            <w:webHidden/>
          </w:rPr>
          <w:instrText xml:space="preserve"> PAGEREF _Toc167437696 \h </w:instrText>
        </w:r>
        <w:r>
          <w:rPr>
            <w:noProof/>
            <w:webHidden/>
          </w:rPr>
        </w:r>
        <w:r>
          <w:rPr>
            <w:noProof/>
            <w:webHidden/>
          </w:rPr>
          <w:fldChar w:fldCharType="separate"/>
        </w:r>
        <w:r>
          <w:rPr>
            <w:noProof/>
            <w:webHidden/>
          </w:rPr>
          <w:t>69</w:t>
        </w:r>
        <w:r>
          <w:rPr>
            <w:noProof/>
            <w:webHidden/>
          </w:rPr>
          <w:fldChar w:fldCharType="end"/>
        </w:r>
      </w:hyperlink>
    </w:p>
    <w:p w14:paraId="0E6DC2FB" w14:textId="33727D4D"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97" w:history="1">
        <w:r w:rsidRPr="00642C9B">
          <w:rPr>
            <w:rStyle w:val="Hipercze"/>
            <w:noProof/>
          </w:rPr>
          <w:t>9.1.</w:t>
        </w:r>
        <w:r>
          <w:rPr>
            <w:rFonts w:asciiTheme="minorHAnsi" w:eastAsiaTheme="minorEastAsia" w:hAnsiTheme="minorHAnsi" w:cstheme="minorBidi"/>
            <w:noProof/>
            <w:kern w:val="2"/>
            <w:sz w:val="24"/>
            <w:lang w:eastAsia="pl-PL"/>
            <w14:ligatures w14:val="standardContextual"/>
          </w:rPr>
          <w:tab/>
        </w:r>
        <w:r w:rsidRPr="00642C9B">
          <w:rPr>
            <w:rStyle w:val="Hipercze"/>
            <w:noProof/>
          </w:rPr>
          <w:t>Zasady wersjonowania</w:t>
        </w:r>
        <w:r>
          <w:rPr>
            <w:noProof/>
            <w:webHidden/>
          </w:rPr>
          <w:tab/>
        </w:r>
        <w:r>
          <w:rPr>
            <w:noProof/>
            <w:webHidden/>
          </w:rPr>
          <w:fldChar w:fldCharType="begin"/>
        </w:r>
        <w:r>
          <w:rPr>
            <w:noProof/>
            <w:webHidden/>
          </w:rPr>
          <w:instrText xml:space="preserve"> PAGEREF _Toc167437697 \h </w:instrText>
        </w:r>
        <w:r>
          <w:rPr>
            <w:noProof/>
            <w:webHidden/>
          </w:rPr>
        </w:r>
        <w:r>
          <w:rPr>
            <w:noProof/>
            <w:webHidden/>
          </w:rPr>
          <w:fldChar w:fldCharType="separate"/>
        </w:r>
        <w:r>
          <w:rPr>
            <w:noProof/>
            <w:webHidden/>
          </w:rPr>
          <w:t>69</w:t>
        </w:r>
        <w:r>
          <w:rPr>
            <w:noProof/>
            <w:webHidden/>
          </w:rPr>
          <w:fldChar w:fldCharType="end"/>
        </w:r>
      </w:hyperlink>
    </w:p>
    <w:p w14:paraId="23DDD96C" w14:textId="0C7CC956"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698" w:history="1">
        <w:r w:rsidRPr="00642C9B">
          <w:rPr>
            <w:rStyle w:val="Hipercze"/>
            <w:noProof/>
          </w:rPr>
          <w:t>9.2.</w:t>
        </w:r>
        <w:r>
          <w:rPr>
            <w:rFonts w:asciiTheme="minorHAnsi" w:eastAsiaTheme="minorEastAsia" w:hAnsiTheme="minorHAnsi" w:cstheme="minorBidi"/>
            <w:noProof/>
            <w:kern w:val="2"/>
            <w:sz w:val="24"/>
            <w:lang w:eastAsia="pl-PL"/>
            <w14:ligatures w14:val="standardContextual"/>
          </w:rPr>
          <w:tab/>
        </w:r>
        <w:r w:rsidRPr="00642C9B">
          <w:rPr>
            <w:rStyle w:val="Hipercze"/>
            <w:noProof/>
          </w:rPr>
          <w:t>Udostępnione pliki WSDL</w:t>
        </w:r>
        <w:r>
          <w:rPr>
            <w:noProof/>
            <w:webHidden/>
          </w:rPr>
          <w:tab/>
        </w:r>
        <w:r>
          <w:rPr>
            <w:noProof/>
            <w:webHidden/>
          </w:rPr>
          <w:fldChar w:fldCharType="begin"/>
        </w:r>
        <w:r>
          <w:rPr>
            <w:noProof/>
            <w:webHidden/>
          </w:rPr>
          <w:instrText xml:space="preserve"> PAGEREF _Toc167437698 \h </w:instrText>
        </w:r>
        <w:r>
          <w:rPr>
            <w:noProof/>
            <w:webHidden/>
          </w:rPr>
        </w:r>
        <w:r>
          <w:rPr>
            <w:noProof/>
            <w:webHidden/>
          </w:rPr>
          <w:fldChar w:fldCharType="separate"/>
        </w:r>
        <w:r>
          <w:rPr>
            <w:noProof/>
            <w:webHidden/>
          </w:rPr>
          <w:t>69</w:t>
        </w:r>
        <w:r>
          <w:rPr>
            <w:noProof/>
            <w:webHidden/>
          </w:rPr>
          <w:fldChar w:fldCharType="end"/>
        </w:r>
      </w:hyperlink>
    </w:p>
    <w:p w14:paraId="10EACD98" w14:textId="747B3515"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699" w:history="1">
        <w:r w:rsidRPr="00642C9B">
          <w:rPr>
            <w:rStyle w:val="Hipercze"/>
            <w:noProof/>
          </w:rPr>
          <w:t>10.</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Dane testowe</w:t>
        </w:r>
        <w:r>
          <w:rPr>
            <w:noProof/>
            <w:webHidden/>
          </w:rPr>
          <w:tab/>
        </w:r>
        <w:r>
          <w:rPr>
            <w:noProof/>
            <w:webHidden/>
          </w:rPr>
          <w:fldChar w:fldCharType="begin"/>
        </w:r>
        <w:r>
          <w:rPr>
            <w:noProof/>
            <w:webHidden/>
          </w:rPr>
          <w:instrText xml:space="preserve"> PAGEREF _Toc167437699 \h </w:instrText>
        </w:r>
        <w:r>
          <w:rPr>
            <w:noProof/>
            <w:webHidden/>
          </w:rPr>
        </w:r>
        <w:r>
          <w:rPr>
            <w:noProof/>
            <w:webHidden/>
          </w:rPr>
          <w:fldChar w:fldCharType="separate"/>
        </w:r>
        <w:r>
          <w:rPr>
            <w:noProof/>
            <w:webHidden/>
          </w:rPr>
          <w:t>70</w:t>
        </w:r>
        <w:r>
          <w:rPr>
            <w:noProof/>
            <w:webHidden/>
          </w:rPr>
          <w:fldChar w:fldCharType="end"/>
        </w:r>
      </w:hyperlink>
    </w:p>
    <w:p w14:paraId="1ADDED07" w14:textId="44947D9B"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700" w:history="1">
        <w:r w:rsidRPr="00642C9B">
          <w:rPr>
            <w:rStyle w:val="Hipercze"/>
            <w:noProof/>
          </w:rPr>
          <w:t>11.</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Procedury</w:t>
        </w:r>
        <w:r>
          <w:rPr>
            <w:noProof/>
            <w:webHidden/>
          </w:rPr>
          <w:tab/>
        </w:r>
        <w:r>
          <w:rPr>
            <w:noProof/>
            <w:webHidden/>
          </w:rPr>
          <w:fldChar w:fldCharType="begin"/>
        </w:r>
        <w:r>
          <w:rPr>
            <w:noProof/>
            <w:webHidden/>
          </w:rPr>
          <w:instrText xml:space="preserve"> PAGEREF _Toc167437700 \h </w:instrText>
        </w:r>
        <w:r>
          <w:rPr>
            <w:noProof/>
            <w:webHidden/>
          </w:rPr>
        </w:r>
        <w:r>
          <w:rPr>
            <w:noProof/>
            <w:webHidden/>
          </w:rPr>
          <w:fldChar w:fldCharType="separate"/>
        </w:r>
        <w:r>
          <w:rPr>
            <w:noProof/>
            <w:webHidden/>
          </w:rPr>
          <w:t>71</w:t>
        </w:r>
        <w:r>
          <w:rPr>
            <w:noProof/>
            <w:webHidden/>
          </w:rPr>
          <w:fldChar w:fldCharType="end"/>
        </w:r>
      </w:hyperlink>
    </w:p>
    <w:p w14:paraId="4EDAF0D8" w14:textId="540025CF"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701" w:history="1">
        <w:r w:rsidRPr="00642C9B">
          <w:rPr>
            <w:rStyle w:val="Hipercze"/>
            <w:noProof/>
          </w:rPr>
          <w:t>11.1.</w:t>
        </w:r>
        <w:r>
          <w:rPr>
            <w:rFonts w:asciiTheme="minorHAnsi" w:eastAsiaTheme="minorEastAsia" w:hAnsiTheme="minorHAnsi" w:cstheme="minorBidi"/>
            <w:noProof/>
            <w:kern w:val="2"/>
            <w:sz w:val="24"/>
            <w:lang w:eastAsia="pl-PL"/>
            <w14:ligatures w14:val="standardContextual"/>
          </w:rPr>
          <w:tab/>
        </w:r>
        <w:r w:rsidRPr="00642C9B">
          <w:rPr>
            <w:rStyle w:val="Hipercze"/>
            <w:noProof/>
          </w:rPr>
          <w:t>Procedura nadania uprawnień Usługodawcy</w:t>
        </w:r>
        <w:r>
          <w:rPr>
            <w:noProof/>
            <w:webHidden/>
          </w:rPr>
          <w:tab/>
        </w:r>
        <w:r>
          <w:rPr>
            <w:noProof/>
            <w:webHidden/>
          </w:rPr>
          <w:fldChar w:fldCharType="begin"/>
        </w:r>
        <w:r>
          <w:rPr>
            <w:noProof/>
            <w:webHidden/>
          </w:rPr>
          <w:instrText xml:space="preserve"> PAGEREF _Toc167437701 \h </w:instrText>
        </w:r>
        <w:r>
          <w:rPr>
            <w:noProof/>
            <w:webHidden/>
          </w:rPr>
        </w:r>
        <w:r>
          <w:rPr>
            <w:noProof/>
            <w:webHidden/>
          </w:rPr>
          <w:fldChar w:fldCharType="separate"/>
        </w:r>
        <w:r>
          <w:rPr>
            <w:noProof/>
            <w:webHidden/>
          </w:rPr>
          <w:t>71</w:t>
        </w:r>
        <w:r>
          <w:rPr>
            <w:noProof/>
            <w:webHidden/>
          </w:rPr>
          <w:fldChar w:fldCharType="end"/>
        </w:r>
      </w:hyperlink>
    </w:p>
    <w:p w14:paraId="40567D5D" w14:textId="16264A29" w:rsidR="00702AAA" w:rsidRDefault="00702AAA">
      <w:pPr>
        <w:pStyle w:val="Spistreci2"/>
        <w:rPr>
          <w:rFonts w:asciiTheme="minorHAnsi" w:eastAsiaTheme="minorEastAsia" w:hAnsiTheme="minorHAnsi" w:cstheme="minorBidi"/>
          <w:noProof/>
          <w:kern w:val="2"/>
          <w:sz w:val="24"/>
          <w:lang w:eastAsia="pl-PL"/>
          <w14:ligatures w14:val="standardContextual"/>
        </w:rPr>
      </w:pPr>
      <w:hyperlink w:anchor="_Toc167437702" w:history="1">
        <w:r w:rsidRPr="00642C9B">
          <w:rPr>
            <w:rStyle w:val="Hipercze"/>
            <w:noProof/>
          </w:rPr>
          <w:t>11.2.</w:t>
        </w:r>
        <w:r>
          <w:rPr>
            <w:rFonts w:asciiTheme="minorHAnsi" w:eastAsiaTheme="minorEastAsia" w:hAnsiTheme="minorHAnsi" w:cstheme="minorBidi"/>
            <w:noProof/>
            <w:kern w:val="2"/>
            <w:sz w:val="24"/>
            <w:lang w:eastAsia="pl-PL"/>
            <w14:ligatures w14:val="standardContextual"/>
          </w:rPr>
          <w:tab/>
        </w:r>
        <w:r w:rsidRPr="00642C9B">
          <w:rPr>
            <w:rStyle w:val="Hipercze"/>
            <w:noProof/>
          </w:rPr>
          <w:t>Sposób zgłaszania błędów i zagadnień</w:t>
        </w:r>
        <w:r>
          <w:rPr>
            <w:noProof/>
            <w:webHidden/>
          </w:rPr>
          <w:tab/>
        </w:r>
        <w:r>
          <w:rPr>
            <w:noProof/>
            <w:webHidden/>
          </w:rPr>
          <w:fldChar w:fldCharType="begin"/>
        </w:r>
        <w:r>
          <w:rPr>
            <w:noProof/>
            <w:webHidden/>
          </w:rPr>
          <w:instrText xml:space="preserve"> PAGEREF _Toc167437702 \h </w:instrText>
        </w:r>
        <w:r>
          <w:rPr>
            <w:noProof/>
            <w:webHidden/>
          </w:rPr>
        </w:r>
        <w:r>
          <w:rPr>
            <w:noProof/>
            <w:webHidden/>
          </w:rPr>
          <w:fldChar w:fldCharType="separate"/>
        </w:r>
        <w:r>
          <w:rPr>
            <w:noProof/>
            <w:webHidden/>
          </w:rPr>
          <w:t>71</w:t>
        </w:r>
        <w:r>
          <w:rPr>
            <w:noProof/>
            <w:webHidden/>
          </w:rPr>
          <w:fldChar w:fldCharType="end"/>
        </w:r>
      </w:hyperlink>
    </w:p>
    <w:p w14:paraId="51142C08" w14:textId="23B5E888"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703" w:history="1">
        <w:r w:rsidRPr="00642C9B">
          <w:rPr>
            <w:rStyle w:val="Hipercze"/>
            <w:noProof/>
          </w:rPr>
          <w:t>12.</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Stosowanie identyfikatorów ISO OID</w:t>
        </w:r>
        <w:r>
          <w:rPr>
            <w:noProof/>
            <w:webHidden/>
          </w:rPr>
          <w:tab/>
        </w:r>
        <w:r>
          <w:rPr>
            <w:noProof/>
            <w:webHidden/>
          </w:rPr>
          <w:fldChar w:fldCharType="begin"/>
        </w:r>
        <w:r>
          <w:rPr>
            <w:noProof/>
            <w:webHidden/>
          </w:rPr>
          <w:instrText xml:space="preserve"> PAGEREF _Toc167437703 \h </w:instrText>
        </w:r>
        <w:r>
          <w:rPr>
            <w:noProof/>
            <w:webHidden/>
          </w:rPr>
        </w:r>
        <w:r>
          <w:rPr>
            <w:noProof/>
            <w:webHidden/>
          </w:rPr>
          <w:fldChar w:fldCharType="separate"/>
        </w:r>
        <w:r>
          <w:rPr>
            <w:noProof/>
            <w:webHidden/>
          </w:rPr>
          <w:t>73</w:t>
        </w:r>
        <w:r>
          <w:rPr>
            <w:noProof/>
            <w:webHidden/>
          </w:rPr>
          <w:fldChar w:fldCharType="end"/>
        </w:r>
      </w:hyperlink>
    </w:p>
    <w:p w14:paraId="0DEA012E" w14:textId="5A84AB96"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704" w:history="1">
        <w:r w:rsidRPr="00642C9B">
          <w:rPr>
            <w:rStyle w:val="Hipercze"/>
            <w:noProof/>
          </w:rPr>
          <w:t>13.</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Informacje uzupełniające</w:t>
        </w:r>
        <w:r>
          <w:rPr>
            <w:noProof/>
            <w:webHidden/>
          </w:rPr>
          <w:tab/>
        </w:r>
        <w:r>
          <w:rPr>
            <w:noProof/>
            <w:webHidden/>
          </w:rPr>
          <w:fldChar w:fldCharType="begin"/>
        </w:r>
        <w:r>
          <w:rPr>
            <w:noProof/>
            <w:webHidden/>
          </w:rPr>
          <w:instrText xml:space="preserve"> PAGEREF _Toc167437704 \h </w:instrText>
        </w:r>
        <w:r>
          <w:rPr>
            <w:noProof/>
            <w:webHidden/>
          </w:rPr>
        </w:r>
        <w:r>
          <w:rPr>
            <w:noProof/>
            <w:webHidden/>
          </w:rPr>
          <w:fldChar w:fldCharType="separate"/>
        </w:r>
        <w:r>
          <w:rPr>
            <w:noProof/>
            <w:webHidden/>
          </w:rPr>
          <w:t>74</w:t>
        </w:r>
        <w:r>
          <w:rPr>
            <w:noProof/>
            <w:webHidden/>
          </w:rPr>
          <w:fldChar w:fldCharType="end"/>
        </w:r>
      </w:hyperlink>
    </w:p>
    <w:p w14:paraId="653C061E" w14:textId="3D2E72E5" w:rsidR="00702AAA" w:rsidRDefault="00702AAA">
      <w:pPr>
        <w:pStyle w:val="Spistreci1"/>
        <w:rPr>
          <w:rFonts w:asciiTheme="minorHAnsi" w:eastAsiaTheme="minorEastAsia" w:hAnsiTheme="minorHAnsi" w:cstheme="minorBidi"/>
          <w:b w:val="0"/>
          <w:noProof/>
          <w:kern w:val="2"/>
          <w:sz w:val="24"/>
          <w:lang w:eastAsia="pl-PL"/>
          <w14:ligatures w14:val="standardContextual"/>
        </w:rPr>
      </w:pPr>
      <w:hyperlink w:anchor="_Toc167437705" w:history="1">
        <w:r w:rsidRPr="00642C9B">
          <w:rPr>
            <w:rStyle w:val="Hipercze"/>
            <w:noProof/>
          </w:rPr>
          <w:t>14.</w:t>
        </w:r>
        <w:r>
          <w:rPr>
            <w:rFonts w:asciiTheme="minorHAnsi" w:eastAsiaTheme="minorEastAsia" w:hAnsiTheme="minorHAnsi" w:cstheme="minorBidi"/>
            <w:b w:val="0"/>
            <w:noProof/>
            <w:kern w:val="2"/>
            <w:sz w:val="24"/>
            <w:lang w:eastAsia="pl-PL"/>
            <w14:ligatures w14:val="standardContextual"/>
          </w:rPr>
          <w:tab/>
        </w:r>
        <w:r w:rsidRPr="00642C9B">
          <w:rPr>
            <w:rStyle w:val="Hipercze"/>
            <w:noProof/>
          </w:rPr>
          <w:t>Indeks tabel i rysunków</w:t>
        </w:r>
        <w:r>
          <w:rPr>
            <w:noProof/>
            <w:webHidden/>
          </w:rPr>
          <w:tab/>
        </w:r>
        <w:r>
          <w:rPr>
            <w:noProof/>
            <w:webHidden/>
          </w:rPr>
          <w:fldChar w:fldCharType="begin"/>
        </w:r>
        <w:r>
          <w:rPr>
            <w:noProof/>
            <w:webHidden/>
          </w:rPr>
          <w:instrText xml:space="preserve"> PAGEREF _Toc167437705 \h </w:instrText>
        </w:r>
        <w:r>
          <w:rPr>
            <w:noProof/>
            <w:webHidden/>
          </w:rPr>
        </w:r>
        <w:r>
          <w:rPr>
            <w:noProof/>
            <w:webHidden/>
          </w:rPr>
          <w:fldChar w:fldCharType="separate"/>
        </w:r>
        <w:r>
          <w:rPr>
            <w:noProof/>
            <w:webHidden/>
          </w:rPr>
          <w:t>75</w:t>
        </w:r>
        <w:r>
          <w:rPr>
            <w:noProof/>
            <w:webHidden/>
          </w:rPr>
          <w:fldChar w:fldCharType="end"/>
        </w:r>
      </w:hyperlink>
    </w:p>
    <w:p w14:paraId="486BE9E1" w14:textId="4AC3A6E2" w:rsidR="00F50DC0" w:rsidRPr="00893D62" w:rsidRDefault="00E46697" w:rsidP="00893D62">
      <w:pPr>
        <w:widowControl w:val="0"/>
      </w:pPr>
      <w:r w:rsidRPr="00893D62">
        <w:fldChar w:fldCharType="end"/>
      </w:r>
      <w:bookmarkStart w:id="0" w:name="_Toc49411547"/>
    </w:p>
    <w:p w14:paraId="40F36F1A" w14:textId="2CA6FF2E" w:rsidR="00F50DC0" w:rsidRPr="00893D62" w:rsidRDefault="00F50DC0" w:rsidP="00893D62">
      <w:pPr>
        <w:widowControl w:val="0"/>
      </w:pPr>
      <w:r w:rsidRPr="00893D62">
        <w:br w:type="page"/>
      </w:r>
    </w:p>
    <w:p w14:paraId="520BEAFA" w14:textId="1F8B91FA" w:rsidR="003464AC" w:rsidRPr="00893D62" w:rsidRDefault="6DBFD0F4" w:rsidP="00893D62">
      <w:pPr>
        <w:pStyle w:val="Nagwek1"/>
      </w:pPr>
      <w:bookmarkStart w:id="1" w:name="_Toc167437645"/>
      <w:r w:rsidRPr="00893D62">
        <w:lastRenderedPageBreak/>
        <w:t>Wstęp</w:t>
      </w:r>
      <w:bookmarkStart w:id="2" w:name="_Toc487461976"/>
      <w:bookmarkStart w:id="3" w:name="_Toc501107016"/>
      <w:bookmarkStart w:id="4" w:name="_Toc1402452"/>
      <w:bookmarkEnd w:id="0"/>
      <w:bookmarkEnd w:id="1"/>
      <w:bookmarkEnd w:id="2"/>
      <w:bookmarkEnd w:id="3"/>
      <w:bookmarkEnd w:id="4"/>
    </w:p>
    <w:p w14:paraId="4432CEFE" w14:textId="79185496" w:rsidR="00E46697" w:rsidRPr="00893D62" w:rsidRDefault="130D2C36" w:rsidP="00893D62">
      <w:pPr>
        <w:pStyle w:val="Nagwek2"/>
        <w:contextualSpacing w:val="0"/>
      </w:pPr>
      <w:bookmarkStart w:id="5" w:name="_Toc487461977"/>
      <w:bookmarkStart w:id="6" w:name="_Toc501107017"/>
      <w:bookmarkStart w:id="7" w:name="_Toc1402453"/>
      <w:bookmarkStart w:id="8" w:name="_Toc49411548"/>
      <w:bookmarkStart w:id="9" w:name="_Toc167437646"/>
      <w:r w:rsidRPr="00893D62">
        <w:t>Cel i zakres dokumentu</w:t>
      </w:r>
      <w:bookmarkEnd w:id="5"/>
      <w:bookmarkEnd w:id="6"/>
      <w:bookmarkEnd w:id="7"/>
      <w:bookmarkEnd w:id="8"/>
      <w:bookmarkEnd w:id="9"/>
    </w:p>
    <w:p w14:paraId="403F5745" w14:textId="77777777" w:rsidR="002C3B52" w:rsidRPr="00893D62" w:rsidRDefault="002C3B52" w:rsidP="00893D62">
      <w:pPr>
        <w:widowControl w:val="0"/>
      </w:pPr>
      <w:bookmarkStart w:id="10" w:name="_Toc487461978"/>
      <w:bookmarkStart w:id="11" w:name="_Toc501107018"/>
      <w:bookmarkStart w:id="12" w:name="_Toc1402454"/>
      <w:bookmarkStart w:id="13" w:name="_Toc49411549"/>
      <w:r w:rsidRPr="00893D62">
        <w:t xml:space="preserve">Niniejsze opracowanie stanowi dokumentację techniczną dla dostawców oprogramowania podlegającego integracji z systemem P1 w zakresie Centralnej Bazy Histopatologicznej. Dla potrzeb przedmiotowej integracji </w:t>
      </w:r>
      <w:proofErr w:type="spellStart"/>
      <w:r w:rsidRPr="00893D62">
        <w:t>CeZ</w:t>
      </w:r>
      <w:proofErr w:type="spellEnd"/>
      <w:r w:rsidRPr="00893D62">
        <w:t xml:space="preserve"> udostępnia dedykowane w systemie P1 środowisko integracyjne zasilone danymi testowymi. Ponadto w dokumencie przedstawione zostały procedury związane z uzyskaniem uprawnień do systemu P1, wraz z szablonem wniosku, oraz sposób zgłaszania do </w:t>
      </w:r>
      <w:proofErr w:type="spellStart"/>
      <w:r w:rsidRPr="00893D62">
        <w:t>CeZ</w:t>
      </w:r>
      <w:proofErr w:type="spellEnd"/>
      <w:r w:rsidRPr="00893D62">
        <w:t xml:space="preserve"> błędów i zagadnień.</w:t>
      </w:r>
    </w:p>
    <w:p w14:paraId="5903B6A0" w14:textId="77777777" w:rsidR="002C3B52" w:rsidRPr="00893D62" w:rsidRDefault="002C3B52" w:rsidP="00893D62">
      <w:pPr>
        <w:widowControl w:val="0"/>
      </w:pPr>
      <w:r w:rsidRPr="00893D62">
        <w:t>Dokument obejmuje swoim zakresem specyfikację usług związanych z zapisem, wyszukiwaniem i odczytem dokumentów wyniku badania histopatologicznego.</w:t>
      </w:r>
    </w:p>
    <w:p w14:paraId="012C6D30" w14:textId="39A3687A" w:rsidR="00E46697" w:rsidRPr="00893D62" w:rsidRDefault="6ADBD95A" w:rsidP="00893D62">
      <w:pPr>
        <w:pStyle w:val="Nagwek2"/>
        <w:contextualSpacing w:val="0"/>
      </w:pPr>
      <w:bookmarkStart w:id="14" w:name="_Toc167437647"/>
      <w:r w:rsidRPr="00893D62">
        <w:t>Wykorzystywane skróty i terminy</w:t>
      </w:r>
      <w:bookmarkEnd w:id="10"/>
      <w:bookmarkEnd w:id="11"/>
      <w:bookmarkEnd w:id="12"/>
      <w:bookmarkEnd w:id="13"/>
      <w:bookmarkEnd w:id="14"/>
    </w:p>
    <w:p w14:paraId="20656843" w14:textId="198932C8" w:rsidR="00E46697" w:rsidRPr="00893D62" w:rsidRDefault="00E46697" w:rsidP="00893D62">
      <w:pPr>
        <w:pStyle w:val="Legenda"/>
        <w:keepNext w:val="0"/>
        <w:keepLines w:val="0"/>
      </w:pPr>
      <w:bookmarkStart w:id="15" w:name="_Toc484089073"/>
      <w:bookmarkStart w:id="16" w:name="_Toc35862882"/>
      <w:bookmarkStart w:id="17" w:name="_Toc144112903"/>
      <w:bookmarkStart w:id="18" w:name="_Toc151378421"/>
      <w:r w:rsidRPr="00893D62">
        <w:t xml:space="preserve">Tabela </w:t>
      </w:r>
      <w:r w:rsidR="0037136F" w:rsidRPr="00893D62">
        <w:rPr>
          <w:noProof/>
        </w:rPr>
        <w:fldChar w:fldCharType="begin"/>
      </w:r>
      <w:r w:rsidR="0037136F" w:rsidRPr="00893D62">
        <w:rPr>
          <w:noProof/>
        </w:rPr>
        <w:instrText xml:space="preserve"> SEQ Tabela \* ARABIC </w:instrText>
      </w:r>
      <w:r w:rsidR="0037136F" w:rsidRPr="00893D62">
        <w:rPr>
          <w:noProof/>
        </w:rPr>
        <w:fldChar w:fldCharType="separate"/>
      </w:r>
      <w:r w:rsidR="008B34C6" w:rsidRPr="00893D62">
        <w:rPr>
          <w:noProof/>
        </w:rPr>
        <w:t>1</w:t>
      </w:r>
      <w:r w:rsidR="0037136F" w:rsidRPr="00893D62">
        <w:rPr>
          <w:noProof/>
        </w:rPr>
        <w:fldChar w:fldCharType="end"/>
      </w:r>
      <w:r w:rsidRPr="00893D62">
        <w:t>. Wykorzystywane skróty i terminy</w:t>
      </w:r>
      <w:bookmarkEnd w:id="15"/>
      <w:bookmarkEnd w:id="16"/>
      <w:bookmarkEnd w:id="17"/>
      <w:bookmarkEnd w:id="18"/>
    </w:p>
    <w:tbl>
      <w:tblPr>
        <w:tblW w:w="5000" w:type="pct"/>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543"/>
        <w:gridCol w:w="2632"/>
        <w:gridCol w:w="5851"/>
      </w:tblGrid>
      <w:tr w:rsidR="002C3B52" w:rsidRPr="00893D62" w14:paraId="3F85A213" w14:textId="77777777" w:rsidTr="0081144E">
        <w:trPr>
          <w:cantSplit/>
          <w:tblHeader/>
        </w:trPr>
        <w:tc>
          <w:tcPr>
            <w:tcW w:w="301" w:type="pct"/>
            <w:shd w:val="clear" w:color="auto" w:fill="17365D" w:themeFill="text2" w:themeFillShade="BF"/>
          </w:tcPr>
          <w:p w14:paraId="324B4217" w14:textId="77777777" w:rsidR="002C3B52" w:rsidRPr="00893D62" w:rsidRDefault="002C3B52" w:rsidP="00893D62">
            <w:pPr>
              <w:pStyle w:val="Tabelanagwekdolewej"/>
            </w:pPr>
            <w:r w:rsidRPr="00893D62">
              <w:t>Lp.</w:t>
            </w:r>
          </w:p>
        </w:tc>
        <w:tc>
          <w:tcPr>
            <w:tcW w:w="1458" w:type="pct"/>
            <w:shd w:val="clear" w:color="auto" w:fill="17365D" w:themeFill="text2" w:themeFillShade="BF"/>
          </w:tcPr>
          <w:p w14:paraId="0C334D17" w14:textId="0CE9A062" w:rsidR="002C3B52" w:rsidRPr="00893D62" w:rsidRDefault="002C3B52" w:rsidP="00893D62">
            <w:pPr>
              <w:pStyle w:val="Tabelanagwekdolewej"/>
            </w:pPr>
            <w:r w:rsidRPr="00893D62">
              <w:t>Skrót / termin</w:t>
            </w:r>
          </w:p>
        </w:tc>
        <w:tc>
          <w:tcPr>
            <w:tcW w:w="3241" w:type="pct"/>
            <w:shd w:val="clear" w:color="auto" w:fill="17365D" w:themeFill="text2" w:themeFillShade="BF"/>
          </w:tcPr>
          <w:p w14:paraId="272131F1" w14:textId="77777777" w:rsidR="002C3B52" w:rsidRPr="00893D62" w:rsidRDefault="002C3B52" w:rsidP="00893D62">
            <w:pPr>
              <w:pStyle w:val="Tabelanagwekdolewej"/>
            </w:pPr>
            <w:r w:rsidRPr="00893D62">
              <w:t>Wyjaśnienie skrótu / terminu</w:t>
            </w:r>
          </w:p>
        </w:tc>
      </w:tr>
      <w:tr w:rsidR="002C3B52" w:rsidRPr="00893D62" w14:paraId="114C9157" w14:textId="77777777" w:rsidTr="0081144E">
        <w:trPr>
          <w:cantSplit/>
        </w:trPr>
        <w:tc>
          <w:tcPr>
            <w:tcW w:w="301" w:type="pct"/>
          </w:tcPr>
          <w:p w14:paraId="04A77D3C" w14:textId="77777777" w:rsidR="002C3B52" w:rsidRPr="00893D62" w:rsidRDefault="002C3B52" w:rsidP="00893D62">
            <w:pPr>
              <w:pStyle w:val="tabelanormalny"/>
              <w:numPr>
                <w:ilvl w:val="0"/>
                <w:numId w:val="41"/>
              </w:numPr>
              <w:rPr>
                <w:sz w:val="20"/>
              </w:rPr>
            </w:pPr>
          </w:p>
        </w:tc>
        <w:tc>
          <w:tcPr>
            <w:tcW w:w="1458" w:type="pct"/>
          </w:tcPr>
          <w:p w14:paraId="287C2178" w14:textId="02FB8B2D" w:rsidR="002C3B52" w:rsidRPr="00893D62" w:rsidRDefault="002C3B52" w:rsidP="00893D62">
            <w:pPr>
              <w:pStyle w:val="tabelanormalny"/>
              <w:rPr>
                <w:sz w:val="20"/>
              </w:rPr>
            </w:pPr>
            <w:r w:rsidRPr="00893D62">
              <w:rPr>
                <w:sz w:val="20"/>
              </w:rPr>
              <w:t>Autoryzacja uprawnień</w:t>
            </w:r>
          </w:p>
        </w:tc>
        <w:tc>
          <w:tcPr>
            <w:tcW w:w="3241" w:type="pct"/>
          </w:tcPr>
          <w:p w14:paraId="3D1CB4B0" w14:textId="2451C6FB" w:rsidR="002C3B52" w:rsidRPr="00893D62" w:rsidRDefault="002C3B52" w:rsidP="00893D62">
            <w:pPr>
              <w:pStyle w:val="tabelanormalny"/>
              <w:rPr>
                <w:sz w:val="20"/>
              </w:rPr>
            </w:pPr>
            <w:r w:rsidRPr="00893D62">
              <w:rPr>
                <w:sz w:val="20"/>
              </w:rPr>
              <w:t xml:space="preserve">Nadanie dostępu do danych </w:t>
            </w:r>
            <w:r w:rsidR="0049459E" w:rsidRPr="00893D62">
              <w:rPr>
                <w:sz w:val="20"/>
              </w:rPr>
              <w:t xml:space="preserve">wyników badań histopatologicznych </w:t>
            </w:r>
            <w:r w:rsidRPr="00893D62">
              <w:rPr>
                <w:sz w:val="20"/>
              </w:rPr>
              <w:t>realizowane za pośrednictwem usługi sieciowej dostępnej dla systemów zewnętrznych podmiotów leczniczych.</w:t>
            </w:r>
          </w:p>
        </w:tc>
      </w:tr>
      <w:tr w:rsidR="002C3B52" w:rsidRPr="00893D62" w14:paraId="0B7087EA" w14:textId="77777777" w:rsidTr="0081144E">
        <w:trPr>
          <w:cantSplit/>
        </w:trPr>
        <w:tc>
          <w:tcPr>
            <w:tcW w:w="301" w:type="pct"/>
          </w:tcPr>
          <w:p w14:paraId="4170826F" w14:textId="77777777" w:rsidR="002C3B52" w:rsidRPr="00893D62" w:rsidRDefault="002C3B52" w:rsidP="00893D62">
            <w:pPr>
              <w:pStyle w:val="tabelanormalny"/>
              <w:numPr>
                <w:ilvl w:val="0"/>
                <w:numId w:val="41"/>
              </w:numPr>
              <w:rPr>
                <w:sz w:val="20"/>
              </w:rPr>
            </w:pPr>
          </w:p>
        </w:tc>
        <w:tc>
          <w:tcPr>
            <w:tcW w:w="1458" w:type="pct"/>
          </w:tcPr>
          <w:p w14:paraId="1448AF46" w14:textId="144475CC" w:rsidR="002C3B52" w:rsidRPr="00893D62" w:rsidRDefault="002C3B52" w:rsidP="00893D62">
            <w:pPr>
              <w:pStyle w:val="tabelanormalny"/>
              <w:rPr>
                <w:sz w:val="20"/>
              </w:rPr>
            </w:pPr>
            <w:proofErr w:type="spellStart"/>
            <w:r w:rsidRPr="00893D62">
              <w:rPr>
                <w:sz w:val="20"/>
              </w:rPr>
              <w:t>CeZ</w:t>
            </w:r>
            <w:proofErr w:type="spellEnd"/>
          </w:p>
        </w:tc>
        <w:tc>
          <w:tcPr>
            <w:tcW w:w="3241" w:type="pct"/>
          </w:tcPr>
          <w:p w14:paraId="4378C6D4" w14:textId="77777777" w:rsidR="002C3B52" w:rsidRPr="00893D62" w:rsidRDefault="002C3B52" w:rsidP="00893D62">
            <w:pPr>
              <w:pStyle w:val="tabelanormalny"/>
              <w:rPr>
                <w:sz w:val="20"/>
              </w:rPr>
            </w:pPr>
            <w:r w:rsidRPr="00893D62">
              <w:rPr>
                <w:sz w:val="20"/>
              </w:rPr>
              <w:t>Centrum e-Zdrowia</w:t>
            </w:r>
          </w:p>
        </w:tc>
      </w:tr>
      <w:tr w:rsidR="002C3B52" w:rsidRPr="00893D62" w14:paraId="1B4EC403" w14:textId="77777777" w:rsidTr="0081144E">
        <w:trPr>
          <w:cantSplit/>
        </w:trPr>
        <w:tc>
          <w:tcPr>
            <w:tcW w:w="301" w:type="pct"/>
          </w:tcPr>
          <w:p w14:paraId="771AC7C3" w14:textId="77777777" w:rsidR="002C3B52" w:rsidRPr="00893D62" w:rsidRDefault="002C3B52" w:rsidP="00893D62">
            <w:pPr>
              <w:pStyle w:val="tabelanormalny"/>
              <w:numPr>
                <w:ilvl w:val="0"/>
                <w:numId w:val="41"/>
              </w:numPr>
              <w:rPr>
                <w:sz w:val="20"/>
              </w:rPr>
            </w:pPr>
          </w:p>
        </w:tc>
        <w:tc>
          <w:tcPr>
            <w:tcW w:w="1458" w:type="pct"/>
          </w:tcPr>
          <w:p w14:paraId="596E870A" w14:textId="27A3E263" w:rsidR="002C3B52" w:rsidRPr="00893D62" w:rsidRDefault="002C3B52" w:rsidP="00893D62">
            <w:pPr>
              <w:pStyle w:val="tabelanormalny"/>
              <w:rPr>
                <w:sz w:val="20"/>
              </w:rPr>
            </w:pPr>
            <w:r w:rsidRPr="00893D62">
              <w:rPr>
                <w:sz w:val="20"/>
              </w:rPr>
              <w:t>Certyfikat do uwierzytelnienia systemu</w:t>
            </w:r>
          </w:p>
        </w:tc>
        <w:tc>
          <w:tcPr>
            <w:tcW w:w="3241" w:type="pct"/>
          </w:tcPr>
          <w:p w14:paraId="003F6693" w14:textId="77777777" w:rsidR="002C3B52" w:rsidRPr="00893D62" w:rsidRDefault="002C3B52" w:rsidP="00893D62">
            <w:pPr>
              <w:pStyle w:val="tabelanormalny"/>
              <w:rPr>
                <w:sz w:val="20"/>
              </w:rPr>
            </w:pPr>
            <w:r w:rsidRPr="00893D62">
              <w:rPr>
                <w:sz w:val="20"/>
              </w:rPr>
              <w:t>Certyfikat zdefiniowany w Art. 2 ust. 3a) Ustawy o SIOZ, używany do uwierzytelnienia systemu zewnętrznego w warstwie transportowej (TLS).</w:t>
            </w:r>
          </w:p>
        </w:tc>
      </w:tr>
      <w:tr w:rsidR="002C3B52" w:rsidRPr="00893D62" w14:paraId="49119169" w14:textId="77777777" w:rsidTr="0081144E">
        <w:trPr>
          <w:cantSplit/>
        </w:trPr>
        <w:tc>
          <w:tcPr>
            <w:tcW w:w="301" w:type="pct"/>
          </w:tcPr>
          <w:p w14:paraId="37C259D2" w14:textId="77777777" w:rsidR="002C3B52" w:rsidRPr="00893D62" w:rsidRDefault="002C3B52" w:rsidP="00893D62">
            <w:pPr>
              <w:pStyle w:val="tabelanormalny"/>
              <w:numPr>
                <w:ilvl w:val="0"/>
                <w:numId w:val="41"/>
              </w:numPr>
              <w:rPr>
                <w:sz w:val="20"/>
              </w:rPr>
            </w:pPr>
          </w:p>
        </w:tc>
        <w:tc>
          <w:tcPr>
            <w:tcW w:w="1458" w:type="pct"/>
          </w:tcPr>
          <w:p w14:paraId="35FC8E07" w14:textId="4871EB56" w:rsidR="002C3B52" w:rsidRPr="00893D62" w:rsidRDefault="002C3B52" w:rsidP="00893D62">
            <w:pPr>
              <w:pStyle w:val="tabelanormalny"/>
              <w:rPr>
                <w:sz w:val="20"/>
              </w:rPr>
            </w:pPr>
            <w:r w:rsidRPr="00893D62">
              <w:rPr>
                <w:sz w:val="20"/>
              </w:rPr>
              <w:t>Certyfikat do uwierzytelnienia danych</w:t>
            </w:r>
          </w:p>
        </w:tc>
        <w:tc>
          <w:tcPr>
            <w:tcW w:w="3241" w:type="pct"/>
          </w:tcPr>
          <w:p w14:paraId="34E179FC" w14:textId="77777777" w:rsidR="002C3B52" w:rsidRPr="00893D62" w:rsidRDefault="002C3B52" w:rsidP="00893D62">
            <w:pPr>
              <w:pStyle w:val="tabelanormalny"/>
              <w:rPr>
                <w:sz w:val="20"/>
              </w:rPr>
            </w:pPr>
            <w:r w:rsidRPr="00893D62">
              <w:rPr>
                <w:sz w:val="20"/>
              </w:rPr>
              <w:t>Certyfikat zdefiniowany w Art. 2 ust. 3) Ustawy o SIOZ, używany do potwierdzenia pochodzenia i integralności danych przesyłanych przez system zewnętrzny (podpis komunikatu WS-Security).</w:t>
            </w:r>
          </w:p>
        </w:tc>
      </w:tr>
      <w:tr w:rsidR="002C3B52" w:rsidRPr="00893D62" w14:paraId="4947B6BA" w14:textId="77777777" w:rsidTr="0081144E">
        <w:trPr>
          <w:cantSplit/>
        </w:trPr>
        <w:tc>
          <w:tcPr>
            <w:tcW w:w="301" w:type="pct"/>
          </w:tcPr>
          <w:p w14:paraId="42045351" w14:textId="77777777" w:rsidR="002C3B52" w:rsidRPr="00893D62" w:rsidRDefault="002C3B52" w:rsidP="00893D62">
            <w:pPr>
              <w:pStyle w:val="tabelanormalny"/>
              <w:numPr>
                <w:ilvl w:val="0"/>
                <w:numId w:val="41"/>
              </w:numPr>
              <w:rPr>
                <w:sz w:val="20"/>
              </w:rPr>
            </w:pPr>
          </w:p>
        </w:tc>
        <w:tc>
          <w:tcPr>
            <w:tcW w:w="1458" w:type="pct"/>
          </w:tcPr>
          <w:p w14:paraId="3AFD3307" w14:textId="15E10962" w:rsidR="002C3B52" w:rsidRPr="00893D62" w:rsidRDefault="002C3B52" w:rsidP="00893D62">
            <w:pPr>
              <w:pStyle w:val="tabelanormalny"/>
              <w:rPr>
                <w:sz w:val="20"/>
              </w:rPr>
            </w:pPr>
            <w:r w:rsidRPr="00893D62">
              <w:rPr>
                <w:sz w:val="20"/>
              </w:rPr>
              <w:t>Certyfikat obecności</w:t>
            </w:r>
          </w:p>
        </w:tc>
        <w:tc>
          <w:tcPr>
            <w:tcW w:w="3241" w:type="pct"/>
          </w:tcPr>
          <w:p w14:paraId="1E9B5CE6" w14:textId="77777777" w:rsidR="002C3B52" w:rsidRPr="00893D62" w:rsidRDefault="002C3B52" w:rsidP="00893D62">
            <w:pPr>
              <w:pStyle w:val="tabelanormalny"/>
              <w:rPr>
                <w:sz w:val="20"/>
              </w:rPr>
            </w:pPr>
            <w:r w:rsidRPr="00893D62">
              <w:rPr>
                <w:sz w:val="20"/>
              </w:rPr>
              <w:t>Certyfikat obecności jest używany do identyfikacji osoby oraz do weryfikacji podpisu składanego z wykorzystaniem interfejsu bezstykowego elektronicznego dowodu osobistego (</w:t>
            </w:r>
            <w:proofErr w:type="spellStart"/>
            <w:r w:rsidRPr="00893D62">
              <w:rPr>
                <w:sz w:val="20"/>
              </w:rPr>
              <w:t>eDO</w:t>
            </w:r>
            <w:proofErr w:type="spellEnd"/>
            <w:r w:rsidRPr="00893D62">
              <w:rPr>
                <w:sz w:val="20"/>
              </w:rPr>
              <w:t>)</w:t>
            </w:r>
          </w:p>
        </w:tc>
      </w:tr>
      <w:tr w:rsidR="002C3B52" w:rsidRPr="00893D62" w14:paraId="5A4EB150" w14:textId="77777777" w:rsidTr="0081144E">
        <w:trPr>
          <w:cantSplit/>
        </w:trPr>
        <w:tc>
          <w:tcPr>
            <w:tcW w:w="301" w:type="pct"/>
          </w:tcPr>
          <w:p w14:paraId="5F39C8DF" w14:textId="77777777" w:rsidR="002C3B52" w:rsidRPr="00893D62" w:rsidRDefault="002C3B52" w:rsidP="00893D62">
            <w:pPr>
              <w:pStyle w:val="tabelanormalny"/>
              <w:numPr>
                <w:ilvl w:val="0"/>
                <w:numId w:val="41"/>
              </w:numPr>
              <w:rPr>
                <w:sz w:val="20"/>
              </w:rPr>
            </w:pPr>
          </w:p>
        </w:tc>
        <w:tc>
          <w:tcPr>
            <w:tcW w:w="1458" w:type="pct"/>
          </w:tcPr>
          <w:p w14:paraId="46DC01E8" w14:textId="0D40767C" w:rsidR="002C3B52" w:rsidRPr="00893D62" w:rsidRDefault="002C3B52" w:rsidP="00893D62">
            <w:pPr>
              <w:pStyle w:val="tabelanormalny"/>
              <w:rPr>
                <w:sz w:val="20"/>
              </w:rPr>
            </w:pPr>
            <w:r w:rsidRPr="00893D62">
              <w:rPr>
                <w:sz w:val="20"/>
              </w:rPr>
              <w:t>Centrum Certyfikacji P1</w:t>
            </w:r>
          </w:p>
        </w:tc>
        <w:tc>
          <w:tcPr>
            <w:tcW w:w="3241" w:type="pct"/>
          </w:tcPr>
          <w:p w14:paraId="0141F488" w14:textId="77777777" w:rsidR="002C3B52" w:rsidRPr="00893D62" w:rsidRDefault="002C3B52" w:rsidP="00893D62">
            <w:pPr>
              <w:pStyle w:val="tabelanormalny"/>
              <w:rPr>
                <w:sz w:val="20"/>
              </w:rPr>
            </w:pPr>
            <w:r w:rsidRPr="00893D62">
              <w:rPr>
                <w:sz w:val="20"/>
              </w:rPr>
              <w:t>Komponent systemu P1 wystawiający certyfikaty cyfrowe na potrzeby komunikacji systemów zewnętrznych z systemem P1 oraz wzajemnego uwierzytelniania systemów teleinformatycznych Usługodawców.</w:t>
            </w:r>
          </w:p>
        </w:tc>
      </w:tr>
      <w:tr w:rsidR="002C3B52" w:rsidRPr="00893D62" w14:paraId="0EDC7E36" w14:textId="77777777" w:rsidTr="0081144E">
        <w:trPr>
          <w:cantSplit/>
        </w:trPr>
        <w:tc>
          <w:tcPr>
            <w:tcW w:w="301" w:type="pct"/>
          </w:tcPr>
          <w:p w14:paraId="17F534D7" w14:textId="77777777" w:rsidR="002C3B52" w:rsidRPr="00893D62" w:rsidRDefault="002C3B52" w:rsidP="00893D62">
            <w:pPr>
              <w:pStyle w:val="tabelanormalny"/>
              <w:numPr>
                <w:ilvl w:val="0"/>
                <w:numId w:val="41"/>
              </w:numPr>
              <w:rPr>
                <w:sz w:val="20"/>
              </w:rPr>
            </w:pPr>
          </w:p>
        </w:tc>
        <w:tc>
          <w:tcPr>
            <w:tcW w:w="1458" w:type="pct"/>
          </w:tcPr>
          <w:p w14:paraId="34F8D4D4" w14:textId="229DF7B7" w:rsidR="002C3B52" w:rsidRPr="00893D62" w:rsidRDefault="002C3B52" w:rsidP="00893D62">
            <w:pPr>
              <w:pStyle w:val="tabelanormalny"/>
              <w:rPr>
                <w:sz w:val="20"/>
              </w:rPr>
            </w:pPr>
            <w:r w:rsidRPr="00893D62">
              <w:rPr>
                <w:sz w:val="20"/>
              </w:rPr>
              <w:t>CBH</w:t>
            </w:r>
          </w:p>
        </w:tc>
        <w:tc>
          <w:tcPr>
            <w:tcW w:w="3241" w:type="pct"/>
          </w:tcPr>
          <w:p w14:paraId="49098FBF" w14:textId="77777777" w:rsidR="002C3B52" w:rsidRPr="00893D62" w:rsidRDefault="002C3B52" w:rsidP="00893D62">
            <w:pPr>
              <w:pStyle w:val="tabelanormalny"/>
              <w:rPr>
                <w:sz w:val="20"/>
              </w:rPr>
            </w:pPr>
            <w:r w:rsidRPr="00893D62">
              <w:rPr>
                <w:sz w:val="20"/>
              </w:rPr>
              <w:t>Obszar obsługi Centralnej Bazy Histopatologicznej</w:t>
            </w:r>
          </w:p>
        </w:tc>
      </w:tr>
      <w:tr w:rsidR="002C3B52" w:rsidRPr="00893D62" w14:paraId="3CDDE89C" w14:textId="77777777" w:rsidTr="0081144E">
        <w:trPr>
          <w:cantSplit/>
        </w:trPr>
        <w:tc>
          <w:tcPr>
            <w:tcW w:w="301" w:type="pct"/>
          </w:tcPr>
          <w:p w14:paraId="3BE29FB4" w14:textId="77777777" w:rsidR="002C3B52" w:rsidRPr="00893D62" w:rsidRDefault="002C3B52" w:rsidP="00893D62">
            <w:pPr>
              <w:pStyle w:val="tabelanormalny"/>
              <w:numPr>
                <w:ilvl w:val="0"/>
                <w:numId w:val="41"/>
              </w:numPr>
              <w:rPr>
                <w:sz w:val="20"/>
              </w:rPr>
            </w:pPr>
          </w:p>
        </w:tc>
        <w:tc>
          <w:tcPr>
            <w:tcW w:w="1458" w:type="pct"/>
          </w:tcPr>
          <w:p w14:paraId="00159E2D" w14:textId="083E86F3" w:rsidR="002C3B52" w:rsidRPr="00893D62" w:rsidRDefault="002C3B52" w:rsidP="00893D62">
            <w:pPr>
              <w:pStyle w:val="tabelanormalny"/>
              <w:rPr>
                <w:sz w:val="20"/>
              </w:rPr>
            </w:pPr>
            <w:r w:rsidRPr="00893D62">
              <w:rPr>
                <w:sz w:val="20"/>
              </w:rPr>
              <w:t>OID</w:t>
            </w:r>
          </w:p>
        </w:tc>
        <w:tc>
          <w:tcPr>
            <w:tcW w:w="3241" w:type="pct"/>
          </w:tcPr>
          <w:p w14:paraId="5861D965" w14:textId="77777777" w:rsidR="002C3B52" w:rsidRPr="00893D62" w:rsidRDefault="002C3B52" w:rsidP="00893D62">
            <w:pPr>
              <w:pStyle w:val="tabelanormalny"/>
              <w:rPr>
                <w:sz w:val="20"/>
              </w:rPr>
            </w:pPr>
            <w:r w:rsidRPr="00893D62">
              <w:rPr>
                <w:sz w:val="20"/>
              </w:rPr>
              <w:t xml:space="preserve">(ang. </w:t>
            </w:r>
            <w:proofErr w:type="spellStart"/>
            <w:r w:rsidRPr="00893D62">
              <w:rPr>
                <w:sz w:val="20"/>
              </w:rPr>
              <w:t>object</w:t>
            </w:r>
            <w:proofErr w:type="spellEnd"/>
            <w:r w:rsidRPr="00893D62">
              <w:rPr>
                <w:sz w:val="20"/>
              </w:rPr>
              <w:t xml:space="preserve"> </w:t>
            </w:r>
            <w:proofErr w:type="spellStart"/>
            <w:r w:rsidRPr="00893D62">
              <w:rPr>
                <w:sz w:val="20"/>
              </w:rPr>
              <w:t>identifier</w:t>
            </w:r>
            <w:proofErr w:type="spellEnd"/>
            <w:r w:rsidRPr="00893D62">
              <w:rPr>
                <w:sz w:val="20"/>
              </w:rPr>
              <w:t>) Unikatowy identyfikator obiektu wykorzystywany w ramach systemu P1.</w:t>
            </w:r>
          </w:p>
        </w:tc>
      </w:tr>
      <w:tr w:rsidR="002C3B52" w:rsidRPr="00893D62" w14:paraId="177E3949" w14:textId="77777777" w:rsidTr="0081144E">
        <w:trPr>
          <w:cantSplit/>
        </w:trPr>
        <w:tc>
          <w:tcPr>
            <w:tcW w:w="301" w:type="pct"/>
          </w:tcPr>
          <w:p w14:paraId="283185E2" w14:textId="77777777" w:rsidR="002C3B52" w:rsidRPr="00893D62" w:rsidRDefault="002C3B52" w:rsidP="00893D62">
            <w:pPr>
              <w:pStyle w:val="tabelanormalny"/>
              <w:numPr>
                <w:ilvl w:val="0"/>
                <w:numId w:val="41"/>
              </w:numPr>
              <w:rPr>
                <w:sz w:val="20"/>
              </w:rPr>
            </w:pPr>
          </w:p>
        </w:tc>
        <w:tc>
          <w:tcPr>
            <w:tcW w:w="1458" w:type="pct"/>
          </w:tcPr>
          <w:p w14:paraId="0EEA0772" w14:textId="62713B7D" w:rsidR="002C3B52" w:rsidRPr="00893D62" w:rsidRDefault="002C3B52" w:rsidP="00893D62">
            <w:pPr>
              <w:pStyle w:val="tabelanormalny"/>
              <w:rPr>
                <w:sz w:val="20"/>
              </w:rPr>
            </w:pPr>
            <w:r w:rsidRPr="00893D62">
              <w:rPr>
                <w:sz w:val="20"/>
              </w:rPr>
              <w:t>P1, Projekt, Projekt P1</w:t>
            </w:r>
          </w:p>
        </w:tc>
        <w:tc>
          <w:tcPr>
            <w:tcW w:w="3241" w:type="pct"/>
          </w:tcPr>
          <w:p w14:paraId="432C59CF" w14:textId="77777777" w:rsidR="002C3B52" w:rsidRPr="00893D62" w:rsidRDefault="002C3B52" w:rsidP="00893D62">
            <w:pPr>
              <w:pStyle w:val="tabelanormalny"/>
              <w:rPr>
                <w:sz w:val="20"/>
              </w:rPr>
            </w:pPr>
            <w:r w:rsidRPr="00893D62">
              <w:rPr>
                <w:sz w:val="20"/>
              </w:rPr>
              <w:t>Projekt Elektroniczna Platforma Gromadzenia, Analizy i Udostępniania zasobów cyfrowych o Zdarzeniach Medycznych.</w:t>
            </w:r>
          </w:p>
        </w:tc>
      </w:tr>
      <w:tr w:rsidR="002C3B52" w:rsidRPr="00893D62" w14:paraId="5B87B4B1" w14:textId="77777777" w:rsidTr="0081144E">
        <w:trPr>
          <w:cantSplit/>
        </w:trPr>
        <w:tc>
          <w:tcPr>
            <w:tcW w:w="301" w:type="pct"/>
          </w:tcPr>
          <w:p w14:paraId="60686C40" w14:textId="77777777" w:rsidR="002C3B52" w:rsidRPr="00893D62" w:rsidRDefault="002C3B52" w:rsidP="00893D62">
            <w:pPr>
              <w:pStyle w:val="tabelanormalny"/>
              <w:numPr>
                <w:ilvl w:val="0"/>
                <w:numId w:val="41"/>
              </w:numPr>
              <w:rPr>
                <w:sz w:val="20"/>
              </w:rPr>
            </w:pPr>
          </w:p>
        </w:tc>
        <w:tc>
          <w:tcPr>
            <w:tcW w:w="1458" w:type="pct"/>
          </w:tcPr>
          <w:p w14:paraId="210DBF13" w14:textId="13652066" w:rsidR="002C3B52" w:rsidRPr="00893D62" w:rsidRDefault="002C3B52" w:rsidP="00893D62">
            <w:pPr>
              <w:pStyle w:val="tabelanormalny"/>
              <w:rPr>
                <w:sz w:val="20"/>
              </w:rPr>
            </w:pPr>
            <w:r w:rsidRPr="00893D62">
              <w:rPr>
                <w:sz w:val="20"/>
              </w:rPr>
              <w:t>PWZ</w:t>
            </w:r>
          </w:p>
        </w:tc>
        <w:tc>
          <w:tcPr>
            <w:tcW w:w="3241" w:type="pct"/>
          </w:tcPr>
          <w:p w14:paraId="2767FDFE" w14:textId="77777777" w:rsidR="002C3B52" w:rsidRPr="00893D62" w:rsidRDefault="002C3B52" w:rsidP="00893D62">
            <w:pPr>
              <w:pStyle w:val="tabelanormalny"/>
              <w:rPr>
                <w:sz w:val="20"/>
              </w:rPr>
            </w:pPr>
            <w:r w:rsidRPr="00893D62">
              <w:rPr>
                <w:sz w:val="20"/>
              </w:rPr>
              <w:t>Prawo Wykonywania Zawodu.</w:t>
            </w:r>
          </w:p>
        </w:tc>
      </w:tr>
      <w:tr w:rsidR="002C3B52" w:rsidRPr="00893D62" w14:paraId="2732D2F3" w14:textId="77777777" w:rsidTr="0081144E">
        <w:trPr>
          <w:cantSplit/>
        </w:trPr>
        <w:tc>
          <w:tcPr>
            <w:tcW w:w="301" w:type="pct"/>
          </w:tcPr>
          <w:p w14:paraId="002BC5B8" w14:textId="77777777" w:rsidR="002C3B52" w:rsidRPr="00893D62" w:rsidRDefault="002C3B52" w:rsidP="00893D62">
            <w:pPr>
              <w:pStyle w:val="tabelanormalny"/>
              <w:numPr>
                <w:ilvl w:val="0"/>
                <w:numId w:val="41"/>
              </w:numPr>
              <w:rPr>
                <w:sz w:val="20"/>
              </w:rPr>
            </w:pPr>
          </w:p>
        </w:tc>
        <w:tc>
          <w:tcPr>
            <w:tcW w:w="1458" w:type="pct"/>
          </w:tcPr>
          <w:p w14:paraId="2A4CC809" w14:textId="62D5EFBE" w:rsidR="002C3B52" w:rsidRPr="00893D62" w:rsidRDefault="002C3B52" w:rsidP="00893D62">
            <w:pPr>
              <w:pStyle w:val="tabelanormalny"/>
              <w:rPr>
                <w:sz w:val="20"/>
              </w:rPr>
            </w:pPr>
            <w:r w:rsidRPr="00893D62">
              <w:rPr>
                <w:sz w:val="20"/>
              </w:rPr>
              <w:t>RPWDL</w:t>
            </w:r>
          </w:p>
        </w:tc>
        <w:tc>
          <w:tcPr>
            <w:tcW w:w="3241" w:type="pct"/>
          </w:tcPr>
          <w:p w14:paraId="5EA2D0D8" w14:textId="77777777" w:rsidR="002C3B52" w:rsidRPr="00893D62" w:rsidRDefault="002C3B52" w:rsidP="00893D62">
            <w:pPr>
              <w:pStyle w:val="tabelanormalny"/>
              <w:rPr>
                <w:sz w:val="20"/>
              </w:rPr>
            </w:pPr>
            <w:r w:rsidRPr="00893D62">
              <w:rPr>
                <w:sz w:val="20"/>
              </w:rPr>
              <w:t xml:space="preserve">Rejestr Podmiotów Wykonujących Działalność Leczniczą. </w:t>
            </w:r>
          </w:p>
        </w:tc>
      </w:tr>
      <w:tr w:rsidR="002C3B52" w:rsidRPr="00893D62" w14:paraId="55F91697" w14:textId="77777777" w:rsidTr="0081144E">
        <w:trPr>
          <w:cantSplit/>
        </w:trPr>
        <w:tc>
          <w:tcPr>
            <w:tcW w:w="301" w:type="pct"/>
          </w:tcPr>
          <w:p w14:paraId="63D37E01" w14:textId="77777777" w:rsidR="002C3B52" w:rsidRPr="00893D62" w:rsidRDefault="002C3B52" w:rsidP="00893D62">
            <w:pPr>
              <w:pStyle w:val="tabelanormalny"/>
              <w:numPr>
                <w:ilvl w:val="0"/>
                <w:numId w:val="41"/>
              </w:numPr>
              <w:rPr>
                <w:sz w:val="20"/>
              </w:rPr>
            </w:pPr>
          </w:p>
        </w:tc>
        <w:tc>
          <w:tcPr>
            <w:tcW w:w="1458" w:type="pct"/>
          </w:tcPr>
          <w:p w14:paraId="4395E260" w14:textId="7BA53477" w:rsidR="002C3B52" w:rsidRPr="00893D62" w:rsidRDefault="002C3B52" w:rsidP="00893D62">
            <w:pPr>
              <w:pStyle w:val="tabelanormalny"/>
              <w:rPr>
                <w:sz w:val="20"/>
              </w:rPr>
            </w:pPr>
            <w:r w:rsidRPr="00893D62">
              <w:rPr>
                <w:sz w:val="20"/>
              </w:rPr>
              <w:t>System P1</w:t>
            </w:r>
          </w:p>
        </w:tc>
        <w:tc>
          <w:tcPr>
            <w:tcW w:w="3241" w:type="pct"/>
          </w:tcPr>
          <w:p w14:paraId="681A59EF" w14:textId="77777777" w:rsidR="002C3B52" w:rsidRPr="00893D62" w:rsidRDefault="002C3B52" w:rsidP="00893D62">
            <w:pPr>
              <w:pStyle w:val="tabelanormalny"/>
              <w:rPr>
                <w:sz w:val="20"/>
              </w:rPr>
            </w:pPr>
            <w:r w:rsidRPr="00893D62">
              <w:rPr>
                <w:sz w:val="20"/>
              </w:rPr>
              <w:t>System pn.: „ELEKTRONICZNA PLATFORMA GROMADZENIA, ANALIZY I UDOSTĘPNIANIA ZASOBÓW CYFROWYCH O ZDARZENIACH MEDYCZNYCH", o którym mowa w Ustawie o SIOZ.</w:t>
            </w:r>
          </w:p>
        </w:tc>
      </w:tr>
      <w:tr w:rsidR="002C3B52" w:rsidRPr="00893D62" w14:paraId="25FBDD67" w14:textId="77777777" w:rsidTr="0081144E">
        <w:trPr>
          <w:cantSplit/>
        </w:trPr>
        <w:tc>
          <w:tcPr>
            <w:tcW w:w="301" w:type="pct"/>
          </w:tcPr>
          <w:p w14:paraId="4FE486DB" w14:textId="77777777" w:rsidR="002C3B52" w:rsidRPr="00893D62" w:rsidRDefault="002C3B52" w:rsidP="00893D62">
            <w:pPr>
              <w:pStyle w:val="tabelanormalny"/>
              <w:numPr>
                <w:ilvl w:val="0"/>
                <w:numId w:val="41"/>
              </w:numPr>
              <w:rPr>
                <w:sz w:val="20"/>
              </w:rPr>
            </w:pPr>
          </w:p>
        </w:tc>
        <w:tc>
          <w:tcPr>
            <w:tcW w:w="1458" w:type="pct"/>
          </w:tcPr>
          <w:p w14:paraId="0D165DE6" w14:textId="613C66BE" w:rsidR="002C3B52" w:rsidRPr="00893D62" w:rsidRDefault="002C3B52" w:rsidP="00893D62">
            <w:pPr>
              <w:pStyle w:val="tabelanormalny"/>
              <w:rPr>
                <w:sz w:val="20"/>
              </w:rPr>
            </w:pPr>
            <w:r w:rsidRPr="00893D62">
              <w:rPr>
                <w:sz w:val="20"/>
              </w:rPr>
              <w:t>System zewnętrzny</w:t>
            </w:r>
          </w:p>
        </w:tc>
        <w:tc>
          <w:tcPr>
            <w:tcW w:w="3241" w:type="pct"/>
          </w:tcPr>
          <w:p w14:paraId="2E1CE7F8" w14:textId="16C674C5" w:rsidR="002C3B52" w:rsidRPr="00893D62" w:rsidRDefault="002C3B52" w:rsidP="00893D62">
            <w:pPr>
              <w:pStyle w:val="tabelanormalny"/>
              <w:rPr>
                <w:sz w:val="20"/>
              </w:rPr>
            </w:pPr>
            <w:r w:rsidRPr="00893D62">
              <w:rPr>
                <w:sz w:val="20"/>
              </w:rPr>
              <w:t xml:space="preserve">System Usługodawcy lub innego podmiotu komunikujący się z systemem P1 w zakresie </w:t>
            </w:r>
            <w:r w:rsidR="00ED5AF2" w:rsidRPr="00893D62">
              <w:rPr>
                <w:sz w:val="20"/>
              </w:rPr>
              <w:t>CBH</w:t>
            </w:r>
            <w:r w:rsidRPr="00893D62">
              <w:rPr>
                <w:sz w:val="20"/>
              </w:rPr>
              <w:t>.</w:t>
            </w:r>
          </w:p>
        </w:tc>
      </w:tr>
      <w:tr w:rsidR="002C3B52" w:rsidRPr="00893D62" w14:paraId="2E7FAC7A" w14:textId="77777777" w:rsidTr="0081144E">
        <w:trPr>
          <w:cantSplit/>
        </w:trPr>
        <w:tc>
          <w:tcPr>
            <w:tcW w:w="301" w:type="pct"/>
          </w:tcPr>
          <w:p w14:paraId="4A6976C2" w14:textId="77777777" w:rsidR="002C3B52" w:rsidRPr="00893D62" w:rsidRDefault="002C3B52" w:rsidP="00893D62">
            <w:pPr>
              <w:pStyle w:val="tabelanormalny"/>
              <w:numPr>
                <w:ilvl w:val="0"/>
                <w:numId w:val="41"/>
              </w:numPr>
              <w:rPr>
                <w:sz w:val="20"/>
              </w:rPr>
            </w:pPr>
          </w:p>
        </w:tc>
        <w:tc>
          <w:tcPr>
            <w:tcW w:w="1458" w:type="pct"/>
          </w:tcPr>
          <w:p w14:paraId="4AFDCF1C" w14:textId="2672A04F" w:rsidR="002C3B52" w:rsidRPr="00893D62" w:rsidRDefault="002C3B52" w:rsidP="00893D62">
            <w:pPr>
              <w:pStyle w:val="tabelanormalny"/>
              <w:rPr>
                <w:sz w:val="20"/>
              </w:rPr>
            </w:pPr>
            <w:r w:rsidRPr="00893D62">
              <w:rPr>
                <w:sz w:val="20"/>
              </w:rPr>
              <w:t>Środowisko integracyjne P1</w:t>
            </w:r>
          </w:p>
        </w:tc>
        <w:tc>
          <w:tcPr>
            <w:tcW w:w="3241" w:type="pct"/>
          </w:tcPr>
          <w:p w14:paraId="05FF4ED3" w14:textId="77777777" w:rsidR="002C3B52" w:rsidRPr="00893D62" w:rsidRDefault="002C3B52" w:rsidP="00893D62">
            <w:pPr>
              <w:pStyle w:val="tabelanormalny"/>
              <w:rPr>
                <w:sz w:val="20"/>
              </w:rPr>
            </w:pPr>
            <w:r w:rsidRPr="00893D62">
              <w:rPr>
                <w:sz w:val="20"/>
              </w:rPr>
              <w:t xml:space="preserve">Środowisko dedykowane dla dostawców oprogramowania przeznaczone do testowania aplikacji w zakresie komunikacji z systemem P1. </w:t>
            </w:r>
          </w:p>
        </w:tc>
      </w:tr>
      <w:tr w:rsidR="002C3B52" w:rsidRPr="00893D62" w14:paraId="204583EA" w14:textId="77777777" w:rsidTr="0081144E">
        <w:trPr>
          <w:cantSplit/>
        </w:trPr>
        <w:tc>
          <w:tcPr>
            <w:tcW w:w="301" w:type="pct"/>
          </w:tcPr>
          <w:p w14:paraId="73088428" w14:textId="77777777" w:rsidR="002C3B52" w:rsidRPr="00893D62" w:rsidRDefault="002C3B52" w:rsidP="00893D62">
            <w:pPr>
              <w:pStyle w:val="tabelanormalny"/>
              <w:numPr>
                <w:ilvl w:val="0"/>
                <w:numId w:val="41"/>
              </w:numPr>
              <w:rPr>
                <w:sz w:val="20"/>
              </w:rPr>
            </w:pPr>
          </w:p>
        </w:tc>
        <w:tc>
          <w:tcPr>
            <w:tcW w:w="1458" w:type="pct"/>
          </w:tcPr>
          <w:p w14:paraId="28C2E972" w14:textId="4D4AB073" w:rsidR="002C3B52" w:rsidRPr="00893D62" w:rsidRDefault="002C3B52" w:rsidP="00893D62">
            <w:pPr>
              <w:pStyle w:val="tabelanormalny"/>
              <w:rPr>
                <w:sz w:val="20"/>
              </w:rPr>
            </w:pPr>
            <w:r w:rsidRPr="00893D62">
              <w:rPr>
                <w:sz w:val="20"/>
              </w:rPr>
              <w:t>Ustawa o SIOZ</w:t>
            </w:r>
          </w:p>
        </w:tc>
        <w:tc>
          <w:tcPr>
            <w:tcW w:w="3241" w:type="pct"/>
          </w:tcPr>
          <w:p w14:paraId="58827814" w14:textId="77777777" w:rsidR="002C3B52" w:rsidRPr="00893D62" w:rsidRDefault="002C3B52" w:rsidP="00893D62">
            <w:pPr>
              <w:pStyle w:val="tabelanormalny"/>
              <w:rPr>
                <w:sz w:val="20"/>
              </w:rPr>
            </w:pPr>
            <w:r w:rsidRPr="00893D62">
              <w:rPr>
                <w:sz w:val="20"/>
              </w:rPr>
              <w:t>Ustawa z dnia 28 kwietnia 2011 r. o systemie informacji w ochronie zdrowia.</w:t>
            </w:r>
          </w:p>
        </w:tc>
      </w:tr>
      <w:tr w:rsidR="002C3B52" w:rsidRPr="00893D62" w14:paraId="221AAC70" w14:textId="77777777" w:rsidTr="0081144E">
        <w:trPr>
          <w:cantSplit/>
        </w:trPr>
        <w:tc>
          <w:tcPr>
            <w:tcW w:w="301" w:type="pct"/>
          </w:tcPr>
          <w:p w14:paraId="25E26A06" w14:textId="77777777" w:rsidR="002C3B52" w:rsidRPr="00893D62" w:rsidRDefault="002C3B52" w:rsidP="00893D62">
            <w:pPr>
              <w:pStyle w:val="tabelanormalny"/>
              <w:numPr>
                <w:ilvl w:val="0"/>
                <w:numId w:val="41"/>
              </w:numPr>
              <w:rPr>
                <w:sz w:val="20"/>
              </w:rPr>
            </w:pPr>
          </w:p>
        </w:tc>
        <w:tc>
          <w:tcPr>
            <w:tcW w:w="1458" w:type="pct"/>
          </w:tcPr>
          <w:p w14:paraId="7A0A1CA0" w14:textId="12C98D49" w:rsidR="002C3B52" w:rsidRPr="00893D62" w:rsidRDefault="002C3B52" w:rsidP="00893D62">
            <w:pPr>
              <w:pStyle w:val="tabelanormalny"/>
              <w:rPr>
                <w:sz w:val="20"/>
              </w:rPr>
            </w:pPr>
            <w:r w:rsidRPr="00893D62">
              <w:rPr>
                <w:sz w:val="20"/>
              </w:rPr>
              <w:t>Usługodawca</w:t>
            </w:r>
          </w:p>
        </w:tc>
        <w:tc>
          <w:tcPr>
            <w:tcW w:w="3241" w:type="pct"/>
          </w:tcPr>
          <w:p w14:paraId="70F92C05" w14:textId="77777777" w:rsidR="002C3B52" w:rsidRPr="00893D62" w:rsidRDefault="002C3B52" w:rsidP="00893D62">
            <w:pPr>
              <w:pStyle w:val="tabelanormalny"/>
              <w:rPr>
                <w:sz w:val="20"/>
              </w:rPr>
            </w:pPr>
            <w:r w:rsidRPr="00893D62">
              <w:rPr>
                <w:sz w:val="20"/>
              </w:rPr>
              <w:t xml:space="preserve">Podmiot w rozumieniu art. 2 pkt 15 ustawy z dnia 28 kwietnia 2011 r. o systemie informacji w ochronie zdrowia (Dz. U. 2011, nr 113, poz. 657 z </w:t>
            </w:r>
            <w:proofErr w:type="spellStart"/>
            <w:r w:rsidRPr="00893D62">
              <w:rPr>
                <w:sz w:val="20"/>
              </w:rPr>
              <w:t>późn</w:t>
            </w:r>
            <w:proofErr w:type="spellEnd"/>
            <w:r w:rsidRPr="00893D62">
              <w:rPr>
                <w:sz w:val="20"/>
              </w:rPr>
              <w:t>. zm.).</w:t>
            </w:r>
          </w:p>
        </w:tc>
      </w:tr>
      <w:tr w:rsidR="002C3B52" w:rsidRPr="00893D62" w14:paraId="5590E4F9" w14:textId="77777777" w:rsidTr="0081144E">
        <w:trPr>
          <w:cantSplit/>
        </w:trPr>
        <w:tc>
          <w:tcPr>
            <w:tcW w:w="301" w:type="pct"/>
          </w:tcPr>
          <w:p w14:paraId="7455F876" w14:textId="77777777" w:rsidR="002C3B52" w:rsidRPr="00893D62" w:rsidRDefault="002C3B52" w:rsidP="00893D62">
            <w:pPr>
              <w:pStyle w:val="tabelanormalny"/>
              <w:numPr>
                <w:ilvl w:val="0"/>
                <w:numId w:val="41"/>
              </w:numPr>
              <w:rPr>
                <w:sz w:val="20"/>
              </w:rPr>
            </w:pPr>
          </w:p>
        </w:tc>
        <w:tc>
          <w:tcPr>
            <w:tcW w:w="1458" w:type="pct"/>
          </w:tcPr>
          <w:p w14:paraId="2129B46A" w14:textId="35DB0E3B" w:rsidR="002C3B52" w:rsidRPr="00893D62" w:rsidRDefault="002C3B52" w:rsidP="00893D62">
            <w:pPr>
              <w:pStyle w:val="tabelanormalny"/>
              <w:rPr>
                <w:sz w:val="20"/>
              </w:rPr>
            </w:pPr>
            <w:r w:rsidRPr="00893D62">
              <w:rPr>
                <w:sz w:val="20"/>
              </w:rPr>
              <w:t>Wnioskodawca</w:t>
            </w:r>
          </w:p>
        </w:tc>
        <w:tc>
          <w:tcPr>
            <w:tcW w:w="3241" w:type="pct"/>
          </w:tcPr>
          <w:p w14:paraId="57FB0F90" w14:textId="77777777" w:rsidR="002C3B52" w:rsidRPr="00893D62" w:rsidRDefault="002C3B52" w:rsidP="00893D62">
            <w:pPr>
              <w:pStyle w:val="tabelanormalny"/>
              <w:rPr>
                <w:sz w:val="20"/>
              </w:rPr>
            </w:pPr>
            <w:r w:rsidRPr="00893D62">
              <w:rPr>
                <w:sz w:val="20"/>
              </w:rPr>
              <w:t xml:space="preserve">Dostawca oprogramowania, w tym Usługodawca wytwarzający oprogramowanie na własne potrzeby, wnioskujący o nadanie uprawnień do środowiska integracyjnego systemu P1. </w:t>
            </w:r>
          </w:p>
        </w:tc>
      </w:tr>
      <w:tr w:rsidR="002C3B52" w:rsidRPr="00893D62" w14:paraId="789DB85A" w14:textId="77777777" w:rsidTr="0081144E">
        <w:trPr>
          <w:cantSplit/>
        </w:trPr>
        <w:tc>
          <w:tcPr>
            <w:tcW w:w="301" w:type="pct"/>
          </w:tcPr>
          <w:p w14:paraId="32AD003F" w14:textId="77777777" w:rsidR="002C3B52" w:rsidRPr="00893D62" w:rsidRDefault="002C3B52" w:rsidP="00893D62">
            <w:pPr>
              <w:pStyle w:val="tabelanormalny"/>
              <w:numPr>
                <w:ilvl w:val="0"/>
                <w:numId w:val="41"/>
              </w:numPr>
              <w:rPr>
                <w:sz w:val="20"/>
              </w:rPr>
            </w:pPr>
          </w:p>
        </w:tc>
        <w:tc>
          <w:tcPr>
            <w:tcW w:w="1458" w:type="pct"/>
          </w:tcPr>
          <w:p w14:paraId="31EF37EC" w14:textId="1E397E1D" w:rsidR="002C3B52" w:rsidRPr="00893D62" w:rsidRDefault="002C3B52" w:rsidP="00893D62">
            <w:pPr>
              <w:pStyle w:val="tabelanormalny"/>
              <w:rPr>
                <w:sz w:val="20"/>
              </w:rPr>
            </w:pPr>
            <w:r w:rsidRPr="00893D62">
              <w:rPr>
                <w:sz w:val="20"/>
              </w:rPr>
              <w:t>Żądanie certyfikacyjne, CSR</w:t>
            </w:r>
          </w:p>
        </w:tc>
        <w:tc>
          <w:tcPr>
            <w:tcW w:w="3241" w:type="pct"/>
          </w:tcPr>
          <w:p w14:paraId="414113B4" w14:textId="77777777" w:rsidR="002C3B52" w:rsidRPr="00893D62" w:rsidRDefault="002C3B52" w:rsidP="00893D62">
            <w:pPr>
              <w:pStyle w:val="tabelanormalny"/>
              <w:rPr>
                <w:sz w:val="20"/>
              </w:rPr>
            </w:pPr>
            <w:r w:rsidRPr="00893D62">
              <w:rPr>
                <w:sz w:val="20"/>
              </w:rPr>
              <w:t xml:space="preserve">(ang. </w:t>
            </w:r>
            <w:proofErr w:type="spellStart"/>
            <w:r w:rsidRPr="00893D62">
              <w:rPr>
                <w:sz w:val="20"/>
              </w:rPr>
              <w:t>Certificate</w:t>
            </w:r>
            <w:proofErr w:type="spellEnd"/>
            <w:r w:rsidRPr="00893D62">
              <w:rPr>
                <w:sz w:val="20"/>
              </w:rPr>
              <w:t xml:space="preserve"> </w:t>
            </w:r>
            <w:proofErr w:type="spellStart"/>
            <w:r w:rsidRPr="00893D62">
              <w:rPr>
                <w:sz w:val="20"/>
              </w:rPr>
              <w:t>Signing</w:t>
            </w:r>
            <w:proofErr w:type="spellEnd"/>
            <w:r w:rsidRPr="00893D62">
              <w:rPr>
                <w:sz w:val="20"/>
              </w:rPr>
              <w:t xml:space="preserve"> </w:t>
            </w:r>
            <w:proofErr w:type="spellStart"/>
            <w:r w:rsidRPr="00893D62">
              <w:rPr>
                <w:sz w:val="20"/>
              </w:rPr>
              <w:t>Request</w:t>
            </w:r>
            <w:proofErr w:type="spellEnd"/>
            <w:r w:rsidRPr="00893D62">
              <w:rPr>
                <w:sz w:val="20"/>
              </w:rPr>
              <w:t>) Wniosek o wydanie certyfikatu cyfrowego przekazywany do centrum certyfikacji, zawierający klucz publiczny oraz dane identyfikujące posiadacza certyfikatu – dot. docelowego środowiska produkcyjnego P1 (Centrum Certyfikacji P1 obsługuje żądania certyfikacyjne w formacie PKCS#10).</w:t>
            </w:r>
          </w:p>
        </w:tc>
      </w:tr>
    </w:tbl>
    <w:p w14:paraId="7D7C499B" w14:textId="31D2C5F8" w:rsidR="00E60562" w:rsidRPr="00893D62" w:rsidRDefault="00E60562" w:rsidP="00893D62">
      <w:pPr>
        <w:widowControl w:val="0"/>
      </w:pPr>
      <w:bookmarkStart w:id="19" w:name="_Toc487461979"/>
      <w:bookmarkStart w:id="20" w:name="_Toc501107019"/>
      <w:bookmarkStart w:id="21" w:name="_Toc1402455"/>
      <w:bookmarkStart w:id="22" w:name="_Toc49411550"/>
    </w:p>
    <w:p w14:paraId="7E018678" w14:textId="77777777" w:rsidR="00E60562" w:rsidRPr="00893D62" w:rsidRDefault="00E60562" w:rsidP="00893D62">
      <w:pPr>
        <w:widowControl w:val="0"/>
      </w:pPr>
      <w:r w:rsidRPr="00893D62">
        <w:br w:type="page"/>
      </w:r>
    </w:p>
    <w:p w14:paraId="66FED638" w14:textId="3319BD34" w:rsidR="00E46697" w:rsidRPr="00893D62" w:rsidRDefault="1312617E" w:rsidP="00893D62">
      <w:pPr>
        <w:pStyle w:val="Nagwek1"/>
      </w:pPr>
      <w:bookmarkStart w:id="23" w:name="_Toc167437648"/>
      <w:r w:rsidRPr="00893D62">
        <w:lastRenderedPageBreak/>
        <w:t xml:space="preserve">Ogólny opis systemu P1 w zakresie </w:t>
      </w:r>
      <w:bookmarkEnd w:id="19"/>
      <w:bookmarkEnd w:id="20"/>
      <w:bookmarkEnd w:id="21"/>
      <w:bookmarkEnd w:id="22"/>
      <w:r w:rsidR="002C3B52" w:rsidRPr="00893D62">
        <w:t>CBH</w:t>
      </w:r>
      <w:bookmarkEnd w:id="23"/>
    </w:p>
    <w:p w14:paraId="38B4E900" w14:textId="77777777" w:rsidR="002C3B52" w:rsidRPr="00893D62" w:rsidRDefault="002C3B52" w:rsidP="00893D62">
      <w:pPr>
        <w:widowControl w:val="0"/>
      </w:pPr>
      <w:bookmarkStart w:id="24" w:name="_Toc487461980"/>
      <w:bookmarkStart w:id="25" w:name="_Toc501107020"/>
      <w:bookmarkStart w:id="26" w:name="_Toc1402456"/>
      <w:bookmarkStart w:id="27" w:name="_Toc49411551"/>
      <w:r w:rsidRPr="00893D62">
        <w:t>Celem Projektu P1 jest budowa elektronicznej platformy usług publicznych w zakresie ochrony zdrowia, umożliwiającej organom publicznym, w tym administracji państwowej i samorządowej, przedsiębiorcom i obywatelom gromadzenie, analizę i udostępnianie zasobów cyfrowych o zdarzeniach medycznych.</w:t>
      </w:r>
    </w:p>
    <w:p w14:paraId="0F5B71BB" w14:textId="567A5446" w:rsidR="002C3B52" w:rsidRPr="00893D62" w:rsidRDefault="002C3B52" w:rsidP="00893D62">
      <w:pPr>
        <w:widowControl w:val="0"/>
      </w:pPr>
      <w:r w:rsidRPr="00893D62">
        <w:t xml:space="preserve">System P1 jest realizowany przyrostowo obejmując obszar Centralnej Bazy Histopatologicznej, wdrażany w ramach kolejnych wydań oferujących nowe funkcjonalności systemu. W zakresie przedmiotowego wydania </w:t>
      </w:r>
      <w:proofErr w:type="spellStart"/>
      <w:r w:rsidRPr="00893D62">
        <w:t>CeZ</w:t>
      </w:r>
      <w:proofErr w:type="spellEnd"/>
      <w:r w:rsidRPr="00893D62">
        <w:t xml:space="preserve"> udostępnia dla potrzeb testów komunikacji środowisko integracyjne systemu P1, wraz z usługami zapisu, wyszukiwania i</w:t>
      </w:r>
      <w:r w:rsidR="00967CD1" w:rsidRPr="00893D62">
        <w:t> </w:t>
      </w:r>
      <w:r w:rsidRPr="00893D62">
        <w:t>odczytu dokumentów wyników badań histopatologicznych, pełnym mechanizmem uwierzytelnienia wywołania usług sieciowych oraz weryfikacją podpisów elektronicznych.</w:t>
      </w:r>
    </w:p>
    <w:p w14:paraId="4226C669" w14:textId="5171FD17" w:rsidR="002C3B52" w:rsidRPr="00893D62" w:rsidRDefault="002C3B52" w:rsidP="00893D62">
      <w:pPr>
        <w:widowControl w:val="0"/>
      </w:pPr>
      <w:r w:rsidRPr="00893D62">
        <w:t>Projekt P1 został wskazany do sfinansowania ze środków Unii Europejskiej w ramach 2 osi priorytetowej Programu Operacyjnego Polska Cyfrowa działanie 2.1 Wysoka dostępność</w:t>
      </w:r>
      <w:r w:rsidR="0039745D" w:rsidRPr="00893D62">
        <w:t> </w:t>
      </w:r>
      <w:r w:rsidRPr="00893D62">
        <w:t>e</w:t>
      </w:r>
      <w:r w:rsidR="00364F17" w:rsidRPr="00893D62">
        <w:t>-</w:t>
      </w:r>
      <w:r w:rsidR="009264BF" w:rsidRPr="00893D62">
        <w:t>u</w:t>
      </w:r>
      <w:r w:rsidRPr="00893D62">
        <w:t>sług publicznych.</w:t>
      </w:r>
    </w:p>
    <w:p w14:paraId="1D6EB37A" w14:textId="55CC7BC4" w:rsidR="00E60562" w:rsidRPr="00893D62" w:rsidRDefault="00E60562" w:rsidP="00893D62">
      <w:pPr>
        <w:widowControl w:val="0"/>
      </w:pPr>
      <w:r w:rsidRPr="00893D62">
        <w:br w:type="page"/>
      </w:r>
    </w:p>
    <w:p w14:paraId="0D567C23" w14:textId="6A1E92F6" w:rsidR="00E46697" w:rsidRPr="00893D62" w:rsidRDefault="1312617E" w:rsidP="00893D62">
      <w:pPr>
        <w:pStyle w:val="Nagwek1"/>
      </w:pPr>
      <w:bookmarkStart w:id="28" w:name="_Toc167437649"/>
      <w:r w:rsidRPr="00893D62">
        <w:lastRenderedPageBreak/>
        <w:t>Dostęp do systemu P1</w:t>
      </w:r>
      <w:bookmarkEnd w:id="24"/>
      <w:bookmarkEnd w:id="25"/>
      <w:bookmarkEnd w:id="26"/>
      <w:bookmarkEnd w:id="27"/>
      <w:bookmarkEnd w:id="28"/>
    </w:p>
    <w:p w14:paraId="49E4F5B9" w14:textId="5917A8BF" w:rsidR="00E46697" w:rsidRPr="00893D62" w:rsidRDefault="00E46697" w:rsidP="00893D62">
      <w:pPr>
        <w:widowControl w:val="0"/>
      </w:pPr>
      <w:r w:rsidRPr="00893D62">
        <w:t xml:space="preserve">Dostęp do środowiska integracyjnego P1 przydzielany jest Wnioskodawcom, na podstawie złożonego do </w:t>
      </w:r>
      <w:proofErr w:type="spellStart"/>
      <w:r w:rsidR="007D5944" w:rsidRPr="00893D62">
        <w:t>C</w:t>
      </w:r>
      <w:r w:rsidR="00E847AB" w:rsidRPr="00893D62">
        <w:t>e</w:t>
      </w:r>
      <w:r w:rsidR="007D5944" w:rsidRPr="00893D62">
        <w:t>Z</w:t>
      </w:r>
      <w:proofErr w:type="spellEnd"/>
      <w:r w:rsidRPr="00893D62">
        <w:t xml:space="preserve"> wniosku, opracowanego według szablonu stanowiącego załącznik do przedmiotowego dokumentu. </w:t>
      </w:r>
    </w:p>
    <w:p w14:paraId="6FB39E15" w14:textId="77777777" w:rsidR="00E46697" w:rsidRDefault="00E46697" w:rsidP="00893D62">
      <w:pPr>
        <w:widowControl w:val="0"/>
      </w:pPr>
      <w:r w:rsidRPr="00893D62">
        <w:t>Dane dostępowe do środowiska integracyjnego P1 to zestaw testowych certyfikatów cyfrowych wydanych przez Centrum Certyfikacji P1, na podstawie których identyfikowane będzie źródło komunikatu. W certyfikacie zawarto testowy identyfikator biznesowy pomiotu (Usługodawcy), który powinien być przekazywany w kontekście wywołania operacji usług sieciowych.</w:t>
      </w:r>
    </w:p>
    <w:p w14:paraId="55574754" w14:textId="77777777" w:rsidR="00503239" w:rsidRPr="00893D62" w:rsidRDefault="00503239" w:rsidP="00893D62">
      <w:pPr>
        <w:widowControl w:val="0"/>
      </w:pPr>
    </w:p>
    <w:p w14:paraId="58C490B3" w14:textId="64990657" w:rsidR="00E46697" w:rsidRPr="00893D62" w:rsidRDefault="6ADBD95A" w:rsidP="00893D62">
      <w:pPr>
        <w:pStyle w:val="Nagwek2"/>
        <w:contextualSpacing w:val="0"/>
      </w:pPr>
      <w:bookmarkStart w:id="29" w:name="_Toc487461981"/>
      <w:bookmarkStart w:id="30" w:name="_Toc501107021"/>
      <w:bookmarkStart w:id="31" w:name="_Toc1402457"/>
      <w:bookmarkStart w:id="32" w:name="_Toc49411552"/>
      <w:bookmarkStart w:id="33" w:name="_Toc167437650"/>
      <w:r w:rsidRPr="00893D62">
        <w:t>Opis środowiska integracyjnego</w:t>
      </w:r>
      <w:bookmarkEnd w:id="29"/>
      <w:bookmarkEnd w:id="30"/>
      <w:bookmarkEnd w:id="31"/>
      <w:bookmarkEnd w:id="32"/>
      <w:bookmarkEnd w:id="33"/>
    </w:p>
    <w:p w14:paraId="07F013A6" w14:textId="3FBF074C" w:rsidR="00E46697" w:rsidRPr="00893D62" w:rsidRDefault="00E46697" w:rsidP="00893D62">
      <w:pPr>
        <w:widowControl w:val="0"/>
      </w:pPr>
      <w:r w:rsidRPr="00893D62">
        <w:t xml:space="preserve">Na środowisku integracyjnym utrzymywane są komponenty systemu P1 w wersji przeznaczonej dla dostawców oprogramowania, którzy pracują nad dostosowaniem swoich systemów informatycznych do funkcjonalności wytwarzanej w obszarze </w:t>
      </w:r>
      <w:r w:rsidR="00AD127C" w:rsidRPr="00893D62">
        <w:t>CBH</w:t>
      </w:r>
      <w:r w:rsidRPr="00893D62">
        <w:t xml:space="preserve"> (systemy podmiotów leczniczych). Środowisko zasilone jest danymi testowymi pozwalającymi na przeprowadzenie testów komunikacji systemu P1 z Systemami zewnętrznymi.  </w:t>
      </w:r>
    </w:p>
    <w:p w14:paraId="202E7B02" w14:textId="6A5FD089" w:rsidR="00E46697" w:rsidRPr="00893D62" w:rsidRDefault="007D5944" w:rsidP="00893D62">
      <w:pPr>
        <w:widowControl w:val="0"/>
      </w:pPr>
      <w:proofErr w:type="spellStart"/>
      <w:r w:rsidRPr="00893D62">
        <w:t>C</w:t>
      </w:r>
      <w:r w:rsidR="00025E37" w:rsidRPr="00893D62">
        <w:t>e</w:t>
      </w:r>
      <w:r w:rsidRPr="00893D62">
        <w:t>Z</w:t>
      </w:r>
      <w:proofErr w:type="spellEnd"/>
      <w:r w:rsidR="00E46697" w:rsidRPr="00893D62">
        <w:t xml:space="preserve">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 W przypadku długotrwałych niedostępności </w:t>
      </w:r>
      <w:proofErr w:type="spellStart"/>
      <w:r w:rsidRPr="00893D62">
        <w:t>C</w:t>
      </w:r>
      <w:r w:rsidR="00025E37" w:rsidRPr="00893D62">
        <w:t>e</w:t>
      </w:r>
      <w:r w:rsidRPr="00893D62">
        <w:t>Z</w:t>
      </w:r>
      <w:proofErr w:type="spellEnd"/>
      <w:r w:rsidR="00E46697" w:rsidRPr="00893D62">
        <w:t xml:space="preserve"> będzie informował o planowanym czasie niedostępności na własnej stronie internetowej.</w:t>
      </w:r>
    </w:p>
    <w:p w14:paraId="3231BBF1" w14:textId="77777777" w:rsidR="00E46697" w:rsidRPr="00893D62" w:rsidRDefault="00E46697" w:rsidP="00893D62">
      <w:pPr>
        <w:widowControl w:val="0"/>
        <w:rPr>
          <w:u w:val="single"/>
        </w:rPr>
      </w:pPr>
      <w:r w:rsidRPr="00893D62">
        <w:rPr>
          <w:u w:val="single"/>
        </w:rPr>
        <w:t>Na środowisku integracyjnym systemu P1 nie są przechowywane dane osobowe, dane medyczne czy inne dane wrażliwe.</w:t>
      </w:r>
    </w:p>
    <w:p w14:paraId="63653EF6" w14:textId="77777777" w:rsidR="000366C5" w:rsidRPr="00893D62" w:rsidRDefault="000366C5" w:rsidP="00893D62">
      <w:pPr>
        <w:widowControl w:val="0"/>
      </w:pPr>
      <w:r w:rsidRPr="00893D62">
        <w:t>Zakres usług dostępnych na środowisku integracyjnym jest opisany w rozdz. Wsparcie dla dwóch wersji PIK HL7 CDA</w:t>
      </w:r>
    </w:p>
    <w:p w14:paraId="2A8F8A16" w14:textId="03B47198" w:rsidR="00E46697" w:rsidRDefault="000366C5" w:rsidP="00893D62">
      <w:pPr>
        <w:widowControl w:val="0"/>
      </w:pPr>
      <w:r w:rsidRPr="00893D62">
        <w:t>System P1 przyjmuje i przetwarza dokumenty XML zgodne z PIK HL7 CDA 1.</w:t>
      </w:r>
      <w:r w:rsidR="44B6E21E" w:rsidRPr="00893D62">
        <w:t>3</w:t>
      </w:r>
      <w:r w:rsidRPr="00893D62">
        <w:t xml:space="preserve">.2, jak i PIK </w:t>
      </w:r>
      <w:r w:rsidRPr="00893D62">
        <w:lastRenderedPageBreak/>
        <w:t>HL7 CDA 1.3.1. Należy jednak mieć na uwadze, że wsparcie w zakresie przyjmowania (zapisu) dokumentów w starszej wersji PIK ma charakter tymczasowy i po okresie dostosowania systemów podmiotów do najnowszej wersji PIK zostanie ono wyłączone.</w:t>
      </w:r>
    </w:p>
    <w:p w14:paraId="322629D6" w14:textId="77777777" w:rsidR="00503239" w:rsidRPr="00893D62" w:rsidRDefault="00503239" w:rsidP="00893D62">
      <w:pPr>
        <w:widowControl w:val="0"/>
      </w:pPr>
    </w:p>
    <w:p w14:paraId="5FB148E1" w14:textId="0A8409AE" w:rsidR="00E46697" w:rsidRPr="00893D62" w:rsidRDefault="6ADBD95A" w:rsidP="00893D62">
      <w:pPr>
        <w:pStyle w:val="Nagwek2"/>
        <w:contextualSpacing w:val="0"/>
      </w:pPr>
      <w:bookmarkStart w:id="34" w:name="_Toc49411553"/>
      <w:bookmarkStart w:id="35" w:name="_Toc487461982"/>
      <w:bookmarkStart w:id="36" w:name="_Toc501107022"/>
      <w:bookmarkStart w:id="37" w:name="_Toc1402458"/>
      <w:bookmarkStart w:id="38" w:name="_Toc167437651"/>
      <w:r w:rsidRPr="00893D62">
        <w:t>Zakres informacyjny wniosku o dostęp do środowiska integracyjnego</w:t>
      </w:r>
      <w:bookmarkEnd w:id="34"/>
      <w:bookmarkEnd w:id="38"/>
      <w:r w:rsidRPr="00893D62">
        <w:t xml:space="preserve"> </w:t>
      </w:r>
      <w:bookmarkEnd w:id="35"/>
      <w:bookmarkEnd w:id="36"/>
      <w:bookmarkEnd w:id="37"/>
    </w:p>
    <w:p w14:paraId="2F45C63E" w14:textId="77777777" w:rsidR="00E46697" w:rsidRPr="00893D62" w:rsidRDefault="00E46697" w:rsidP="00893D62">
      <w:pPr>
        <w:widowControl w:val="0"/>
      </w:pPr>
      <w:r w:rsidRPr="00893D62">
        <w:t>Wzór wniosku o dostęp do środowiska integracyjnego systemu P1 zawiera załącznik nr 1. Zakres informacyjny wniosku obejmuje:</w:t>
      </w:r>
    </w:p>
    <w:p w14:paraId="22D2FE95" w14:textId="77777777" w:rsidR="00E46697" w:rsidRPr="00893D62" w:rsidRDefault="00E46697" w:rsidP="00893D62">
      <w:pPr>
        <w:pStyle w:val="Numerowaniepoz1"/>
      </w:pPr>
      <w:r w:rsidRPr="00893D62">
        <w:t>Dane podmiotu, który wnioskuje o dostęp.</w:t>
      </w:r>
    </w:p>
    <w:p w14:paraId="137D6D9A" w14:textId="77777777" w:rsidR="00E46697" w:rsidRPr="00893D62" w:rsidRDefault="00E46697" w:rsidP="00893D62">
      <w:pPr>
        <w:pStyle w:val="Numerowaniepoz1"/>
      </w:pPr>
      <w:r w:rsidRPr="00893D62">
        <w:t>Wskazanie w jakiej roli podmiot będzie komunikował się z systemem P1</w:t>
      </w:r>
      <w:r w:rsidRPr="00893D62">
        <w:rPr>
          <w:vertAlign w:val="superscript"/>
        </w:rPr>
        <w:footnoteReference w:id="2"/>
      </w:r>
      <w:r w:rsidRPr="00893D62">
        <w:t xml:space="preserve"> (na formularzu dostępne do wyboru role: „</w:t>
      </w:r>
      <w:r w:rsidRPr="00893D62">
        <w:rPr>
          <w:b/>
        </w:rPr>
        <w:t>System zewnętrzny apteki</w:t>
      </w:r>
      <w:r w:rsidRPr="00893D62">
        <w:t>”</w:t>
      </w:r>
      <w:r w:rsidRPr="00893D62">
        <w:rPr>
          <w:rStyle w:val="Odwoanieprzypisudolnego"/>
        </w:rPr>
        <w:footnoteReference w:id="3"/>
      </w:r>
      <w:r w:rsidRPr="00893D62">
        <w:t xml:space="preserve"> oraz „</w:t>
      </w:r>
      <w:r w:rsidRPr="00893D62">
        <w:rPr>
          <w:b/>
        </w:rPr>
        <w:t>System zewnętrzny podmiotu leczniczego</w:t>
      </w:r>
      <w:r w:rsidRPr="00893D62">
        <w:t>”</w:t>
      </w:r>
      <w:r w:rsidRPr="00893D62">
        <w:rPr>
          <w:rStyle w:val="Odwoanieprzypisudolnego"/>
        </w:rPr>
        <w:footnoteReference w:id="4"/>
      </w:r>
      <w:r w:rsidRPr="00893D62">
        <w:t>).</w:t>
      </w:r>
    </w:p>
    <w:p w14:paraId="4DE26DC2" w14:textId="497043A3" w:rsidR="00E46697" w:rsidRPr="00893D62" w:rsidRDefault="00E46697" w:rsidP="00893D62">
      <w:pPr>
        <w:pStyle w:val="Numerowaniepoz1"/>
      </w:pPr>
      <w:r w:rsidRPr="00893D62">
        <w:t xml:space="preserve">Wskazanie adresu email, na który przekazane zostaną dane uwierzytelniające wygenerowane po stronie </w:t>
      </w:r>
      <w:proofErr w:type="spellStart"/>
      <w:r w:rsidR="007D5944" w:rsidRPr="00893D62">
        <w:t>C</w:t>
      </w:r>
      <w:r w:rsidR="00D30E37" w:rsidRPr="00893D62">
        <w:t>e</w:t>
      </w:r>
      <w:r w:rsidR="007D5944" w:rsidRPr="00893D62">
        <w:t>Z</w:t>
      </w:r>
      <w:proofErr w:type="spellEnd"/>
      <w:r w:rsidRPr="00893D62">
        <w:t>, oraz który zostanie wykorzystany d</w:t>
      </w:r>
      <w:r w:rsidR="00F7455D" w:rsidRPr="00893D62">
        <w:t xml:space="preserve">o innej niezbędnej komunikacji </w:t>
      </w:r>
      <w:r w:rsidRPr="00893D62">
        <w:t>z podmiotem.</w:t>
      </w:r>
    </w:p>
    <w:p w14:paraId="029989E4" w14:textId="77777777" w:rsidR="00E46697" w:rsidRPr="00893D62" w:rsidRDefault="00E46697" w:rsidP="00893D62">
      <w:pPr>
        <w:pStyle w:val="Numerowaniepoz1"/>
      </w:pPr>
      <w:r w:rsidRPr="00893D62">
        <w:t>Wskazanie numeru telefonu komórkowego, na który poprzez SMS przekazane zostaną hasła niezbędne do odblokowania danych uwierzytelniających.</w:t>
      </w:r>
    </w:p>
    <w:p w14:paraId="574B9E35" w14:textId="77777777" w:rsidR="00E46697" w:rsidRPr="00893D62" w:rsidRDefault="00E46697" w:rsidP="00893D62">
      <w:pPr>
        <w:pStyle w:val="Numerowaniepoz1"/>
      </w:pPr>
      <w:r w:rsidRPr="00893D62">
        <w:t>Akceptację zasad korzystania ze środowiska integracyjnego.</w:t>
      </w:r>
    </w:p>
    <w:p w14:paraId="0B0141CF" w14:textId="77777777" w:rsidR="00E46697" w:rsidRPr="00893D62" w:rsidRDefault="00E46697" w:rsidP="00893D62">
      <w:pPr>
        <w:pStyle w:val="Numerowaniepoz1"/>
      </w:pPr>
      <w:r w:rsidRPr="00893D62">
        <w:t>Podpis osoby reprezentującej Wnioskodawcę. Podpis może być wykonany w postaci elektronicznej.</w:t>
      </w:r>
    </w:p>
    <w:p w14:paraId="06B386A3" w14:textId="77777777" w:rsidR="00E46697" w:rsidRPr="00893D62" w:rsidRDefault="00E46697" w:rsidP="00893D62">
      <w:pPr>
        <w:widowControl w:val="0"/>
      </w:pPr>
      <w:r w:rsidRPr="00893D62">
        <w:lastRenderedPageBreak/>
        <w:t>UWAGA:</w:t>
      </w:r>
    </w:p>
    <w:p w14:paraId="3040CAB8" w14:textId="16C23CF7" w:rsidR="00E46697" w:rsidRPr="00893D62" w:rsidRDefault="00E46697" w:rsidP="00893D62">
      <w:pPr>
        <w:widowControl w:val="0"/>
      </w:pPr>
      <w:r w:rsidRPr="00893D62">
        <w:t>Na środowisku produkcyjnym systemu P1 w ramach wnioskowania o nadanie uprawnień będzie wymagane załączenie do wniosku posiadanych przez Usługodawcę certyfikatów klucza publicznego do komunikacji z systemami e-Zdrowie lub plików CSR (żądanie certyfikacyjne dla certyfikatów do uwierzytelnienia systemu oraz uwierzytelnienia danych). W</w:t>
      </w:r>
      <w:r w:rsidR="004E6F4D" w:rsidRPr="00893D62">
        <w:t> </w:t>
      </w:r>
      <w:r w:rsidRPr="00893D62">
        <w:t>przypadku aptek i punktów aptecznych wnioski będą składane przez udostępniony w</w:t>
      </w:r>
      <w:r w:rsidR="004E6F4D" w:rsidRPr="00893D62">
        <w:t> </w:t>
      </w:r>
      <w:r w:rsidRPr="00893D62">
        <w:t>ramach P1 formularz Systemu Obsługi Wniosków (SOW), zaś podmioty wykonujące działalność leczniczą poprzez formularz w ramach rejestru RPWDL.</w:t>
      </w:r>
    </w:p>
    <w:p w14:paraId="40ADD4D4" w14:textId="77777777" w:rsidR="00E46697" w:rsidRPr="00893D62" w:rsidRDefault="00E46697" w:rsidP="00893D62">
      <w:pPr>
        <w:widowControl w:val="0"/>
      </w:pPr>
      <w:r w:rsidRPr="00893D62">
        <w:t xml:space="preserve">W przypadku konieczności wygenerowania certyfikatów klucza publicznego na potrzeby zabezpieczenia komunikacji z Systemem P1 do wniosków o dostęp do P1 muszą zostać dołączone żądania wygenerowania certyfikatów CSR (ang. </w:t>
      </w:r>
      <w:proofErr w:type="spellStart"/>
      <w:r w:rsidRPr="00893D62">
        <w:t>Certificate</w:t>
      </w:r>
      <w:proofErr w:type="spellEnd"/>
      <w:r w:rsidRPr="00893D62">
        <w:t xml:space="preserve"> </w:t>
      </w:r>
      <w:proofErr w:type="spellStart"/>
      <w:r w:rsidRPr="00893D62">
        <w:t>Signing</w:t>
      </w:r>
      <w:proofErr w:type="spellEnd"/>
      <w:r w:rsidRPr="00893D62">
        <w:t xml:space="preserve"> </w:t>
      </w:r>
      <w:proofErr w:type="spellStart"/>
      <w:r w:rsidRPr="00893D62">
        <w:t>Request</w:t>
      </w:r>
      <w:proofErr w:type="spellEnd"/>
      <w:r w:rsidRPr="00893D62">
        <w:t xml:space="preserve">). </w:t>
      </w:r>
    </w:p>
    <w:p w14:paraId="67CA96A4" w14:textId="77777777" w:rsidR="00E46697" w:rsidRPr="00893D62" w:rsidRDefault="00E46697" w:rsidP="00893D62">
      <w:pPr>
        <w:widowControl w:val="0"/>
      </w:pPr>
      <w:r w:rsidRPr="00893D62">
        <w:t xml:space="preserve">Pliki z żądaniami CSR mogą zostać wygenerowane za pomocą publicznie dostępnych narzędzi np. </w:t>
      </w:r>
      <w:proofErr w:type="spellStart"/>
      <w:r w:rsidRPr="00893D62">
        <w:rPr>
          <w:b/>
        </w:rPr>
        <w:t>java</w:t>
      </w:r>
      <w:proofErr w:type="spellEnd"/>
      <w:r w:rsidRPr="00893D62">
        <w:rPr>
          <w:b/>
        </w:rPr>
        <w:t xml:space="preserve"> </w:t>
      </w:r>
      <w:proofErr w:type="spellStart"/>
      <w:r w:rsidRPr="00893D62">
        <w:rPr>
          <w:b/>
        </w:rPr>
        <w:t>keytool</w:t>
      </w:r>
      <w:proofErr w:type="spellEnd"/>
      <w:r w:rsidRPr="00893D62">
        <w:rPr>
          <w:b/>
        </w:rPr>
        <w:t xml:space="preserve">, </w:t>
      </w:r>
      <w:proofErr w:type="spellStart"/>
      <w:r w:rsidRPr="00893D62">
        <w:rPr>
          <w:b/>
        </w:rPr>
        <w:t>portecle</w:t>
      </w:r>
      <w:proofErr w:type="spellEnd"/>
      <w:r w:rsidRPr="00893D62">
        <w:rPr>
          <w:b/>
        </w:rPr>
        <w:t xml:space="preserve">, </w:t>
      </w:r>
      <w:proofErr w:type="spellStart"/>
      <w:r w:rsidRPr="00893D62">
        <w:rPr>
          <w:b/>
        </w:rPr>
        <w:t>openssl</w:t>
      </w:r>
      <w:proofErr w:type="spellEnd"/>
      <w:r w:rsidRPr="00893D62">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14:paraId="6201F24F" w14:textId="77777777" w:rsidR="00E46697" w:rsidRPr="00893D62" w:rsidRDefault="00E46697" w:rsidP="00893D62">
      <w:pPr>
        <w:pStyle w:val="Akapitzlist"/>
        <w:widowControl w:val="0"/>
        <w:numPr>
          <w:ilvl w:val="0"/>
          <w:numId w:val="53"/>
        </w:numPr>
        <w:contextualSpacing w:val="0"/>
      </w:pPr>
      <w:r w:rsidRPr="00893D62">
        <w:t>format: PKCS#10</w:t>
      </w:r>
      <w:r w:rsidR="00383A1E" w:rsidRPr="00893D62">
        <w:t>;</w:t>
      </w:r>
    </w:p>
    <w:p w14:paraId="7FB9ADA4" w14:textId="77777777" w:rsidR="00E46697" w:rsidRPr="00893D62" w:rsidRDefault="00E46697" w:rsidP="00893D62">
      <w:pPr>
        <w:pStyle w:val="Akapitzlist"/>
        <w:widowControl w:val="0"/>
        <w:numPr>
          <w:ilvl w:val="0"/>
          <w:numId w:val="53"/>
        </w:numPr>
        <w:contextualSpacing w:val="0"/>
      </w:pPr>
      <w:r w:rsidRPr="00893D62">
        <w:t>kodowanie: PEM</w:t>
      </w:r>
      <w:r w:rsidR="00383A1E" w:rsidRPr="00893D62">
        <w:t>;</w:t>
      </w:r>
    </w:p>
    <w:p w14:paraId="114770D4" w14:textId="77777777" w:rsidR="00E46697" w:rsidRPr="00893D62" w:rsidRDefault="00E46697" w:rsidP="00893D62">
      <w:pPr>
        <w:pStyle w:val="Akapitzlist"/>
        <w:widowControl w:val="0"/>
        <w:numPr>
          <w:ilvl w:val="0"/>
          <w:numId w:val="53"/>
        </w:numPr>
        <w:contextualSpacing w:val="0"/>
      </w:pPr>
      <w:r w:rsidRPr="00893D62">
        <w:t>algorytm: SHA512withRSA</w:t>
      </w:r>
      <w:r w:rsidR="00383A1E" w:rsidRPr="00893D62">
        <w:t>;</w:t>
      </w:r>
    </w:p>
    <w:p w14:paraId="7CC03F6B" w14:textId="77777777" w:rsidR="00E46697" w:rsidRPr="00893D62" w:rsidRDefault="00E46697" w:rsidP="00893D62">
      <w:pPr>
        <w:pStyle w:val="Akapitzlist"/>
        <w:widowControl w:val="0"/>
        <w:numPr>
          <w:ilvl w:val="0"/>
          <w:numId w:val="53"/>
        </w:numPr>
        <w:contextualSpacing w:val="0"/>
      </w:pPr>
      <w:r w:rsidRPr="00893D62">
        <w:t>klucz: RSA (2048 bitów)</w:t>
      </w:r>
      <w:r w:rsidR="00383A1E" w:rsidRPr="00893D62">
        <w:t>;</w:t>
      </w:r>
    </w:p>
    <w:p w14:paraId="764DD3DE" w14:textId="77777777" w:rsidR="00E46697" w:rsidRPr="00893D62" w:rsidRDefault="00E46697" w:rsidP="00893D62">
      <w:pPr>
        <w:pStyle w:val="Akapitzlist"/>
        <w:widowControl w:val="0"/>
        <w:numPr>
          <w:ilvl w:val="0"/>
          <w:numId w:val="53"/>
        </w:numPr>
        <w:contextualSpacing w:val="0"/>
      </w:pPr>
      <w:r w:rsidRPr="00893D62">
        <w:t>podmiot (</w:t>
      </w:r>
      <w:proofErr w:type="spellStart"/>
      <w:r w:rsidRPr="00893D62">
        <w:t>subject</w:t>
      </w:r>
      <w:proofErr w:type="spellEnd"/>
      <w:r w:rsidRPr="00893D62">
        <w:t>): nazwa dowolna ułatwiająca wnioskującemu identyfikację przeznaczenia par kluczy (wyjaśnienie poniżej)</w:t>
      </w:r>
      <w:r w:rsidR="00383A1E" w:rsidRPr="00893D62">
        <w:t>;</w:t>
      </w:r>
    </w:p>
    <w:p w14:paraId="629EAB5E" w14:textId="54755311" w:rsidR="00503239" w:rsidRDefault="00E46697" w:rsidP="00893D62">
      <w:pPr>
        <w:widowControl w:val="0"/>
      </w:pPr>
      <w:r w:rsidRPr="00893D62">
        <w:t>Wartość dla nazwy wyróżniającej podmiotu (</w:t>
      </w:r>
      <w:proofErr w:type="spellStart"/>
      <w:r w:rsidRPr="00893D62">
        <w:t>Subject</w:t>
      </w:r>
      <w:proofErr w:type="spellEnd"/>
      <w:r w:rsidRPr="00893D62">
        <w:t xml:space="preserve"> DN) z punktu widzenia wniosku nie jest istotna tj. wnioskujący może podać nazwę dowolną, która ułatwi mu identyfikację przeznaczenia par kluczy, w szczególności przy imporcie otrzymanego zwrotnie certyfikatu, a</w:t>
      </w:r>
      <w:r w:rsidR="004E6F4D" w:rsidRPr="00893D62">
        <w:t> </w:t>
      </w:r>
      <w:r w:rsidRPr="00893D62">
        <w:t>następnie przy wykorzystaniu certyfikatu i powiązanego z nim klucza prywatnego zgodnie z</w:t>
      </w:r>
      <w:r w:rsidR="004E6F4D" w:rsidRPr="00893D62">
        <w:t> </w:t>
      </w:r>
      <w:r w:rsidRPr="00893D62">
        <w:t>przeznaczeniem (TLS/SSL lub WS-Security).</w:t>
      </w:r>
    </w:p>
    <w:p w14:paraId="1CA1C211" w14:textId="77777777" w:rsidR="00503239" w:rsidRDefault="00503239" w:rsidP="00893D62">
      <w:pPr>
        <w:widowControl w:val="0"/>
      </w:pPr>
    </w:p>
    <w:p w14:paraId="1EA2542F" w14:textId="72B2DC98" w:rsidR="00E46697" w:rsidRPr="00893D62" w:rsidRDefault="6ADBD95A" w:rsidP="00893D62">
      <w:pPr>
        <w:pStyle w:val="Nagwek2"/>
        <w:contextualSpacing w:val="0"/>
      </w:pPr>
      <w:bookmarkStart w:id="39" w:name="_Toc487461983"/>
      <w:bookmarkStart w:id="40" w:name="_Toc501107023"/>
      <w:bookmarkStart w:id="41" w:name="_Toc1402459"/>
      <w:bookmarkStart w:id="42" w:name="_Toc49411554"/>
      <w:bookmarkStart w:id="43" w:name="_Toc167437652"/>
      <w:r w:rsidRPr="00893D62">
        <w:lastRenderedPageBreak/>
        <w:t>Przebieg procesu nadawania dostępu do środowiska integracyjnego P1</w:t>
      </w:r>
      <w:bookmarkEnd w:id="39"/>
      <w:bookmarkEnd w:id="40"/>
      <w:bookmarkEnd w:id="41"/>
      <w:bookmarkEnd w:id="42"/>
      <w:bookmarkEnd w:id="43"/>
    </w:p>
    <w:p w14:paraId="54845E59" w14:textId="5F577E1B" w:rsidR="00E46697" w:rsidRPr="00893D62" w:rsidRDefault="00E46697" w:rsidP="00893D62">
      <w:pPr>
        <w:widowControl w:val="0"/>
      </w:pPr>
      <w:r w:rsidRPr="00893D62">
        <w:t xml:space="preserve">Nadanie dostępu do środowiska integracyjnego P1 wymaga przekazania do </w:t>
      </w:r>
      <w:proofErr w:type="spellStart"/>
      <w:r w:rsidR="007D5944" w:rsidRPr="00893D62">
        <w:t>C</w:t>
      </w:r>
      <w:r w:rsidR="00025E37" w:rsidRPr="00893D62">
        <w:t>e</w:t>
      </w:r>
      <w:r w:rsidR="007D5944" w:rsidRPr="00893D62">
        <w:t>Z</w:t>
      </w:r>
      <w:proofErr w:type="spellEnd"/>
      <w:r w:rsidRPr="00893D62">
        <w:t xml:space="preserve"> stosownego wniosku, a następnie po jego pozytywnej weryfikacji następuje: </w:t>
      </w:r>
    </w:p>
    <w:p w14:paraId="75245CE9" w14:textId="77777777" w:rsidR="00E46697" w:rsidRPr="00893D62" w:rsidRDefault="00E46697" w:rsidP="00893D62">
      <w:pPr>
        <w:pStyle w:val="Numerowaniepoz1"/>
        <w:numPr>
          <w:ilvl w:val="0"/>
          <w:numId w:val="29"/>
        </w:numPr>
      </w:pPr>
      <w:r w:rsidRPr="00893D62">
        <w:t xml:space="preserve">Wygenerowanie dla Wnioskodawcy kompletu kluczy i certyfikatów do zabezpieczania </w:t>
      </w:r>
      <w:r w:rsidRPr="00893D62">
        <w:br/>
        <w:t>w warstwie TLS oraz WS-Security.</w:t>
      </w:r>
    </w:p>
    <w:p w14:paraId="0F0D5C05" w14:textId="77777777" w:rsidR="00E46697" w:rsidRPr="00893D62" w:rsidRDefault="00E46697" w:rsidP="00893D62">
      <w:pPr>
        <w:pStyle w:val="Numerowaniepoz1"/>
        <w:numPr>
          <w:ilvl w:val="0"/>
          <w:numId w:val="29"/>
        </w:numPr>
      </w:pPr>
      <w:r w:rsidRPr="00893D62">
        <w:t>Nadanie Wnioskodawcy unikalnego numeru – jest to odpowiednik numeru identyfikacyjnego nadawanego Usługodawcom w produkcyjnym systemie P1.</w:t>
      </w:r>
    </w:p>
    <w:p w14:paraId="0E8FEB95" w14:textId="77777777" w:rsidR="00E46697" w:rsidRPr="00893D62" w:rsidRDefault="00E46697" w:rsidP="00893D62">
      <w:pPr>
        <w:pStyle w:val="Numerowaniepoz1"/>
        <w:numPr>
          <w:ilvl w:val="0"/>
          <w:numId w:val="29"/>
        </w:numPr>
      </w:pPr>
      <w:r w:rsidRPr="00893D62">
        <w:t>Przekazanie Wnioskodawcy kluczy i certyfikatów do zabezpieczenia komunikacji w warstwie TLS i WS-Security, oraz informacji niezbędnych do przeprowadzenia integracji ze środowiskiem integracyjnym systemu P1.</w:t>
      </w:r>
    </w:p>
    <w:p w14:paraId="424D7CB5" w14:textId="77777777" w:rsidR="00E46697" w:rsidRPr="00893D62" w:rsidRDefault="00E46697" w:rsidP="00893D62">
      <w:pPr>
        <w:pStyle w:val="Numerowaniepoz1"/>
        <w:numPr>
          <w:ilvl w:val="0"/>
          <w:numId w:val="29"/>
        </w:numPr>
      </w:pPr>
      <w:r w:rsidRPr="00893D62">
        <w:t>Przekazanie hasła do odblokowania danych uwierzytelniających.</w:t>
      </w:r>
    </w:p>
    <w:p w14:paraId="31B613D5" w14:textId="77777777" w:rsidR="00E46697" w:rsidRPr="00893D62" w:rsidRDefault="00E46697" w:rsidP="00893D62">
      <w:pPr>
        <w:pStyle w:val="Numerowaniepoz1"/>
        <w:numPr>
          <w:ilvl w:val="0"/>
          <w:numId w:val="29"/>
        </w:numPr>
      </w:pPr>
      <w:r w:rsidRPr="00893D62">
        <w:t>Udostępnienie przykładowych komunikatów żądań i odpowiedzi wraz z zestawem danych testowych.</w:t>
      </w:r>
    </w:p>
    <w:p w14:paraId="3C8AC072" w14:textId="67BCE8FD" w:rsidR="00E46697" w:rsidRPr="00893D62" w:rsidRDefault="00E46697" w:rsidP="00893D62">
      <w:pPr>
        <w:widowControl w:val="0"/>
        <w:rPr>
          <w:color w:val="17365D" w:themeColor="text2" w:themeShade="BF"/>
          <w:u w:val="single"/>
        </w:rPr>
      </w:pPr>
      <w:r w:rsidRPr="00893D62">
        <w:t xml:space="preserve">Szczegółowa procedura wnioskowania o dostęp do środowiska integracyjnego systemu P1 została przedstawiona w rozdz. </w:t>
      </w:r>
      <w:r w:rsidRPr="00893D62">
        <w:rPr>
          <w:color w:val="17365D" w:themeColor="text2" w:themeShade="BF"/>
          <w:u w:val="single"/>
        </w:rPr>
        <w:fldChar w:fldCharType="begin"/>
      </w:r>
      <w:r w:rsidRPr="00893D62">
        <w:rPr>
          <w:color w:val="17365D" w:themeColor="text2" w:themeShade="BF"/>
          <w:u w:val="single"/>
        </w:rPr>
        <w:instrText xml:space="preserve"> REF _Ref484079659 \h  \* MERGEFORMAT </w:instrText>
      </w:r>
      <w:r w:rsidRPr="00893D62">
        <w:rPr>
          <w:color w:val="17365D" w:themeColor="text2" w:themeShade="BF"/>
          <w:u w:val="single"/>
        </w:rPr>
      </w:r>
      <w:r w:rsidRPr="00893D62">
        <w:rPr>
          <w:color w:val="17365D" w:themeColor="text2" w:themeShade="BF"/>
          <w:u w:val="single"/>
        </w:rPr>
        <w:fldChar w:fldCharType="separate"/>
      </w:r>
      <w:r w:rsidR="00D13C73" w:rsidRPr="00893D62">
        <w:rPr>
          <w:color w:val="17365D" w:themeColor="text2" w:themeShade="BF"/>
          <w:u w:val="single"/>
        </w:rPr>
        <w:t>Procedura nadania uprawnień Usługodawcy</w:t>
      </w:r>
      <w:r w:rsidRPr="00893D62">
        <w:rPr>
          <w:color w:val="17365D" w:themeColor="text2" w:themeShade="BF"/>
          <w:u w:val="single"/>
        </w:rPr>
        <w:fldChar w:fldCharType="end"/>
      </w:r>
      <w:r w:rsidRPr="00893D62">
        <w:rPr>
          <w:color w:val="17365D" w:themeColor="text2" w:themeShade="BF"/>
          <w:u w:val="single"/>
        </w:rPr>
        <w:t>.</w:t>
      </w:r>
    </w:p>
    <w:p w14:paraId="730C42C2" w14:textId="77777777" w:rsidR="001B3B21" w:rsidRPr="00893D62" w:rsidRDefault="001B3B21" w:rsidP="00893D62">
      <w:pPr>
        <w:widowControl w:val="0"/>
        <w:rPr>
          <w:color w:val="17365D" w:themeColor="text2" w:themeShade="BF"/>
          <w:u w:val="single"/>
        </w:rPr>
      </w:pPr>
    </w:p>
    <w:p w14:paraId="31F7C0BB" w14:textId="1D56EB11" w:rsidR="00C37C4B" w:rsidRPr="00893D62" w:rsidRDefault="00C37C4B" w:rsidP="00893D62">
      <w:pPr>
        <w:widowControl w:val="0"/>
      </w:pPr>
      <w:r w:rsidRPr="00893D62">
        <w:br w:type="page"/>
      </w:r>
    </w:p>
    <w:p w14:paraId="32059E18" w14:textId="2E841042" w:rsidR="00E46697" w:rsidRPr="00893D62" w:rsidRDefault="1312617E" w:rsidP="00893D62">
      <w:pPr>
        <w:pStyle w:val="Nagwek1"/>
      </w:pPr>
      <w:bookmarkStart w:id="44" w:name="_Toc487461984"/>
      <w:bookmarkStart w:id="45" w:name="_Toc501107024"/>
      <w:bookmarkStart w:id="46" w:name="_Toc1402460"/>
      <w:bookmarkStart w:id="47" w:name="_Toc49411555"/>
      <w:bookmarkStart w:id="48" w:name="_Toc167437653"/>
      <w:r w:rsidRPr="00893D62">
        <w:lastRenderedPageBreak/>
        <w:t>Dostęp do usług sieciowych</w:t>
      </w:r>
      <w:bookmarkEnd w:id="44"/>
      <w:bookmarkEnd w:id="45"/>
      <w:bookmarkEnd w:id="46"/>
      <w:bookmarkEnd w:id="47"/>
      <w:bookmarkEnd w:id="48"/>
    </w:p>
    <w:p w14:paraId="45BB2F86" w14:textId="77777777" w:rsidR="002C3B52" w:rsidRPr="00893D62" w:rsidRDefault="002C3B52" w:rsidP="00893D62">
      <w:pPr>
        <w:widowControl w:val="0"/>
      </w:pPr>
      <w:bookmarkStart w:id="49" w:name="_Toc487461990"/>
      <w:bookmarkStart w:id="50" w:name="_Toc501107030"/>
      <w:bookmarkStart w:id="51" w:name="_Toc1402468"/>
      <w:bookmarkStart w:id="52" w:name="_Toc49411563"/>
      <w:r w:rsidRPr="00893D62">
        <w:t xml:space="preserve">Wszystkie usługi sieciowe systemu P1 są zabezpieczone z wykorzystaniem mechanizmów </w:t>
      </w:r>
      <w:r w:rsidRPr="00893D62">
        <w:br/>
        <w:t>WS-Security. System zewnętrzny jest zobowiązany do używania pary certyfikatów wystawionych podmiotowi przez Centrum Certyfikacji P1, tj. certyfikatu do uwierzytelnienia systemu (TLS) i certyfikatu do uwierzytelnienia danych (WS-Security).</w:t>
      </w:r>
    </w:p>
    <w:p w14:paraId="391AF3F5" w14:textId="77777777" w:rsidR="002C3B52" w:rsidRPr="00893D62" w:rsidRDefault="002C3B52" w:rsidP="00893D62">
      <w:pPr>
        <w:widowControl w:val="0"/>
      </w:pPr>
      <w:r w:rsidRPr="00893D62">
        <w:t>Aby korzystać z usług sieciowych systemu P1 należy wykonać następujące czynności:</w:t>
      </w:r>
    </w:p>
    <w:p w14:paraId="5A0DDFDC" w14:textId="77777777" w:rsidR="002C3B52" w:rsidRPr="00893D62" w:rsidRDefault="002C3B52" w:rsidP="00893D62">
      <w:pPr>
        <w:pStyle w:val="Numerowaniepoz1"/>
        <w:numPr>
          <w:ilvl w:val="0"/>
          <w:numId w:val="125"/>
        </w:numPr>
      </w:pPr>
      <w:r w:rsidRPr="00893D62">
        <w:t>Utworzyć do systemu P1 bezpieczne połączenie TLS z obustronnym uwierzytelnieniem (wykorzystując certyfikat do uwierzytelnienia systemu).</w:t>
      </w:r>
    </w:p>
    <w:p w14:paraId="6151DD4D" w14:textId="77777777" w:rsidR="002C3B52" w:rsidRPr="00893D62" w:rsidRDefault="002C3B52" w:rsidP="00893D62">
      <w:pPr>
        <w:pStyle w:val="Numerowaniepoz1"/>
      </w:pPr>
      <w:r w:rsidRPr="00893D62">
        <w:t>Przygotować poprawny komunikat XML zgodny z przekazanymi plikami WSDL/XSD.</w:t>
      </w:r>
    </w:p>
    <w:p w14:paraId="1CA3BFC5" w14:textId="77777777" w:rsidR="002C3B52" w:rsidRPr="00893D62" w:rsidRDefault="002C3B52" w:rsidP="00893D62">
      <w:pPr>
        <w:pStyle w:val="Numerowaniepoz1"/>
      </w:pPr>
      <w:r w:rsidRPr="00893D62">
        <w:t xml:space="preserve">Przygotować kopertę SOAP z nagłówkiem WS-Security (XML </w:t>
      </w:r>
      <w:proofErr w:type="spellStart"/>
      <w:r w:rsidRPr="00893D62">
        <w:t>Signature</w:t>
      </w:r>
      <w:proofErr w:type="spellEnd"/>
      <w:r w:rsidRPr="00893D62">
        <w:t>, wykorzystując certyfikat do uwierzytelnienia danych - System P1 wspiera protokół SOAP w wersji 1.1).</w:t>
      </w:r>
    </w:p>
    <w:p w14:paraId="5100B884" w14:textId="77777777" w:rsidR="002C3B52" w:rsidRPr="00893D62" w:rsidRDefault="002C3B52" w:rsidP="00893D62">
      <w:pPr>
        <w:pStyle w:val="Numerowaniepoz1"/>
      </w:pPr>
      <w:r w:rsidRPr="00893D62">
        <w:t>Przesłać do systemu P1 komunikat SOAP i odebrać odpowiedź.</w:t>
      </w:r>
    </w:p>
    <w:p w14:paraId="23B37287" w14:textId="77777777" w:rsidR="002C3B52" w:rsidRPr="00893D62" w:rsidRDefault="002C3B52" w:rsidP="00893D62">
      <w:pPr>
        <w:pStyle w:val="Numerowaniepoz1"/>
      </w:pPr>
      <w:r w:rsidRPr="00893D62">
        <w:t>Zweryfikować w komunikacie odpowiedzi nagłówek WS-Security (system P1 podpisuje odpowiedź).</w:t>
      </w:r>
    </w:p>
    <w:p w14:paraId="363D5EF7" w14:textId="77777777" w:rsidR="002C3B52" w:rsidRDefault="002C3B52" w:rsidP="00893D62">
      <w:pPr>
        <w:pStyle w:val="Numerowaniepoz1"/>
      </w:pPr>
      <w:r w:rsidRPr="00893D62">
        <w:t>Zinterpretować odpowiedź systemu P1.</w:t>
      </w:r>
    </w:p>
    <w:p w14:paraId="76357B25" w14:textId="77777777" w:rsidR="00503239" w:rsidRPr="00893D62" w:rsidRDefault="00503239" w:rsidP="00503239">
      <w:pPr>
        <w:pStyle w:val="Numerowaniepoz1"/>
        <w:numPr>
          <w:ilvl w:val="0"/>
          <w:numId w:val="0"/>
        </w:numPr>
        <w:ind w:left="720" w:hanging="360"/>
      </w:pPr>
    </w:p>
    <w:p w14:paraId="663BD0E5" w14:textId="77777777" w:rsidR="002C3B52" w:rsidRPr="00893D62" w:rsidRDefault="002C3B52" w:rsidP="00893D62">
      <w:pPr>
        <w:pStyle w:val="Nagwek2"/>
        <w:contextualSpacing w:val="0"/>
      </w:pPr>
      <w:bookmarkStart w:id="53" w:name="_Toc487461985"/>
      <w:bookmarkStart w:id="54" w:name="_Toc501107025"/>
      <w:bookmarkStart w:id="55" w:name="_Toc1402461"/>
      <w:bookmarkStart w:id="56" w:name="_Toc49411556"/>
      <w:bookmarkStart w:id="57" w:name="_Toc1143942369"/>
      <w:bookmarkStart w:id="58" w:name="_Toc716278014"/>
      <w:bookmarkStart w:id="59" w:name="_Toc110167065"/>
      <w:bookmarkStart w:id="60" w:name="_Toc167437654"/>
      <w:r w:rsidRPr="00893D62">
        <w:t>Warunki uzyskania dostępu do usług</w:t>
      </w:r>
      <w:bookmarkEnd w:id="53"/>
      <w:bookmarkEnd w:id="54"/>
      <w:bookmarkEnd w:id="55"/>
      <w:bookmarkEnd w:id="56"/>
      <w:bookmarkEnd w:id="57"/>
      <w:bookmarkEnd w:id="58"/>
      <w:bookmarkEnd w:id="59"/>
      <w:bookmarkEnd w:id="60"/>
    </w:p>
    <w:p w14:paraId="1FC9CFB7" w14:textId="77777777" w:rsidR="002C3B52" w:rsidRPr="00893D62" w:rsidRDefault="002C3B52" w:rsidP="00893D62">
      <w:pPr>
        <w:widowControl w:val="0"/>
      </w:pPr>
      <w:r w:rsidRPr="00893D62">
        <w:t>Uzyskanie dostępu do usług P1 przez System zewnętrzny wymaga spełnienia wszystkich poniższych warunków:</w:t>
      </w:r>
    </w:p>
    <w:p w14:paraId="1C324FE3" w14:textId="77777777" w:rsidR="002C3B52" w:rsidRPr="00893D62" w:rsidRDefault="002C3B52" w:rsidP="00893D62">
      <w:pPr>
        <w:pStyle w:val="Numerowaniepoz1"/>
        <w:numPr>
          <w:ilvl w:val="0"/>
          <w:numId w:val="96"/>
        </w:numPr>
      </w:pPr>
      <w:r w:rsidRPr="00893D62">
        <w:t>Szyfrowane połączenie musi być nawiązane z wykorzystaniem certyfikatu do uwierzytelnienia systemu.</w:t>
      </w:r>
    </w:p>
    <w:p w14:paraId="512F77FA" w14:textId="77777777" w:rsidR="002C3B52" w:rsidRPr="00893D62" w:rsidRDefault="002C3B52" w:rsidP="00893D62">
      <w:pPr>
        <w:pStyle w:val="Numerowaniepoz1"/>
      </w:pPr>
      <w:r w:rsidRPr="00893D62">
        <w:t>Żądanie wysyłane do systemu P1 musi być podpisane ważnym certyfikatem do uwierzytelnienia danych. Podpis musi być zgodny ze specyfikacją WS-Security.</w:t>
      </w:r>
    </w:p>
    <w:p w14:paraId="251A9AB9" w14:textId="77777777" w:rsidR="002C3B52" w:rsidRPr="00893D62" w:rsidRDefault="002C3B52" w:rsidP="00893D62">
      <w:pPr>
        <w:pStyle w:val="Numerowaniepoz1"/>
      </w:pPr>
      <w:r w:rsidRPr="00893D62">
        <w:t xml:space="preserve">Usługodawca, w którego kontekście jest wysyłane żądanie musi posiadać własne </w:t>
      </w:r>
      <w:r w:rsidRPr="00893D62">
        <w:lastRenderedPageBreak/>
        <w:t>konto w systemie P1.</w:t>
      </w:r>
    </w:p>
    <w:p w14:paraId="08AE6A13" w14:textId="77777777" w:rsidR="002C3B52" w:rsidRPr="00893D62" w:rsidRDefault="002C3B52" w:rsidP="00893D62">
      <w:pPr>
        <w:pStyle w:val="Numerowaniepoz1"/>
      </w:pPr>
      <w:r w:rsidRPr="00893D62">
        <w:t>Użyty certyfikat do uwierzytelnienia danych jest przypisany do konta usługodawcy w systemie P1.</w:t>
      </w:r>
    </w:p>
    <w:p w14:paraId="26281D97" w14:textId="77777777" w:rsidR="002C3B52" w:rsidRDefault="002C3B52" w:rsidP="00893D62">
      <w:pPr>
        <w:pStyle w:val="Numerowaniepoz1"/>
      </w:pPr>
      <w:r w:rsidRPr="00893D62">
        <w:t>Usługodawca posiada przypisane odpowiednie uprawnienie do wykonania wywołanej operacji usługi sieciowej.</w:t>
      </w:r>
    </w:p>
    <w:p w14:paraId="689E4487" w14:textId="77777777" w:rsidR="00503239" w:rsidRPr="00893D62" w:rsidRDefault="00503239" w:rsidP="00503239">
      <w:pPr>
        <w:pStyle w:val="Numerowaniepoz1"/>
        <w:numPr>
          <w:ilvl w:val="0"/>
          <w:numId w:val="0"/>
        </w:numPr>
        <w:ind w:left="720" w:hanging="360"/>
      </w:pPr>
    </w:p>
    <w:p w14:paraId="6C03F6A8" w14:textId="77777777" w:rsidR="002C3B52" w:rsidRPr="00893D62" w:rsidRDefault="002C3B52" w:rsidP="00893D62">
      <w:pPr>
        <w:pStyle w:val="Nagwek2"/>
        <w:contextualSpacing w:val="0"/>
      </w:pPr>
      <w:bookmarkStart w:id="61" w:name="_Toc487461986"/>
      <w:bookmarkStart w:id="62" w:name="_Toc501107026"/>
      <w:bookmarkStart w:id="63" w:name="_Toc1402462"/>
      <w:bookmarkStart w:id="64" w:name="_Toc49411557"/>
      <w:bookmarkStart w:id="65" w:name="_Toc17524190"/>
      <w:bookmarkStart w:id="66" w:name="_Toc1860209353"/>
      <w:bookmarkStart w:id="67" w:name="_Toc110167066"/>
      <w:bookmarkStart w:id="68" w:name="_Toc167437655"/>
      <w:r w:rsidRPr="00893D62">
        <w:t>Uwierzytelnienie systemu</w:t>
      </w:r>
      <w:bookmarkEnd w:id="61"/>
      <w:bookmarkEnd w:id="62"/>
      <w:bookmarkEnd w:id="63"/>
      <w:bookmarkEnd w:id="64"/>
      <w:bookmarkEnd w:id="65"/>
      <w:bookmarkEnd w:id="66"/>
      <w:bookmarkEnd w:id="67"/>
      <w:bookmarkEnd w:id="68"/>
    </w:p>
    <w:p w14:paraId="6F1A6BD6" w14:textId="01624076" w:rsidR="002C3B52" w:rsidRPr="00893D62" w:rsidRDefault="002C3B52" w:rsidP="00893D62">
      <w:pPr>
        <w:widowControl w:val="0"/>
      </w:pPr>
      <w:r w:rsidRPr="00893D62">
        <w:t>Uwierzytelnienie Systemu zewnętrznego wywołującego usługę systemu P1 następuje w</w:t>
      </w:r>
      <w:r w:rsidR="008652EA" w:rsidRPr="00893D62">
        <w:t> </w:t>
      </w:r>
      <w:r w:rsidRPr="00893D62">
        <w:t xml:space="preserve">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w:t>
      </w:r>
      <w:proofErr w:type="spellStart"/>
      <w:r w:rsidRPr="00893D62">
        <w:t>CeZ</w:t>
      </w:r>
      <w:proofErr w:type="spellEnd"/>
      <w:r w:rsidRPr="00893D62">
        <w:t xml:space="preserve"> w wyniku założenia konta).</w:t>
      </w:r>
    </w:p>
    <w:p w14:paraId="63A7E4A8" w14:textId="314F8FFD" w:rsidR="002C3B52" w:rsidRDefault="002C3B52" w:rsidP="00893D62">
      <w:pPr>
        <w:widowControl w:val="0"/>
      </w:pPr>
      <w:r w:rsidRPr="00893D62">
        <w:t>Użycie tego certyfikatu jest niezbędne również do pobrania dodatkowych informacji o</w:t>
      </w:r>
      <w:r w:rsidR="008652EA" w:rsidRPr="00893D62">
        <w:t> </w:t>
      </w:r>
      <w:r w:rsidRPr="00893D62">
        <w:t>wykorzystaniu usług P1, w tym przykładów komunikatów.</w:t>
      </w:r>
    </w:p>
    <w:p w14:paraId="40F7994E" w14:textId="77777777" w:rsidR="00503239" w:rsidRPr="00893D62" w:rsidRDefault="00503239" w:rsidP="00893D62">
      <w:pPr>
        <w:widowControl w:val="0"/>
      </w:pPr>
    </w:p>
    <w:p w14:paraId="3AFBDADF" w14:textId="77777777" w:rsidR="002C3B52" w:rsidRPr="00893D62" w:rsidRDefault="002C3B52" w:rsidP="00893D62">
      <w:pPr>
        <w:pStyle w:val="Nagwek2"/>
        <w:contextualSpacing w:val="0"/>
      </w:pPr>
      <w:bookmarkStart w:id="69" w:name="_Toc487461987"/>
      <w:bookmarkStart w:id="70" w:name="_Toc501107027"/>
      <w:bookmarkStart w:id="71" w:name="_Toc1402463"/>
      <w:bookmarkStart w:id="72" w:name="_Toc49411558"/>
      <w:bookmarkStart w:id="73" w:name="_Toc2022698611"/>
      <w:bookmarkStart w:id="74" w:name="_Toc145035050"/>
      <w:bookmarkStart w:id="75" w:name="_Toc110167067"/>
      <w:bookmarkStart w:id="76" w:name="_Toc167437656"/>
      <w:r w:rsidRPr="00893D62">
        <w:t>Uwierzytelnienie danych</w:t>
      </w:r>
      <w:bookmarkEnd w:id="69"/>
      <w:bookmarkEnd w:id="70"/>
      <w:bookmarkEnd w:id="71"/>
      <w:bookmarkEnd w:id="72"/>
      <w:bookmarkEnd w:id="73"/>
      <w:bookmarkEnd w:id="74"/>
      <w:bookmarkEnd w:id="75"/>
      <w:bookmarkEnd w:id="76"/>
    </w:p>
    <w:p w14:paraId="6B086EAE" w14:textId="77777777" w:rsidR="002C3B52" w:rsidRPr="00893D62" w:rsidRDefault="002C3B52" w:rsidP="00893D62">
      <w:pPr>
        <w:widowControl w:val="0"/>
      </w:pPr>
      <w:r w:rsidRPr="00893D62">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14:paraId="3D8B08F7" w14:textId="267AB042" w:rsidR="002C3B52" w:rsidRPr="00893D62" w:rsidRDefault="002C3B52" w:rsidP="00893D62">
      <w:pPr>
        <w:widowControl w:val="0"/>
      </w:pPr>
      <w:r w:rsidRPr="00893D62">
        <w:t xml:space="preserve">Bezpośrednio po uwierzytelnieniu następuje autoryzacja, na którą składa się autoryzacja wykonania usługi oraz autoryzacja dostępu do danych. Autoryzacja wykonania usługi polega </w:t>
      </w:r>
      <w:r w:rsidRPr="00893D62">
        <w:lastRenderedPageBreak/>
        <w:t>na sprawdzeniu przydzielenia do konta Usługodawcy uprawnienia związanego z wywoływaną usługą. Autoryzacja dostępu do danych wykonywana jest w określonych przypadkach i</w:t>
      </w:r>
      <w:r w:rsidR="008652EA" w:rsidRPr="00893D62">
        <w:t> </w:t>
      </w:r>
      <w:r w:rsidRPr="00893D62">
        <w:t xml:space="preserve">weryfikuje możliwość dostępu do danych na podstawie parametrów wywołania usługi (np. dostęp pracownika medycznego do wystawionego przez siebie dokumentu </w:t>
      </w:r>
      <w:r w:rsidR="00CC3387" w:rsidRPr="00893D62">
        <w:t>wyniku badań</w:t>
      </w:r>
      <w:r w:rsidRPr="00893D62">
        <w:t xml:space="preserve">). </w:t>
      </w:r>
    </w:p>
    <w:p w14:paraId="19E3BA08" w14:textId="4BC8A1C0" w:rsidR="002C3B52" w:rsidRDefault="002C3B52" w:rsidP="00893D62">
      <w:pPr>
        <w:widowControl w:val="0"/>
      </w:pPr>
      <w:r w:rsidRPr="00893D62">
        <w:t xml:space="preserve">Za uwierzytelnienie użytkownika końcowego Usługodawcy odpowiedzialny jest </w:t>
      </w:r>
      <w:r w:rsidRPr="00893D62">
        <w:rPr>
          <w:u w:val="single"/>
        </w:rPr>
        <w:t>System zewnętrzny</w:t>
      </w:r>
      <w:r w:rsidRPr="00893D62">
        <w:t xml:space="preserve">. Systemy zewnętrzne uwierzytelniają użytkowników końcowych, a następnie przekazują żądania do systemu P1, a tam, gdzie jest to wymagane </w:t>
      </w:r>
      <w:r w:rsidRPr="00893D62">
        <w:rPr>
          <w:b/>
          <w:bCs/>
        </w:rPr>
        <w:t>deklarują</w:t>
      </w:r>
      <w:r w:rsidRPr="00893D62">
        <w:t xml:space="preserve"> informacje o</w:t>
      </w:r>
      <w:r w:rsidR="008652EA" w:rsidRPr="00893D62">
        <w:t> </w:t>
      </w:r>
      <w:r w:rsidRPr="00893D62">
        <w:t>użytkowniku końcowym (np. przez przekazanie identyfikatora pracownika medycznego zgodnie z ustalonym formatem). System P1 nie realizuje powtórnego uwierzytelnienia użytkownika końcowego, w kontekście, którego wykonywana jest usługa sieciowa.</w:t>
      </w:r>
    </w:p>
    <w:p w14:paraId="0E757DEC" w14:textId="77777777" w:rsidR="00503239" w:rsidRDefault="00503239" w:rsidP="00893D62">
      <w:pPr>
        <w:widowControl w:val="0"/>
      </w:pPr>
    </w:p>
    <w:p w14:paraId="506497A0" w14:textId="77777777" w:rsidR="002C3B52" w:rsidRPr="00893D62" w:rsidRDefault="002C3B52" w:rsidP="00893D62">
      <w:pPr>
        <w:pStyle w:val="Nagwek2"/>
        <w:contextualSpacing w:val="0"/>
      </w:pPr>
      <w:bookmarkStart w:id="77" w:name="_Toc487461988"/>
      <w:bookmarkStart w:id="78" w:name="_Toc501107028"/>
      <w:bookmarkStart w:id="79" w:name="_Toc1402464"/>
      <w:bookmarkStart w:id="80" w:name="_Toc49411559"/>
      <w:bookmarkStart w:id="81" w:name="_Toc1691111215"/>
      <w:bookmarkStart w:id="82" w:name="_Toc1379008574"/>
      <w:bookmarkStart w:id="83" w:name="_Toc110167068"/>
      <w:bookmarkStart w:id="84" w:name="_Toc167437657"/>
      <w:r w:rsidRPr="00893D62">
        <w:t>Opis WS-Security</w:t>
      </w:r>
      <w:bookmarkEnd w:id="77"/>
      <w:bookmarkEnd w:id="78"/>
      <w:bookmarkEnd w:id="79"/>
      <w:bookmarkEnd w:id="80"/>
      <w:bookmarkEnd w:id="81"/>
      <w:bookmarkEnd w:id="82"/>
      <w:bookmarkEnd w:id="83"/>
      <w:bookmarkEnd w:id="84"/>
    </w:p>
    <w:p w14:paraId="3E19C358" w14:textId="1528780A" w:rsidR="002C3B52" w:rsidRPr="00893D62" w:rsidRDefault="002C3B52" w:rsidP="00893D62">
      <w:pPr>
        <w:widowControl w:val="0"/>
      </w:pPr>
      <w:r w:rsidRPr="00893D62">
        <w:t>W komunikacji z systemem P1 wymagane jest użycie rozszerzenia Web Services Security i</w:t>
      </w:r>
      <w:r w:rsidR="008652EA" w:rsidRPr="00893D62">
        <w:t> </w:t>
      </w:r>
      <w:r w:rsidRPr="00893D62">
        <w:t xml:space="preserve">profilu Web Services Security X.509 </w:t>
      </w:r>
      <w:proofErr w:type="spellStart"/>
      <w:r w:rsidRPr="00893D62">
        <w:t>Certificate</w:t>
      </w:r>
      <w:proofErr w:type="spellEnd"/>
      <w:r w:rsidRPr="00893D62">
        <w:t xml:space="preserve"> </w:t>
      </w:r>
      <w:proofErr w:type="spellStart"/>
      <w:r w:rsidRPr="00893D62">
        <w:t>Token</w:t>
      </w:r>
      <w:proofErr w:type="spellEnd"/>
      <w:r w:rsidRPr="00893D62">
        <w:t xml:space="preserve"> Profile. Podpisem powinno być objęte całe ciało komunikatu (element </w:t>
      </w:r>
      <w:proofErr w:type="spellStart"/>
      <w:r w:rsidRPr="00893D62">
        <w:t>soap:Body</w:t>
      </w:r>
      <w:proofErr w:type="spellEnd"/>
      <w:r w:rsidRPr="00893D62">
        <w:t>). W nagłówku SOAP wymagany jest element WS</w:t>
      </w:r>
      <w:r w:rsidR="00775DB2" w:rsidRPr="00893D62">
        <w:t>-</w:t>
      </w:r>
      <w:r w:rsidR="00A30535" w:rsidRPr="00893D62">
        <w:t>S</w:t>
      </w:r>
      <w:r w:rsidRPr="00893D62">
        <w:t xml:space="preserve">ecurity </w:t>
      </w:r>
      <w:proofErr w:type="spellStart"/>
      <w:r w:rsidRPr="00893D62">
        <w:rPr>
          <w:b/>
        </w:rPr>
        <w:t>Signature</w:t>
      </w:r>
      <w:proofErr w:type="spellEnd"/>
      <w:r w:rsidRPr="00893D62">
        <w:t xml:space="preserve">. Informacja o certyfikacie, który służy do weryfikacji podpisu powinna być umieszczona jako </w:t>
      </w:r>
      <w:proofErr w:type="spellStart"/>
      <w:r w:rsidRPr="00893D62">
        <w:t>BinarySecurityToken</w:t>
      </w:r>
      <w:proofErr w:type="spellEnd"/>
      <w:r w:rsidRPr="00893D62">
        <w:t xml:space="preserve"> z następującymi parametrami:</w:t>
      </w:r>
    </w:p>
    <w:p w14:paraId="7D67E839" w14:textId="77777777" w:rsidR="002C3B52" w:rsidRPr="00893D62" w:rsidRDefault="002C3B52" w:rsidP="00893D62">
      <w:pPr>
        <w:pStyle w:val="Akapitzlist"/>
        <w:widowControl w:val="0"/>
        <w:numPr>
          <w:ilvl w:val="0"/>
          <w:numId w:val="49"/>
        </w:numPr>
        <w:contextualSpacing w:val="0"/>
      </w:pPr>
      <w:r w:rsidRPr="00893D62">
        <w:t>EncodingType=”</w:t>
      </w:r>
      <w:hyperlink r:id="rId11" w:anchor="Base64Binary" w:history="1">
        <w:r w:rsidRPr="00893D62">
          <w:rPr>
            <w:rStyle w:val="Hipercze"/>
            <w:rFonts w:ascii="Arial" w:hAnsi="Arial"/>
          </w:rPr>
          <w:t>http://docs.oasis-open.org/wss/2004/01/oasis-200401-wss-soap-message-security-1.0#Base64Binary</w:t>
        </w:r>
      </w:hyperlink>
      <w:r w:rsidRPr="00893D62">
        <w:t>”</w:t>
      </w:r>
    </w:p>
    <w:p w14:paraId="1644CA12" w14:textId="77777777" w:rsidR="002C3B52" w:rsidRPr="00893D62" w:rsidRDefault="002C3B52" w:rsidP="00893D62">
      <w:pPr>
        <w:pStyle w:val="Akapitzlist"/>
        <w:widowControl w:val="0"/>
        <w:numPr>
          <w:ilvl w:val="0"/>
          <w:numId w:val="49"/>
        </w:numPr>
        <w:contextualSpacing w:val="0"/>
      </w:pPr>
      <w:r w:rsidRPr="00893D62">
        <w:t>ValueType=”</w:t>
      </w:r>
      <w:hyperlink r:id="rId12" w:anchor="X509v3" w:history="1">
        <w:r w:rsidRPr="00893D62">
          <w:rPr>
            <w:rStyle w:val="Hipercze"/>
            <w:rFonts w:ascii="Arial" w:hAnsi="Arial"/>
          </w:rPr>
          <w:t>http://docs.oasis-open.org/wss/2004/01/oasis-200401-wss-x509-token-profile-1.0#X509v3</w:t>
        </w:r>
      </w:hyperlink>
      <w:r w:rsidRPr="00893D62">
        <w:t>”</w:t>
      </w:r>
    </w:p>
    <w:p w14:paraId="6808D5A6" w14:textId="77777777" w:rsidR="002C3B52" w:rsidRDefault="002C3B52" w:rsidP="00893D62">
      <w:pPr>
        <w:widowControl w:val="0"/>
      </w:pPr>
      <w:r w:rsidRPr="00893D62">
        <w:t>Przykłady wywołania operacji usług sieciowych systemu P1 zostaną udostępnione Wnioskodawcy na etapie obsługi wniosku o nadanie uprawnień do środowiska integracyjnego systemu P1.</w:t>
      </w:r>
    </w:p>
    <w:p w14:paraId="41E7C0D9" w14:textId="77777777" w:rsidR="00503239" w:rsidRPr="00893D62" w:rsidRDefault="00503239" w:rsidP="00893D62">
      <w:pPr>
        <w:widowControl w:val="0"/>
      </w:pPr>
    </w:p>
    <w:p w14:paraId="35F93B97" w14:textId="77777777" w:rsidR="002C3B52" w:rsidRPr="00893D62" w:rsidRDefault="002C3B52" w:rsidP="00893D62">
      <w:pPr>
        <w:pStyle w:val="Nagwek2"/>
        <w:contextualSpacing w:val="0"/>
      </w:pPr>
      <w:bookmarkStart w:id="85" w:name="_Toc487461989"/>
      <w:bookmarkStart w:id="86" w:name="_Toc501107029"/>
      <w:bookmarkStart w:id="87" w:name="_Toc1402465"/>
      <w:bookmarkStart w:id="88" w:name="_Toc49411560"/>
      <w:bookmarkStart w:id="89" w:name="_Toc1883072134"/>
      <w:bookmarkStart w:id="90" w:name="_Toc1812353975"/>
      <w:bookmarkStart w:id="91" w:name="_Toc110167069"/>
      <w:bookmarkStart w:id="92" w:name="_Toc167437658"/>
      <w:r w:rsidRPr="00893D62">
        <w:t>Sposób zwracania błędów</w:t>
      </w:r>
      <w:bookmarkEnd w:id="85"/>
      <w:bookmarkEnd w:id="86"/>
      <w:bookmarkEnd w:id="87"/>
      <w:bookmarkEnd w:id="88"/>
      <w:bookmarkEnd w:id="89"/>
      <w:bookmarkEnd w:id="90"/>
      <w:bookmarkEnd w:id="91"/>
      <w:bookmarkEnd w:id="92"/>
    </w:p>
    <w:p w14:paraId="356FD41E" w14:textId="77777777" w:rsidR="002C3B52" w:rsidRPr="00893D62" w:rsidRDefault="002C3B52" w:rsidP="00893D62">
      <w:pPr>
        <w:widowControl w:val="0"/>
      </w:pPr>
      <w:r w:rsidRPr="00893D62">
        <w:t>W usługach sieciowych zostały wyróżnione dwa rodzaje błędów:</w:t>
      </w:r>
    </w:p>
    <w:p w14:paraId="1E294896" w14:textId="77777777" w:rsidR="002C3B52" w:rsidRPr="00893D62" w:rsidRDefault="002C3B52" w:rsidP="00893D62">
      <w:pPr>
        <w:pStyle w:val="Akapitzlist"/>
        <w:widowControl w:val="0"/>
        <w:numPr>
          <w:ilvl w:val="0"/>
          <w:numId w:val="50"/>
        </w:numPr>
        <w:contextualSpacing w:val="0"/>
      </w:pPr>
      <w:r w:rsidRPr="00893D62">
        <w:lastRenderedPageBreak/>
        <w:t>błędy techniczne,</w:t>
      </w:r>
    </w:p>
    <w:p w14:paraId="30D2531F" w14:textId="77777777" w:rsidR="002C3B52" w:rsidRPr="00893D62" w:rsidRDefault="002C3B52" w:rsidP="00893D62">
      <w:pPr>
        <w:pStyle w:val="Akapitzlist"/>
        <w:widowControl w:val="0"/>
        <w:numPr>
          <w:ilvl w:val="0"/>
          <w:numId w:val="50"/>
        </w:numPr>
        <w:contextualSpacing w:val="0"/>
      </w:pPr>
      <w:r w:rsidRPr="00893D62">
        <w:t>błędy biznesowe.</w:t>
      </w:r>
    </w:p>
    <w:p w14:paraId="0FCBA1AF" w14:textId="77777777" w:rsidR="002C3B52" w:rsidRPr="00893D62" w:rsidRDefault="002C3B52" w:rsidP="00893D62">
      <w:pPr>
        <w:widowControl w:val="0"/>
      </w:pPr>
      <w:r w:rsidRPr="00893D62">
        <w:t xml:space="preserve">Błędy techniczne są zwracane w postaci komunikatów SOAP </w:t>
      </w:r>
      <w:proofErr w:type="spellStart"/>
      <w:r w:rsidRPr="00893D62">
        <w:t>Fault</w:t>
      </w:r>
      <w:proofErr w:type="spellEnd"/>
      <w:r w:rsidRPr="00893D62">
        <w:t xml:space="preserve">. W komunikacie SOAP </w:t>
      </w:r>
      <w:proofErr w:type="spellStart"/>
      <w:r w:rsidRPr="00893D62">
        <w:t>Fault</w:t>
      </w:r>
      <w:proofErr w:type="spellEnd"/>
      <w:r w:rsidRPr="00893D62">
        <w:t xml:space="preserve"> zostanie przekazany element </w:t>
      </w:r>
      <w:proofErr w:type="spellStart"/>
      <w:r w:rsidRPr="00893D62">
        <w:t>bledyOperacji</w:t>
      </w:r>
      <w:proofErr w:type="spellEnd"/>
      <w:r w:rsidRPr="00893D62">
        <w:t xml:space="preserve">, który jest listą obiektów klasy </w:t>
      </w:r>
      <w:proofErr w:type="spellStart"/>
      <w:r w:rsidRPr="00893D62">
        <w:t>BladMT</w:t>
      </w:r>
      <w:proofErr w:type="spellEnd"/>
      <w:r w:rsidRPr="00893D62">
        <w:t xml:space="preserve"> (definicja w wyjatki.xsd). </w:t>
      </w:r>
    </w:p>
    <w:p w14:paraId="12066CC0" w14:textId="1DEA496C" w:rsidR="002C3B52" w:rsidRPr="00893D62" w:rsidRDefault="002C3B52" w:rsidP="00893D62">
      <w:pPr>
        <w:widowControl w:val="0"/>
      </w:pPr>
      <w:r w:rsidRPr="00893D62">
        <w:t>Wartości dla elementów major i minor błędów technicznych są określone w rozdziale</w:t>
      </w:r>
      <w:hyperlink w:anchor="_Błędy_techniczne_weryfikacji" w:history="1">
        <w:r w:rsidR="00B92499" w:rsidRPr="00893D62">
          <w:rPr>
            <w:rStyle w:val="Hipercze"/>
            <w:rFonts w:ascii="Arial" w:hAnsi="Arial"/>
          </w:rPr>
          <w:t xml:space="preserve"> 6.3</w:t>
        </w:r>
      </w:hyperlink>
    </w:p>
    <w:p w14:paraId="1BC34E26" w14:textId="77777777" w:rsidR="002C3B52" w:rsidRPr="00893D62" w:rsidRDefault="002C3B52" w:rsidP="00893D62">
      <w:pPr>
        <w:widowControl w:val="0"/>
      </w:pPr>
      <w:r w:rsidRPr="00893D62">
        <w:t xml:space="preserve">Błędy biznesowe są zwracane w odpowiedzi biznesowej w elemencie wynik. Element wynik jest obiektem klasy </w:t>
      </w:r>
      <w:proofErr w:type="spellStart"/>
      <w:r w:rsidRPr="00893D62">
        <w:t>WynikMT</w:t>
      </w:r>
      <w:proofErr w:type="spellEnd"/>
      <w:r w:rsidRPr="00893D62">
        <w:t xml:space="preserve"> (definicja w wspolne.xsd). Wartości dla elementów major i minor oraz treść zwracanych komunikatów błędów biznesowych są określone w załączniku nr 3 – kody wyników operacji.</w:t>
      </w:r>
    </w:p>
    <w:p w14:paraId="2E99BD28" w14:textId="1288478F" w:rsidR="002C3B52" w:rsidRPr="00893D62" w:rsidRDefault="002C3B52" w:rsidP="00893D62">
      <w:pPr>
        <w:widowControl w:val="0"/>
        <w:rPr>
          <w:rStyle w:val="Hipercze"/>
          <w:rFonts w:ascii="Arial" w:hAnsi="Arial"/>
        </w:rPr>
      </w:pPr>
      <w:r w:rsidRPr="00893D62">
        <w:t xml:space="preserve">Wartości dla elementów major i minor błędów technicznych podpisu dokumentu przekazywanego w operacji są określone w rozdziale </w:t>
      </w:r>
      <w:hyperlink w:anchor="_Błędy_techniczne_weryfikacji" w:history="1">
        <w:r w:rsidR="00B92499" w:rsidRPr="00893D62">
          <w:rPr>
            <w:rStyle w:val="Hipercze"/>
            <w:rFonts w:ascii="Arial" w:hAnsi="Arial"/>
          </w:rPr>
          <w:t>6.3</w:t>
        </w:r>
      </w:hyperlink>
    </w:p>
    <w:p w14:paraId="5AFA6798" w14:textId="77777777" w:rsidR="002C3B52" w:rsidRDefault="002C3B52" w:rsidP="00893D62">
      <w:pPr>
        <w:widowControl w:val="0"/>
      </w:pPr>
      <w:r w:rsidRPr="00893D62">
        <w:t>Szczegóły dotyczące klas wyjątków dla błędów technicznych i biznesowych są zdefiniowane w WSDL/XSD udostępnionych w ramach załącznika nr 2.</w:t>
      </w:r>
    </w:p>
    <w:p w14:paraId="0C2E8ECB" w14:textId="77777777" w:rsidR="00503239" w:rsidRPr="00503239" w:rsidRDefault="00503239" w:rsidP="00503239"/>
    <w:p w14:paraId="536517AC" w14:textId="77777777" w:rsidR="002C3B52" w:rsidRPr="00893D62" w:rsidRDefault="002C3B52" w:rsidP="00893D62">
      <w:pPr>
        <w:pStyle w:val="Nagwek2"/>
        <w:contextualSpacing w:val="0"/>
      </w:pPr>
      <w:bookmarkStart w:id="93" w:name="_Toc1402466"/>
      <w:bookmarkStart w:id="94" w:name="_Toc49411561"/>
      <w:bookmarkStart w:id="95" w:name="_Toc320656667"/>
      <w:bookmarkStart w:id="96" w:name="_Toc184299609"/>
      <w:bookmarkStart w:id="97" w:name="_Toc110167070"/>
      <w:bookmarkStart w:id="98" w:name="_Toc167437659"/>
      <w:r w:rsidRPr="00893D62">
        <w:t>Tymczasowa blokada konta w przypadku wykrycia nadużyć</w:t>
      </w:r>
      <w:bookmarkEnd w:id="93"/>
      <w:bookmarkEnd w:id="94"/>
      <w:bookmarkEnd w:id="95"/>
      <w:bookmarkEnd w:id="96"/>
      <w:bookmarkEnd w:id="97"/>
      <w:bookmarkEnd w:id="98"/>
    </w:p>
    <w:p w14:paraId="6849F913" w14:textId="112DF8CB" w:rsidR="002C3B52" w:rsidRPr="00893D62" w:rsidRDefault="002C3B52" w:rsidP="00893D62">
      <w:pPr>
        <w:widowControl w:val="0"/>
      </w:pPr>
      <w:r w:rsidRPr="00893D62">
        <w:t>System P1 czasowo zablokuje użytkownikowi możliwość wywołania usług odczytu dokumentów po wykryciu określonej liczby nieudanych prób odczytu/pobrania dokumentu w</w:t>
      </w:r>
      <w:r w:rsidR="003C0B0D" w:rsidRPr="00893D62">
        <w:t> </w:t>
      </w:r>
      <w:r w:rsidRPr="00893D62">
        <w:t>określonym czasie, do których osoba odczytująca nie ma uprawnień.</w:t>
      </w:r>
    </w:p>
    <w:p w14:paraId="78E534B3" w14:textId="62958EB6" w:rsidR="002C3B52" w:rsidRDefault="002C3B52" w:rsidP="00893D62">
      <w:pPr>
        <w:widowControl w:val="0"/>
      </w:pPr>
      <w:r w:rsidRPr="00893D62">
        <w:t xml:space="preserve">Blokowanie usług oznacza tymczasowe uniemożliwienie wywołania niektórych usług określonych w rozdziale </w:t>
      </w:r>
      <w:r w:rsidRPr="00893D62">
        <w:fldChar w:fldCharType="begin"/>
      </w:r>
      <w:r w:rsidRPr="00893D62">
        <w:instrText xml:space="preserve"> REF _Ref525384972 \r \h </w:instrText>
      </w:r>
      <w:r w:rsidR="0044088C" w:rsidRPr="00893D62">
        <w:instrText xml:space="preserve"> \* MERGEFORMAT </w:instrText>
      </w:r>
      <w:r w:rsidRPr="00893D62">
        <w:fldChar w:fldCharType="separate"/>
      </w:r>
      <w:r w:rsidR="00D13C73" w:rsidRPr="00893D62">
        <w:rPr>
          <w:b/>
          <w:bCs/>
        </w:rPr>
        <w:t>Błąd! Nie można odnaleźć źródła odwołania.</w:t>
      </w:r>
      <w:r w:rsidRPr="00893D62">
        <w:fldChar w:fldCharType="end"/>
      </w:r>
      <w:r w:rsidRPr="00893D62">
        <w:t>.</w:t>
      </w:r>
    </w:p>
    <w:p w14:paraId="170CE125" w14:textId="77777777" w:rsidR="00503239" w:rsidRPr="00893D62" w:rsidRDefault="00503239" w:rsidP="00893D62">
      <w:pPr>
        <w:widowControl w:val="0"/>
      </w:pPr>
    </w:p>
    <w:p w14:paraId="0C23BF53" w14:textId="77777777" w:rsidR="002C3B52" w:rsidRPr="00893D62" w:rsidRDefault="002C3B52" w:rsidP="00893D62">
      <w:pPr>
        <w:pStyle w:val="Nagwek2"/>
        <w:contextualSpacing w:val="0"/>
      </w:pPr>
      <w:bookmarkStart w:id="99" w:name="_Toc1402467"/>
      <w:bookmarkStart w:id="100" w:name="_Ref49333584"/>
      <w:bookmarkStart w:id="101" w:name="_Toc49411562"/>
      <w:bookmarkStart w:id="102" w:name="_Toc1022151573"/>
      <w:bookmarkStart w:id="103" w:name="_Toc2140345879"/>
      <w:bookmarkStart w:id="104" w:name="_Toc110167071"/>
      <w:bookmarkStart w:id="105" w:name="_Toc167437660"/>
      <w:r w:rsidRPr="00893D62">
        <w:t>Uprawnienia dostępu do dokumentów</w:t>
      </w:r>
      <w:bookmarkEnd w:id="99"/>
      <w:bookmarkEnd w:id="100"/>
      <w:bookmarkEnd w:id="101"/>
      <w:bookmarkEnd w:id="102"/>
      <w:bookmarkEnd w:id="103"/>
      <w:bookmarkEnd w:id="104"/>
      <w:bookmarkEnd w:id="105"/>
    </w:p>
    <w:p w14:paraId="6F5053B6" w14:textId="5424E76A" w:rsidR="0092196A" w:rsidRPr="00893D62" w:rsidRDefault="0092196A" w:rsidP="00893D62">
      <w:pPr>
        <w:widowControl w:val="0"/>
      </w:pPr>
      <w:r w:rsidRPr="00893D62">
        <w:t>System P1 udostępnia informacje Systemom zewnętrznym dot</w:t>
      </w:r>
      <w:r w:rsidR="004610E0" w:rsidRPr="00893D62">
        <w:t xml:space="preserve">. wyników badań </w:t>
      </w:r>
      <w:r w:rsidR="005004B7" w:rsidRPr="00893D62">
        <w:t xml:space="preserve"> oraz </w:t>
      </w:r>
      <w:r w:rsidR="005004B7" w:rsidRPr="00893D62">
        <w:lastRenderedPageBreak/>
        <w:t xml:space="preserve">załączników do wyników badań </w:t>
      </w:r>
      <w:r w:rsidRPr="00893D62">
        <w:t>w przypadku, gdy pracownik medyczny wykonujący daną operację posiada uprawnienia wynikające z posiadanej roli oraz uprawnienia:</w:t>
      </w:r>
    </w:p>
    <w:p w14:paraId="77A86A8B" w14:textId="3C99A1AC" w:rsidR="0092196A" w:rsidRPr="00893D62" w:rsidRDefault="55630934" w:rsidP="00893D62">
      <w:pPr>
        <w:pStyle w:val="Akapitzlist"/>
        <w:widowControl w:val="0"/>
        <w:numPr>
          <w:ilvl w:val="0"/>
          <w:numId w:val="57"/>
        </w:numPr>
        <w:contextualSpacing w:val="0"/>
      </w:pPr>
      <w:r w:rsidRPr="00893D62">
        <w:t>j</w:t>
      </w:r>
      <w:r w:rsidR="75B627FC" w:rsidRPr="00893D62">
        <w:t xml:space="preserve">est </w:t>
      </w:r>
      <w:r w:rsidR="607B96BF" w:rsidRPr="00893D62">
        <w:t>twórc</w:t>
      </w:r>
      <w:r w:rsidR="63027429" w:rsidRPr="00893D62">
        <w:t>ą</w:t>
      </w:r>
      <w:r w:rsidR="0092196A" w:rsidRPr="00893D62">
        <w:t xml:space="preserve"> dokumentu </w:t>
      </w:r>
      <w:r w:rsidR="00D0343B" w:rsidRPr="00893D62">
        <w:t>wyniku badania</w:t>
      </w:r>
      <w:r w:rsidR="005004B7" w:rsidRPr="00893D62">
        <w:t xml:space="preserve"> lub załącznika</w:t>
      </w:r>
      <w:r w:rsidR="00D0343B" w:rsidRPr="00893D62">
        <w:t xml:space="preserve"> </w:t>
      </w:r>
      <w:r w:rsidR="0092196A" w:rsidRPr="00893D62">
        <w:t>albo</w:t>
      </w:r>
    </w:p>
    <w:p w14:paraId="60E65CEC" w14:textId="26CEB330" w:rsidR="000D14CB" w:rsidRPr="00893D62" w:rsidRDefault="007A26D3" w:rsidP="00893D62">
      <w:pPr>
        <w:pStyle w:val="Akapitzlist"/>
        <w:widowControl w:val="0"/>
        <w:numPr>
          <w:ilvl w:val="0"/>
          <w:numId w:val="57"/>
        </w:numPr>
        <w:contextualSpacing w:val="0"/>
      </w:pPr>
      <w:r w:rsidRPr="00893D62">
        <w:t>j</w:t>
      </w:r>
      <w:r w:rsidR="53A9A7DA" w:rsidRPr="00893D62">
        <w:t xml:space="preserve">est osobą </w:t>
      </w:r>
      <w:r w:rsidR="1C0DB3A7" w:rsidRPr="00893D62">
        <w:t>zatwierdzając</w:t>
      </w:r>
      <w:r w:rsidR="317F1F19" w:rsidRPr="00893D62">
        <w:t>ą</w:t>
      </w:r>
      <w:r w:rsidR="1C0DB3A7" w:rsidRPr="00893D62">
        <w:t xml:space="preserve"> </w:t>
      </w:r>
      <w:r w:rsidR="5DFCB23A" w:rsidRPr="00893D62">
        <w:t>kontrasygnat</w:t>
      </w:r>
      <w:r w:rsidR="43857882" w:rsidRPr="00893D62">
        <w:t>ą</w:t>
      </w:r>
      <w:r w:rsidR="16BE2403" w:rsidRPr="00893D62">
        <w:t xml:space="preserve"> </w:t>
      </w:r>
      <w:r w:rsidR="005004B7" w:rsidRPr="00893D62">
        <w:t xml:space="preserve">dokument wyniku badania lub załącznika </w:t>
      </w:r>
      <w:r w:rsidR="16BE2403" w:rsidRPr="00893D62">
        <w:t>albo</w:t>
      </w:r>
    </w:p>
    <w:p w14:paraId="130C5966" w14:textId="77777777" w:rsidR="0092196A" w:rsidRPr="00893D62" w:rsidRDefault="0092196A" w:rsidP="00893D62">
      <w:pPr>
        <w:pStyle w:val="Akapitzlist"/>
        <w:widowControl w:val="0"/>
        <w:numPr>
          <w:ilvl w:val="0"/>
          <w:numId w:val="57"/>
        </w:numPr>
        <w:contextualSpacing w:val="0"/>
      </w:pPr>
      <w:r w:rsidRPr="00893D62">
        <w:t xml:space="preserve">jest pracownikiem podmiotu leczniczego któremu dostęp został przyznany w ramach procesu </w:t>
      </w:r>
      <w:proofErr w:type="spellStart"/>
      <w:r w:rsidRPr="00893D62">
        <w:t>Preautoryzacji</w:t>
      </w:r>
      <w:proofErr w:type="spellEnd"/>
      <w:r w:rsidRPr="00893D62">
        <w:t xml:space="preserve"> uprawnień, albo</w:t>
      </w:r>
    </w:p>
    <w:p w14:paraId="5BCE5E1E" w14:textId="531778B6" w:rsidR="0092196A" w:rsidRPr="00893D62" w:rsidRDefault="0092196A" w:rsidP="00893D62">
      <w:pPr>
        <w:pStyle w:val="Akapitzlist"/>
        <w:widowControl w:val="0"/>
        <w:numPr>
          <w:ilvl w:val="0"/>
          <w:numId w:val="57"/>
        </w:numPr>
        <w:contextualSpacing w:val="0"/>
      </w:pPr>
      <w:r w:rsidRPr="00893D62">
        <w:t>jest pracownikiem medycznym (lekarzem, lekarzem dentystą, felczerem, pielęgniarką lub położną</w:t>
      </w:r>
      <w:r w:rsidR="005004B7" w:rsidRPr="00893D62">
        <w:t>, diagnostą laboratoryjnym</w:t>
      </w:r>
      <w:r w:rsidRPr="00893D62">
        <w:t xml:space="preserve">) któremu dostęp został przyznany w ramach procesu </w:t>
      </w:r>
      <w:proofErr w:type="spellStart"/>
      <w:r w:rsidRPr="00893D62">
        <w:t>Preautoryzacji</w:t>
      </w:r>
      <w:proofErr w:type="spellEnd"/>
      <w:r w:rsidRPr="00893D62">
        <w:t xml:space="preserve"> uprawnień lub Autoryzacji.</w:t>
      </w:r>
    </w:p>
    <w:p w14:paraId="33258ACE" w14:textId="105370A5" w:rsidR="00C37C4B" w:rsidRPr="00893D62" w:rsidRDefault="00C37C4B" w:rsidP="00893D62">
      <w:pPr>
        <w:widowControl w:val="0"/>
      </w:pPr>
      <w:r w:rsidRPr="00893D62">
        <w:br w:type="page"/>
      </w:r>
    </w:p>
    <w:p w14:paraId="09793C77" w14:textId="48DA0B5C" w:rsidR="00E46697" w:rsidRPr="00893D62" w:rsidRDefault="1312617E" w:rsidP="00893D62">
      <w:pPr>
        <w:pStyle w:val="Nagwek1"/>
      </w:pPr>
      <w:bookmarkStart w:id="106" w:name="_Toc167437661"/>
      <w:r w:rsidRPr="00893D62">
        <w:lastRenderedPageBreak/>
        <w:t>Usługi udostępniane przez P1</w:t>
      </w:r>
      <w:bookmarkEnd w:id="49"/>
      <w:bookmarkEnd w:id="50"/>
      <w:bookmarkEnd w:id="51"/>
      <w:bookmarkEnd w:id="52"/>
      <w:bookmarkEnd w:id="106"/>
    </w:p>
    <w:p w14:paraId="0B114427" w14:textId="47BDF163" w:rsidR="00E46697" w:rsidRPr="00893D62" w:rsidRDefault="417C2550" w:rsidP="00893D62">
      <w:pPr>
        <w:pStyle w:val="Nagwek2"/>
        <w:contextualSpacing w:val="0"/>
        <w:rPr>
          <w:rFonts w:eastAsia="Arial"/>
          <w:szCs w:val="36"/>
        </w:rPr>
      </w:pPr>
      <w:bookmarkStart w:id="107" w:name="_Toc487461991"/>
      <w:bookmarkStart w:id="108" w:name="_Toc501107031"/>
      <w:bookmarkStart w:id="109" w:name="_Toc1402469"/>
      <w:bookmarkStart w:id="110" w:name="_Toc49411564"/>
      <w:bookmarkStart w:id="111" w:name="_Toc167437662"/>
      <w:r w:rsidRPr="00893D62">
        <w:t>Kontekst wywołania</w:t>
      </w:r>
      <w:bookmarkEnd w:id="107"/>
      <w:bookmarkEnd w:id="108"/>
      <w:bookmarkEnd w:id="109"/>
      <w:bookmarkEnd w:id="110"/>
      <w:bookmarkEnd w:id="111"/>
    </w:p>
    <w:p w14:paraId="30703202" w14:textId="77777777" w:rsidR="00E46697" w:rsidRPr="00893D62" w:rsidRDefault="00E46697" w:rsidP="00893D62">
      <w:pPr>
        <w:widowControl w:val="0"/>
      </w:pPr>
      <w:r w:rsidRPr="00893D62">
        <w:t>Każde wywołanie usługi udostępnianej przez P1 wymaga przekazania kontekstu wywołania, w którym system wywołujący przekazuje następujące informacje:</w:t>
      </w:r>
    </w:p>
    <w:p w14:paraId="5B3B4626" w14:textId="77777777" w:rsidR="00E46697" w:rsidRPr="00893D62" w:rsidRDefault="00E46697" w:rsidP="00893D62">
      <w:pPr>
        <w:pStyle w:val="Akapitzlist"/>
        <w:widowControl w:val="0"/>
        <w:numPr>
          <w:ilvl w:val="0"/>
          <w:numId w:val="43"/>
        </w:numPr>
        <w:contextualSpacing w:val="0"/>
      </w:pPr>
      <w:r w:rsidRPr="00893D62">
        <w:rPr>
          <w:b/>
        </w:rPr>
        <w:t>Identyfikator podmiotu</w:t>
      </w:r>
      <w:r w:rsidRPr="00893D62">
        <w:t xml:space="preserve"> – identyfikator OID biznesowy podmiotu (Usługodawcy), który zawarty jest w certyfikatach do komunikacji z systemem P1,</w:t>
      </w:r>
    </w:p>
    <w:p w14:paraId="0BFF0E54" w14:textId="77777777" w:rsidR="00E46697" w:rsidRPr="00893D62" w:rsidRDefault="00E46697" w:rsidP="00893D62">
      <w:pPr>
        <w:pStyle w:val="Akapitzlist"/>
        <w:widowControl w:val="0"/>
        <w:numPr>
          <w:ilvl w:val="0"/>
          <w:numId w:val="43"/>
        </w:numPr>
        <w:contextualSpacing w:val="0"/>
      </w:pPr>
      <w:r w:rsidRPr="00893D62">
        <w:rPr>
          <w:b/>
          <w:bCs/>
        </w:rPr>
        <w:t>Identyfikator użytkownika</w:t>
      </w:r>
      <w:r w:rsidRPr="00893D62">
        <w:t xml:space="preserve"> – identyfikator OID użytkownika unikalny w ramach systemu wywołującego usługę (zapewniający rozliczalność po stronie systemu wywołującego)</w:t>
      </w:r>
      <w:r w:rsidRPr="00893D62">
        <w:rPr>
          <w:rStyle w:val="Odwoanieprzypisudolnego"/>
        </w:rPr>
        <w:footnoteReference w:id="5"/>
      </w:r>
      <w:r w:rsidRPr="00893D62">
        <w:t>.</w:t>
      </w:r>
      <w:r w:rsidRPr="00893D62">
        <w:br/>
        <w:t>System P1 akceptuje następujące ROOT:</w:t>
      </w:r>
    </w:p>
    <w:p w14:paraId="52D55CEB" w14:textId="77777777" w:rsidR="00E46697" w:rsidRPr="00893D62" w:rsidRDefault="00E46697" w:rsidP="00893D62">
      <w:pPr>
        <w:pStyle w:val="Akapitzlist"/>
        <w:widowControl w:val="0"/>
        <w:numPr>
          <w:ilvl w:val="1"/>
          <w:numId w:val="43"/>
        </w:numPr>
        <w:contextualSpacing w:val="0"/>
      </w:pPr>
      <w:r w:rsidRPr="00893D62">
        <w:t xml:space="preserve">2.16.840.1.113883.3.4424.1.6.1   </w:t>
      </w:r>
      <w:r w:rsidR="006F6936" w:rsidRPr="00893D62">
        <w:t xml:space="preserve"> </w:t>
      </w:r>
      <w:r w:rsidRPr="00893D62">
        <w:t xml:space="preserve"> Numery PWZ farmaceutów;</w:t>
      </w:r>
    </w:p>
    <w:p w14:paraId="5E5A8A3F" w14:textId="77777777" w:rsidR="00E46697" w:rsidRPr="00893D62" w:rsidRDefault="00E46697" w:rsidP="00893D62">
      <w:pPr>
        <w:pStyle w:val="Akapitzlist"/>
        <w:widowControl w:val="0"/>
        <w:numPr>
          <w:ilvl w:val="1"/>
          <w:numId w:val="43"/>
        </w:numPr>
        <w:contextualSpacing w:val="0"/>
      </w:pPr>
      <w:r w:rsidRPr="00893D62">
        <w:t>2.16.840.</w:t>
      </w:r>
      <w:r w:rsidR="006F6936" w:rsidRPr="00893D62">
        <w:t xml:space="preserve">1.113883.3.4424.1.6.2     </w:t>
      </w:r>
      <w:r w:rsidRPr="00893D62">
        <w:t>Numery PWZ lekarzy, dentystów i felczerów;</w:t>
      </w:r>
    </w:p>
    <w:p w14:paraId="52767BC9" w14:textId="77777777" w:rsidR="00E46697" w:rsidRPr="00893D62" w:rsidRDefault="00E46697" w:rsidP="00893D62">
      <w:pPr>
        <w:pStyle w:val="Akapitzlist"/>
        <w:widowControl w:val="0"/>
        <w:numPr>
          <w:ilvl w:val="1"/>
          <w:numId w:val="43"/>
        </w:numPr>
        <w:contextualSpacing w:val="0"/>
      </w:pPr>
      <w:r w:rsidRPr="00893D62">
        <w:t>2.16.840.1.1138</w:t>
      </w:r>
      <w:r w:rsidR="006F6936" w:rsidRPr="00893D62">
        <w:t xml:space="preserve">83.3.4424.1.6.3     </w:t>
      </w:r>
      <w:r w:rsidRPr="00893D62">
        <w:t>Numery PWZ pielęgniarek i położnych;</w:t>
      </w:r>
    </w:p>
    <w:p w14:paraId="2677B340" w14:textId="3B6A6E8B" w:rsidR="00E46697" w:rsidRPr="00893D62" w:rsidRDefault="00E46697" w:rsidP="00893D62">
      <w:pPr>
        <w:pStyle w:val="Akapitzlist"/>
        <w:widowControl w:val="0"/>
        <w:numPr>
          <w:ilvl w:val="1"/>
          <w:numId w:val="43"/>
        </w:numPr>
        <w:contextualSpacing w:val="0"/>
      </w:pPr>
      <w:r w:rsidRPr="00893D62">
        <w:t>2.</w:t>
      </w:r>
      <w:r w:rsidR="006F6936" w:rsidRPr="00893D62">
        <w:t xml:space="preserve">16.840.1.113883.3.4424.1.1.616 </w:t>
      </w:r>
      <w:r w:rsidRPr="00893D62">
        <w:t>Numery PESEL – dla pracownika medycznego nieposiadającego NPWZ;</w:t>
      </w:r>
    </w:p>
    <w:p w14:paraId="592460EF" w14:textId="77777777" w:rsidR="00E46697" w:rsidRPr="00893D62" w:rsidRDefault="00E46697" w:rsidP="00893D62">
      <w:pPr>
        <w:pStyle w:val="Akapitzlist"/>
        <w:widowControl w:val="0"/>
        <w:numPr>
          <w:ilvl w:val="0"/>
          <w:numId w:val="43"/>
        </w:numPr>
        <w:contextualSpacing w:val="0"/>
      </w:pPr>
      <w:r w:rsidRPr="00893D62">
        <w:rPr>
          <w:b/>
        </w:rPr>
        <w:t>Identyfikator miejsca pracy</w:t>
      </w:r>
      <w:r w:rsidRPr="00893D62">
        <w:t xml:space="preserve"> – identyfikator OID miejsca użytkownika w strukturze organizacyjnej Usługodawcy,</w:t>
      </w:r>
    </w:p>
    <w:p w14:paraId="63A7A3FD" w14:textId="77777777" w:rsidR="00E46697" w:rsidRPr="00893D62" w:rsidRDefault="70413CB7" w:rsidP="00893D62">
      <w:pPr>
        <w:pStyle w:val="Akapitzlist"/>
        <w:widowControl w:val="0"/>
        <w:numPr>
          <w:ilvl w:val="0"/>
          <w:numId w:val="43"/>
        </w:numPr>
        <w:contextualSpacing w:val="0"/>
      </w:pPr>
      <w:r w:rsidRPr="00893D62">
        <w:rPr>
          <w:b/>
          <w:bCs/>
        </w:rPr>
        <w:t>Rola biznesowa</w:t>
      </w:r>
      <w:r w:rsidRPr="00893D62">
        <w:t xml:space="preserve"> – rola biznesowa w której występuje użytkownik (patrz Tabela nr 2).</w:t>
      </w:r>
    </w:p>
    <w:p w14:paraId="62A70139" w14:textId="1FC2B3E2" w:rsidR="70413CB7" w:rsidRPr="00893D62" w:rsidRDefault="70413CB7" w:rsidP="00893D62">
      <w:pPr>
        <w:pStyle w:val="Akapitzlist"/>
        <w:widowControl w:val="0"/>
        <w:numPr>
          <w:ilvl w:val="0"/>
          <w:numId w:val="43"/>
        </w:numPr>
        <w:contextualSpacing w:val="0"/>
        <w:rPr>
          <w:b/>
          <w:bCs/>
          <w:szCs w:val="22"/>
        </w:rPr>
      </w:pPr>
      <w:r w:rsidRPr="00893D62">
        <w:rPr>
          <w:b/>
          <w:bCs/>
        </w:rPr>
        <w:t xml:space="preserve">Identyfikator asystenta medycznego </w:t>
      </w:r>
      <w:r w:rsidRPr="00893D62">
        <w:t xml:space="preserve">(opcjonalny) - </w:t>
      </w:r>
      <w:r w:rsidRPr="00893D62">
        <w:rPr>
          <w:rFonts w:eastAsia="Arial"/>
        </w:rPr>
        <w:t>identyfikator OID asystenta medycznego wywołującego usługę w imieniu pracownika medycznego.</w:t>
      </w:r>
    </w:p>
    <w:p w14:paraId="314B01B8" w14:textId="77777777" w:rsidR="00E46697" w:rsidRDefault="00E46697" w:rsidP="00893D62">
      <w:pPr>
        <w:widowControl w:val="0"/>
      </w:pPr>
      <w:r w:rsidRPr="00893D62">
        <w:t xml:space="preserve">Dokładne wartości nazw atrybutów są zdefiniowane w XSD w typie </w:t>
      </w:r>
      <w:proofErr w:type="spellStart"/>
      <w:r w:rsidRPr="00893D62">
        <w:lastRenderedPageBreak/>
        <w:t>NazwaAtrybutuKontekstuMT</w:t>
      </w:r>
      <w:proofErr w:type="spellEnd"/>
      <w:r w:rsidRPr="00893D62">
        <w:t>.</w:t>
      </w:r>
    </w:p>
    <w:p w14:paraId="789E273D" w14:textId="0E7E283A" w:rsidR="00503239" w:rsidRPr="00893D62" w:rsidRDefault="00503239" w:rsidP="00893D62">
      <w:pPr>
        <w:widowControl w:val="0"/>
      </w:pPr>
    </w:p>
    <w:p w14:paraId="258DBD65" w14:textId="12E0E65A" w:rsidR="00E46697" w:rsidRPr="00893D62" w:rsidRDefault="417C2550" w:rsidP="00893D62">
      <w:pPr>
        <w:pStyle w:val="Nagwek2"/>
        <w:contextualSpacing w:val="0"/>
        <w:rPr>
          <w:rFonts w:eastAsia="Arial"/>
          <w:szCs w:val="36"/>
        </w:rPr>
      </w:pPr>
      <w:bookmarkStart w:id="112" w:name="_Toc487461992"/>
      <w:bookmarkStart w:id="113" w:name="_Toc501107032"/>
      <w:bookmarkStart w:id="114" w:name="_Toc1402470"/>
      <w:bookmarkStart w:id="115" w:name="_Toc49411565"/>
      <w:bookmarkStart w:id="116" w:name="_Toc167437663"/>
      <w:r w:rsidRPr="00893D62">
        <w:t>Role podmiotów, role biznesowe i</w:t>
      </w:r>
      <w:r w:rsidR="004D299A" w:rsidRPr="00893D62">
        <w:t> </w:t>
      </w:r>
      <w:r w:rsidRPr="00893D62">
        <w:t>uprawnienia do usług</w:t>
      </w:r>
      <w:bookmarkEnd w:id="112"/>
      <w:bookmarkEnd w:id="113"/>
      <w:bookmarkEnd w:id="114"/>
      <w:bookmarkEnd w:id="115"/>
      <w:bookmarkEnd w:id="116"/>
    </w:p>
    <w:p w14:paraId="49A7A575" w14:textId="3AF58154" w:rsidR="00E46697" w:rsidRPr="00893D62" w:rsidRDefault="00E46697" w:rsidP="00893D62">
      <w:pPr>
        <w:widowControl w:val="0"/>
      </w:pPr>
      <w:bookmarkStart w:id="117" w:name="_Hlk111040692"/>
      <w:r w:rsidRPr="00893D62">
        <w:t>Poniższa tabela przedstawia jakie operacje usług P1 są dostępne dla poszczególnych rodzajów podmiotów i ról biznesowych.</w:t>
      </w:r>
    </w:p>
    <w:p w14:paraId="3F834435" w14:textId="3A993E65" w:rsidR="00E46697" w:rsidRPr="00893D62" w:rsidRDefault="00E46697" w:rsidP="00893D62">
      <w:pPr>
        <w:pStyle w:val="Legenda"/>
        <w:keepNext w:val="0"/>
        <w:keepLines w:val="0"/>
      </w:pPr>
      <w:bookmarkStart w:id="118" w:name="_Toc484089074"/>
      <w:bookmarkStart w:id="119" w:name="_Toc35862883"/>
      <w:bookmarkStart w:id="120" w:name="_Toc144112904"/>
      <w:bookmarkStart w:id="121" w:name="_Toc151378422"/>
      <w:r w:rsidRPr="00893D62">
        <w:t xml:space="preserve">Tabela </w:t>
      </w:r>
      <w:r w:rsidR="0037136F" w:rsidRPr="00893D62">
        <w:rPr>
          <w:noProof/>
        </w:rPr>
        <w:fldChar w:fldCharType="begin"/>
      </w:r>
      <w:r w:rsidR="0037136F" w:rsidRPr="00893D62">
        <w:rPr>
          <w:noProof/>
        </w:rPr>
        <w:instrText xml:space="preserve"> SEQ Tabela \* ARABIC </w:instrText>
      </w:r>
      <w:r w:rsidR="0037136F" w:rsidRPr="00893D62">
        <w:rPr>
          <w:noProof/>
        </w:rPr>
        <w:fldChar w:fldCharType="separate"/>
      </w:r>
      <w:r w:rsidR="008B34C6" w:rsidRPr="00893D62">
        <w:rPr>
          <w:noProof/>
        </w:rPr>
        <w:t>2</w:t>
      </w:r>
      <w:r w:rsidR="0037136F" w:rsidRPr="00893D62">
        <w:rPr>
          <w:noProof/>
        </w:rPr>
        <w:fldChar w:fldCharType="end"/>
      </w:r>
      <w:r w:rsidRPr="00893D62">
        <w:t>. Role podmiotu oraz role biznesowe</w:t>
      </w:r>
      <w:bookmarkEnd w:id="118"/>
      <w:bookmarkEnd w:id="119"/>
      <w:bookmarkEnd w:id="120"/>
      <w:bookmarkEnd w:id="121"/>
    </w:p>
    <w:tbl>
      <w:tblPr>
        <w:tblStyle w:val="Tabela-Siatka"/>
        <w:tblW w:w="5000" w:type="pct"/>
        <w:tblLayout w:type="fixed"/>
        <w:tblLook w:val="04A0" w:firstRow="1" w:lastRow="0" w:firstColumn="1" w:lastColumn="0" w:noHBand="0" w:noVBand="1"/>
      </w:tblPr>
      <w:tblGrid>
        <w:gridCol w:w="3020"/>
        <w:gridCol w:w="3021"/>
        <w:gridCol w:w="3021"/>
      </w:tblGrid>
      <w:tr w:rsidR="00AA179A" w:rsidRPr="00893D62" w14:paraId="6D29D101" w14:textId="77777777" w:rsidTr="00504D98">
        <w:trPr>
          <w:trHeight w:val="395"/>
          <w:tblHeader/>
        </w:trPr>
        <w:tc>
          <w:tcPr>
            <w:tcW w:w="1666" w:type="pct"/>
            <w:shd w:val="clear" w:color="auto" w:fill="17365D" w:themeFill="text2" w:themeFillShade="BF"/>
          </w:tcPr>
          <w:p w14:paraId="29DC82C4" w14:textId="77777777" w:rsidR="00E46697" w:rsidRPr="00893D62" w:rsidRDefault="00E46697" w:rsidP="00893D62">
            <w:pPr>
              <w:widowControl w:val="0"/>
              <w:spacing w:before="60" w:after="60"/>
              <w:rPr>
                <w:b/>
                <w:sz w:val="20"/>
                <w:szCs w:val="20"/>
              </w:rPr>
            </w:pPr>
            <w:r w:rsidRPr="00893D62">
              <w:rPr>
                <w:b/>
                <w:sz w:val="20"/>
                <w:szCs w:val="20"/>
              </w:rPr>
              <w:t>Usługa</w:t>
            </w:r>
          </w:p>
        </w:tc>
        <w:tc>
          <w:tcPr>
            <w:tcW w:w="1667" w:type="pct"/>
            <w:shd w:val="clear" w:color="auto" w:fill="17365D" w:themeFill="text2" w:themeFillShade="BF"/>
          </w:tcPr>
          <w:p w14:paraId="0B91670F" w14:textId="77777777" w:rsidR="00E46697" w:rsidRPr="00893D62" w:rsidRDefault="00E46697" w:rsidP="00893D62">
            <w:pPr>
              <w:widowControl w:val="0"/>
              <w:spacing w:before="60" w:after="60"/>
              <w:rPr>
                <w:b/>
                <w:sz w:val="20"/>
                <w:szCs w:val="20"/>
              </w:rPr>
            </w:pPr>
            <w:r w:rsidRPr="00893D62">
              <w:rPr>
                <w:b/>
                <w:sz w:val="20"/>
                <w:szCs w:val="20"/>
              </w:rPr>
              <w:t>Wymagana rola podmiotu</w:t>
            </w:r>
          </w:p>
        </w:tc>
        <w:tc>
          <w:tcPr>
            <w:tcW w:w="1667" w:type="pct"/>
            <w:shd w:val="clear" w:color="auto" w:fill="17365D" w:themeFill="text2" w:themeFillShade="BF"/>
          </w:tcPr>
          <w:p w14:paraId="642B535C" w14:textId="77777777" w:rsidR="00E46697" w:rsidRPr="00893D62" w:rsidRDefault="00E46697" w:rsidP="00893D62">
            <w:pPr>
              <w:widowControl w:val="0"/>
              <w:spacing w:before="60" w:after="60"/>
              <w:rPr>
                <w:b/>
                <w:sz w:val="20"/>
                <w:szCs w:val="20"/>
              </w:rPr>
            </w:pPr>
            <w:r w:rsidRPr="00893D62">
              <w:rPr>
                <w:b/>
                <w:sz w:val="20"/>
                <w:szCs w:val="20"/>
              </w:rPr>
              <w:t>Wymagana rola biznesowa</w:t>
            </w:r>
          </w:p>
        </w:tc>
      </w:tr>
      <w:tr w:rsidR="00AA179A" w:rsidRPr="00893D62" w14:paraId="0815058C" w14:textId="77777777" w:rsidTr="00504D98">
        <w:tc>
          <w:tcPr>
            <w:tcW w:w="1666" w:type="pct"/>
          </w:tcPr>
          <w:p w14:paraId="509EDC5A" w14:textId="77777777" w:rsidR="00312243" w:rsidRPr="00893D62" w:rsidRDefault="00312243" w:rsidP="00893D62">
            <w:pPr>
              <w:widowControl w:val="0"/>
              <w:spacing w:before="60" w:after="60"/>
              <w:rPr>
                <w:b/>
                <w:sz w:val="20"/>
                <w:szCs w:val="20"/>
              </w:rPr>
            </w:pPr>
            <w:proofErr w:type="spellStart"/>
            <w:r w:rsidRPr="00893D62">
              <w:rPr>
                <w:b/>
                <w:sz w:val="20"/>
                <w:szCs w:val="20"/>
              </w:rPr>
              <w:t>zapisWynikowBadanHistopatologicznychDoZatwierdzenia</w:t>
            </w:r>
            <w:proofErr w:type="spellEnd"/>
          </w:p>
        </w:tc>
        <w:tc>
          <w:tcPr>
            <w:tcW w:w="1667" w:type="pct"/>
          </w:tcPr>
          <w:p w14:paraId="79785B2F" w14:textId="77777777" w:rsidR="00312243" w:rsidRPr="00893D62" w:rsidRDefault="00312243" w:rsidP="00893D62">
            <w:pPr>
              <w:widowControl w:val="0"/>
              <w:spacing w:before="60" w:after="60"/>
              <w:rPr>
                <w:sz w:val="20"/>
                <w:szCs w:val="20"/>
              </w:rPr>
            </w:pPr>
            <w:r w:rsidRPr="00893D62">
              <w:rPr>
                <w:sz w:val="20"/>
                <w:szCs w:val="20"/>
              </w:rPr>
              <w:t>SYSTEM_ZEWNETRZNY_PODMIOTU_LECZNICZEGO</w:t>
            </w:r>
          </w:p>
        </w:tc>
        <w:tc>
          <w:tcPr>
            <w:tcW w:w="1667" w:type="pct"/>
          </w:tcPr>
          <w:p w14:paraId="194F08E5" w14:textId="77777777" w:rsidR="00312243" w:rsidRPr="00893D62" w:rsidRDefault="00312243" w:rsidP="00893D62">
            <w:pPr>
              <w:widowControl w:val="0"/>
              <w:spacing w:before="60" w:after="60"/>
              <w:rPr>
                <w:sz w:val="20"/>
                <w:szCs w:val="20"/>
              </w:rPr>
            </w:pPr>
            <w:r w:rsidRPr="00893D62">
              <w:rPr>
                <w:sz w:val="20"/>
                <w:szCs w:val="20"/>
              </w:rPr>
              <w:t>LEKARZ_LEK_DENTYSTA_FELCZER</w:t>
            </w:r>
          </w:p>
        </w:tc>
      </w:tr>
      <w:tr w:rsidR="00AA179A" w:rsidRPr="00893D62" w14:paraId="1E8E9FB4" w14:textId="77777777" w:rsidTr="00504D98">
        <w:trPr>
          <w:tblHeader/>
        </w:trPr>
        <w:tc>
          <w:tcPr>
            <w:tcW w:w="1666" w:type="pct"/>
          </w:tcPr>
          <w:p w14:paraId="127382F7" w14:textId="0BDBCCF3" w:rsidR="00D836AC" w:rsidRPr="00893D62" w:rsidRDefault="00D836AC" w:rsidP="00893D62">
            <w:pPr>
              <w:widowControl w:val="0"/>
              <w:rPr>
                <w:b/>
                <w:bCs/>
                <w:sz w:val="20"/>
                <w:szCs w:val="20"/>
              </w:rPr>
            </w:pPr>
            <w:proofErr w:type="spellStart"/>
            <w:r w:rsidRPr="00893D62">
              <w:rPr>
                <w:b/>
                <w:sz w:val="20"/>
                <w:szCs w:val="20"/>
              </w:rPr>
              <w:t>zapisWynikowBadanHistopatologicznych</w:t>
            </w:r>
            <w:proofErr w:type="spellEnd"/>
          </w:p>
        </w:tc>
        <w:tc>
          <w:tcPr>
            <w:tcW w:w="1667" w:type="pct"/>
          </w:tcPr>
          <w:p w14:paraId="7473EDAF" w14:textId="0488F4EE"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1E723602" w14:textId="5F399D02" w:rsidR="00D836AC" w:rsidRPr="00893D62" w:rsidRDefault="00D836AC" w:rsidP="00893D62">
            <w:pPr>
              <w:widowControl w:val="0"/>
              <w:spacing w:before="60" w:after="60"/>
              <w:rPr>
                <w:sz w:val="20"/>
                <w:szCs w:val="20"/>
              </w:rPr>
            </w:pPr>
            <w:r w:rsidRPr="00893D62">
              <w:rPr>
                <w:sz w:val="20"/>
                <w:szCs w:val="20"/>
              </w:rPr>
              <w:t>LEKARZ_LEK_DENTYSTA_FELCZER</w:t>
            </w:r>
          </w:p>
        </w:tc>
      </w:tr>
      <w:tr w:rsidR="00AA179A" w:rsidRPr="00893D62" w14:paraId="76FC4BDC" w14:textId="77777777" w:rsidTr="00504D98">
        <w:tc>
          <w:tcPr>
            <w:tcW w:w="1666" w:type="pct"/>
          </w:tcPr>
          <w:p w14:paraId="6C879B69" w14:textId="77777777" w:rsidR="00D836AC" w:rsidRPr="00893D62" w:rsidRDefault="00D836AC" w:rsidP="00893D62">
            <w:pPr>
              <w:widowControl w:val="0"/>
              <w:spacing w:before="60" w:after="60"/>
              <w:rPr>
                <w:b/>
                <w:sz w:val="20"/>
                <w:szCs w:val="20"/>
              </w:rPr>
            </w:pPr>
            <w:proofErr w:type="spellStart"/>
            <w:r w:rsidRPr="00893D62">
              <w:rPr>
                <w:b/>
                <w:sz w:val="20"/>
                <w:szCs w:val="20"/>
              </w:rPr>
              <w:t>odczytWynikowBadanHistopatologicznych</w:t>
            </w:r>
            <w:proofErr w:type="spellEnd"/>
          </w:p>
        </w:tc>
        <w:tc>
          <w:tcPr>
            <w:tcW w:w="1667" w:type="pct"/>
          </w:tcPr>
          <w:p w14:paraId="2961F492"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2DF04E65" w14:textId="77777777" w:rsidR="00D836AC" w:rsidRPr="00893D62" w:rsidRDefault="00D836AC" w:rsidP="00893D62">
            <w:pPr>
              <w:widowControl w:val="0"/>
              <w:spacing w:before="60" w:after="60"/>
              <w:rPr>
                <w:sz w:val="20"/>
                <w:szCs w:val="20"/>
              </w:rPr>
            </w:pPr>
            <w:r w:rsidRPr="00893D62">
              <w:rPr>
                <w:sz w:val="20"/>
                <w:szCs w:val="20"/>
              </w:rPr>
              <w:t>LEKARZ_LEK_DENTYSTA_FELCZER</w:t>
            </w:r>
          </w:p>
        </w:tc>
      </w:tr>
      <w:tr w:rsidR="00AA179A" w:rsidRPr="00893D62" w14:paraId="7466EEE8" w14:textId="77777777" w:rsidTr="00504D98">
        <w:tc>
          <w:tcPr>
            <w:tcW w:w="1666" w:type="pct"/>
          </w:tcPr>
          <w:p w14:paraId="67E21809" w14:textId="77777777" w:rsidR="00D836AC" w:rsidRPr="00893D62" w:rsidRDefault="00D836AC" w:rsidP="00893D62">
            <w:pPr>
              <w:widowControl w:val="0"/>
              <w:spacing w:before="60" w:after="60"/>
              <w:rPr>
                <w:b/>
                <w:bCs/>
                <w:sz w:val="20"/>
                <w:szCs w:val="20"/>
              </w:rPr>
            </w:pPr>
            <w:proofErr w:type="spellStart"/>
            <w:r w:rsidRPr="00893D62">
              <w:rPr>
                <w:b/>
                <w:bCs/>
                <w:sz w:val="20"/>
                <w:szCs w:val="20"/>
              </w:rPr>
              <w:t>odczytWynikowBadanHistopatologicznychDoZatwierdzenia</w:t>
            </w:r>
            <w:proofErr w:type="spellEnd"/>
          </w:p>
        </w:tc>
        <w:tc>
          <w:tcPr>
            <w:tcW w:w="1667" w:type="pct"/>
          </w:tcPr>
          <w:p w14:paraId="67C0F6B8"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70C5EECC" w14:textId="77777777" w:rsidR="00D836AC" w:rsidRPr="00893D62" w:rsidRDefault="00D836AC" w:rsidP="00893D62">
            <w:pPr>
              <w:widowControl w:val="0"/>
              <w:spacing w:before="60" w:after="60"/>
              <w:rPr>
                <w:sz w:val="20"/>
                <w:szCs w:val="20"/>
              </w:rPr>
            </w:pPr>
            <w:r w:rsidRPr="00893D62">
              <w:rPr>
                <w:sz w:val="20"/>
                <w:szCs w:val="20"/>
              </w:rPr>
              <w:t>LEKARZ_LEK_DENTYSTA_FELCZER</w:t>
            </w:r>
          </w:p>
        </w:tc>
      </w:tr>
      <w:tr w:rsidR="00AA179A" w:rsidRPr="00893D62" w14:paraId="6FFFAF31" w14:textId="77777777" w:rsidTr="00504D98">
        <w:tc>
          <w:tcPr>
            <w:tcW w:w="1666" w:type="pct"/>
          </w:tcPr>
          <w:p w14:paraId="78AF8937" w14:textId="77777777" w:rsidR="00D836AC" w:rsidRPr="00893D62" w:rsidRDefault="00D836AC" w:rsidP="00893D62">
            <w:pPr>
              <w:widowControl w:val="0"/>
              <w:spacing w:before="60" w:after="60"/>
              <w:rPr>
                <w:b/>
                <w:sz w:val="20"/>
                <w:szCs w:val="20"/>
              </w:rPr>
            </w:pPr>
            <w:proofErr w:type="spellStart"/>
            <w:r w:rsidRPr="00893D62">
              <w:rPr>
                <w:b/>
                <w:sz w:val="20"/>
                <w:szCs w:val="20"/>
              </w:rPr>
              <w:t>wyszukanieWynikowBadanHistopatologicznychWystawcy</w:t>
            </w:r>
            <w:proofErr w:type="spellEnd"/>
          </w:p>
        </w:tc>
        <w:tc>
          <w:tcPr>
            <w:tcW w:w="1667" w:type="pct"/>
          </w:tcPr>
          <w:p w14:paraId="01300D01"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2B6F82F5" w14:textId="77777777" w:rsidR="00D836AC" w:rsidRPr="00893D62" w:rsidRDefault="00D836AC" w:rsidP="00893D62">
            <w:pPr>
              <w:widowControl w:val="0"/>
              <w:spacing w:before="60" w:after="60"/>
              <w:rPr>
                <w:sz w:val="20"/>
                <w:szCs w:val="20"/>
              </w:rPr>
            </w:pPr>
            <w:r w:rsidRPr="00893D62">
              <w:rPr>
                <w:sz w:val="20"/>
                <w:szCs w:val="20"/>
              </w:rPr>
              <w:t>LEKARZ_LEK_DENTYSTA_FELCZER</w:t>
            </w:r>
          </w:p>
        </w:tc>
      </w:tr>
      <w:tr w:rsidR="00AA179A" w:rsidRPr="00893D62" w14:paraId="47CFFA6B" w14:textId="77777777" w:rsidTr="00504D98">
        <w:tc>
          <w:tcPr>
            <w:tcW w:w="1666" w:type="pct"/>
          </w:tcPr>
          <w:p w14:paraId="415246C0" w14:textId="77777777" w:rsidR="00D836AC" w:rsidRPr="00893D62" w:rsidRDefault="00D836AC" w:rsidP="00893D62">
            <w:pPr>
              <w:widowControl w:val="0"/>
              <w:spacing w:before="60" w:after="60"/>
              <w:rPr>
                <w:b/>
                <w:sz w:val="20"/>
                <w:szCs w:val="20"/>
              </w:rPr>
            </w:pPr>
            <w:proofErr w:type="spellStart"/>
            <w:r w:rsidRPr="00893D62">
              <w:rPr>
                <w:b/>
                <w:sz w:val="20"/>
                <w:szCs w:val="20"/>
              </w:rPr>
              <w:t>wyszukanieWynikowBadanHistopatologicznychUslugobiorcy</w:t>
            </w:r>
            <w:proofErr w:type="spellEnd"/>
          </w:p>
        </w:tc>
        <w:tc>
          <w:tcPr>
            <w:tcW w:w="1667" w:type="pct"/>
          </w:tcPr>
          <w:p w14:paraId="0C710CEB" w14:textId="77777777" w:rsidR="00D836AC" w:rsidRPr="00893D62" w:rsidRDefault="00D836AC" w:rsidP="00893D62">
            <w:pPr>
              <w:widowControl w:val="0"/>
              <w:spacing w:before="60" w:after="60"/>
              <w:rPr>
                <w:bCs/>
                <w:sz w:val="20"/>
                <w:szCs w:val="20"/>
              </w:rPr>
            </w:pPr>
            <w:r w:rsidRPr="00893D62">
              <w:rPr>
                <w:bCs/>
                <w:sz w:val="20"/>
                <w:szCs w:val="20"/>
              </w:rPr>
              <w:t>SYSTEM_ZEWNETRZNY_PODMIOTU_LECZNICZEGO</w:t>
            </w:r>
          </w:p>
        </w:tc>
        <w:tc>
          <w:tcPr>
            <w:tcW w:w="1667" w:type="pct"/>
          </w:tcPr>
          <w:p w14:paraId="68094CB0" w14:textId="77777777" w:rsidR="00D836AC" w:rsidRPr="00893D62" w:rsidRDefault="00D836AC" w:rsidP="00893D62">
            <w:pPr>
              <w:widowControl w:val="0"/>
              <w:spacing w:before="60" w:after="60"/>
              <w:rPr>
                <w:bCs/>
                <w:sz w:val="20"/>
                <w:szCs w:val="20"/>
              </w:rPr>
            </w:pPr>
            <w:r w:rsidRPr="00893D62">
              <w:rPr>
                <w:bCs/>
                <w:sz w:val="20"/>
                <w:szCs w:val="20"/>
              </w:rPr>
              <w:t>LEKARZ_LEK_DENTYSTA_FELCZER</w:t>
            </w:r>
          </w:p>
        </w:tc>
      </w:tr>
      <w:tr w:rsidR="00AA179A" w:rsidRPr="00893D62" w14:paraId="71772D52" w14:textId="77777777" w:rsidTr="00504D98">
        <w:tc>
          <w:tcPr>
            <w:tcW w:w="1666" w:type="pct"/>
          </w:tcPr>
          <w:p w14:paraId="0C8D8A0C" w14:textId="77777777" w:rsidR="00D836AC" w:rsidRPr="00893D62" w:rsidRDefault="00D836AC" w:rsidP="00893D62">
            <w:pPr>
              <w:widowControl w:val="0"/>
              <w:spacing w:before="60" w:after="60"/>
              <w:rPr>
                <w:b/>
                <w:bCs/>
                <w:sz w:val="20"/>
                <w:szCs w:val="20"/>
              </w:rPr>
            </w:pPr>
            <w:proofErr w:type="spellStart"/>
            <w:r w:rsidRPr="00893D62">
              <w:rPr>
                <w:b/>
                <w:bCs/>
                <w:sz w:val="20"/>
                <w:szCs w:val="20"/>
              </w:rPr>
              <w:t>wyszukanieWynikowBadanHistopatologicznychDoZatwierdzenia</w:t>
            </w:r>
            <w:proofErr w:type="spellEnd"/>
          </w:p>
        </w:tc>
        <w:tc>
          <w:tcPr>
            <w:tcW w:w="1667" w:type="pct"/>
          </w:tcPr>
          <w:p w14:paraId="2CF5AA74"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6798F18A" w14:textId="77777777" w:rsidR="00D836AC" w:rsidRPr="00893D62" w:rsidRDefault="00D836AC" w:rsidP="00893D62">
            <w:pPr>
              <w:widowControl w:val="0"/>
              <w:spacing w:before="60" w:after="60"/>
              <w:rPr>
                <w:sz w:val="20"/>
                <w:szCs w:val="20"/>
              </w:rPr>
            </w:pPr>
            <w:r w:rsidRPr="00893D62">
              <w:rPr>
                <w:sz w:val="20"/>
                <w:szCs w:val="20"/>
              </w:rPr>
              <w:t>LEKARZ_LEK_DENTYSTA_FELCZER</w:t>
            </w:r>
          </w:p>
        </w:tc>
      </w:tr>
      <w:tr w:rsidR="00AA179A" w:rsidRPr="00893D62" w14:paraId="34B0A8F5" w14:textId="77777777" w:rsidTr="00504D98">
        <w:tc>
          <w:tcPr>
            <w:tcW w:w="1666" w:type="pct"/>
          </w:tcPr>
          <w:p w14:paraId="341E5CA9" w14:textId="77777777" w:rsidR="00D836AC" w:rsidRPr="00893D62" w:rsidRDefault="00D836AC" w:rsidP="00893D62">
            <w:pPr>
              <w:widowControl w:val="0"/>
              <w:spacing w:before="60" w:after="60"/>
              <w:rPr>
                <w:b/>
                <w:sz w:val="20"/>
                <w:szCs w:val="20"/>
              </w:rPr>
            </w:pPr>
            <w:proofErr w:type="spellStart"/>
            <w:r w:rsidRPr="00893D62">
              <w:rPr>
                <w:b/>
                <w:sz w:val="20"/>
                <w:szCs w:val="20"/>
              </w:rPr>
              <w:t>zapisAnulowaniaWynikowBadanHistopatologicznych</w:t>
            </w:r>
            <w:proofErr w:type="spellEnd"/>
          </w:p>
        </w:tc>
        <w:tc>
          <w:tcPr>
            <w:tcW w:w="1667" w:type="pct"/>
          </w:tcPr>
          <w:p w14:paraId="0BD5A17B"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1DA0963F" w14:textId="77777777" w:rsidR="00D836AC" w:rsidRPr="00893D62" w:rsidRDefault="00D836AC" w:rsidP="00893D62">
            <w:pPr>
              <w:widowControl w:val="0"/>
              <w:spacing w:before="60" w:after="60"/>
              <w:rPr>
                <w:sz w:val="20"/>
                <w:szCs w:val="20"/>
              </w:rPr>
            </w:pPr>
            <w:r w:rsidRPr="00893D62">
              <w:rPr>
                <w:sz w:val="20"/>
                <w:szCs w:val="20"/>
              </w:rPr>
              <w:t>LEKARZ_LEK_DENTYSTA_FELCZER</w:t>
            </w:r>
          </w:p>
        </w:tc>
      </w:tr>
      <w:tr w:rsidR="00AA179A" w:rsidRPr="00893D62" w14:paraId="69862498" w14:textId="77777777" w:rsidTr="00504D98">
        <w:tc>
          <w:tcPr>
            <w:tcW w:w="1666" w:type="pct"/>
          </w:tcPr>
          <w:p w14:paraId="638A6D8B" w14:textId="77777777" w:rsidR="00D836AC" w:rsidRPr="00893D62" w:rsidRDefault="00D836AC" w:rsidP="00893D62">
            <w:pPr>
              <w:widowControl w:val="0"/>
              <w:rPr>
                <w:b/>
                <w:bCs/>
                <w:sz w:val="20"/>
                <w:szCs w:val="20"/>
              </w:rPr>
            </w:pPr>
            <w:proofErr w:type="spellStart"/>
            <w:r w:rsidRPr="00893D62">
              <w:rPr>
                <w:b/>
                <w:bCs/>
                <w:sz w:val="20"/>
                <w:szCs w:val="20"/>
              </w:rPr>
              <w:lastRenderedPageBreak/>
              <w:t>pobranieListyWersjiHistorycznycWynikowBadanHistopatologicznych</w:t>
            </w:r>
            <w:proofErr w:type="spellEnd"/>
          </w:p>
        </w:tc>
        <w:tc>
          <w:tcPr>
            <w:tcW w:w="1667" w:type="pct"/>
          </w:tcPr>
          <w:p w14:paraId="50995DD0"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26B0D91E" w14:textId="77777777" w:rsidR="00D836AC" w:rsidRPr="00893D62" w:rsidRDefault="00D836AC" w:rsidP="00893D62">
            <w:pPr>
              <w:widowControl w:val="0"/>
              <w:spacing w:before="60" w:after="60"/>
              <w:rPr>
                <w:sz w:val="20"/>
                <w:szCs w:val="20"/>
              </w:rPr>
            </w:pPr>
            <w:r w:rsidRPr="00893D62">
              <w:rPr>
                <w:sz w:val="20"/>
                <w:szCs w:val="20"/>
              </w:rPr>
              <w:t>LEKARZ_LEK_DENTYSTA_FELCZER</w:t>
            </w:r>
          </w:p>
        </w:tc>
      </w:tr>
      <w:tr w:rsidR="00AA179A" w:rsidRPr="00893D62" w14:paraId="6AC8AA7B" w14:textId="77777777" w:rsidTr="00504D98">
        <w:tc>
          <w:tcPr>
            <w:tcW w:w="1666" w:type="pct"/>
          </w:tcPr>
          <w:p w14:paraId="265CBA78" w14:textId="77777777" w:rsidR="00D836AC" w:rsidRPr="00893D62" w:rsidRDefault="00D836AC" w:rsidP="00893D62">
            <w:pPr>
              <w:widowControl w:val="0"/>
              <w:rPr>
                <w:b/>
                <w:bCs/>
                <w:sz w:val="20"/>
                <w:szCs w:val="20"/>
              </w:rPr>
            </w:pPr>
            <w:proofErr w:type="spellStart"/>
            <w:r w:rsidRPr="00893D62">
              <w:rPr>
                <w:b/>
                <w:bCs/>
                <w:sz w:val="20"/>
                <w:szCs w:val="20"/>
              </w:rPr>
              <w:t>odczytWersjiHistorycznejWynikowBadanHistopatologicznych</w:t>
            </w:r>
            <w:proofErr w:type="spellEnd"/>
          </w:p>
        </w:tc>
        <w:tc>
          <w:tcPr>
            <w:tcW w:w="1667" w:type="pct"/>
          </w:tcPr>
          <w:p w14:paraId="4E6A4BB5"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5EE74ED8" w14:textId="77777777" w:rsidR="00D836AC" w:rsidRPr="00893D62" w:rsidRDefault="00D836AC" w:rsidP="00893D62">
            <w:pPr>
              <w:widowControl w:val="0"/>
              <w:spacing w:before="60" w:after="60"/>
              <w:rPr>
                <w:sz w:val="20"/>
                <w:szCs w:val="20"/>
              </w:rPr>
            </w:pPr>
            <w:r w:rsidRPr="00893D62">
              <w:rPr>
                <w:sz w:val="20"/>
                <w:szCs w:val="20"/>
              </w:rPr>
              <w:t>LEKARZ_LEK_DENTYSTA_FELCZER</w:t>
            </w:r>
          </w:p>
        </w:tc>
      </w:tr>
      <w:tr w:rsidR="00AA179A" w:rsidRPr="00893D62" w14:paraId="75415560" w14:textId="77777777" w:rsidTr="00504D98">
        <w:tc>
          <w:tcPr>
            <w:tcW w:w="1666" w:type="pct"/>
          </w:tcPr>
          <w:p w14:paraId="452A2BBF" w14:textId="77777777" w:rsidR="00D836AC" w:rsidRPr="00893D62" w:rsidRDefault="00D836AC" w:rsidP="00893D62">
            <w:pPr>
              <w:widowControl w:val="0"/>
              <w:rPr>
                <w:b/>
                <w:bCs/>
                <w:sz w:val="20"/>
                <w:szCs w:val="20"/>
              </w:rPr>
            </w:pPr>
            <w:proofErr w:type="spellStart"/>
            <w:r w:rsidRPr="00893D62">
              <w:rPr>
                <w:b/>
                <w:bCs/>
                <w:sz w:val="20"/>
                <w:szCs w:val="20"/>
              </w:rPr>
              <w:t>zapisZalacznika</w:t>
            </w:r>
            <w:proofErr w:type="spellEnd"/>
          </w:p>
        </w:tc>
        <w:tc>
          <w:tcPr>
            <w:tcW w:w="1667" w:type="pct"/>
          </w:tcPr>
          <w:p w14:paraId="7DDD1380"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254222E4" w14:textId="77777777" w:rsidR="00D836AC" w:rsidRPr="00893D62" w:rsidRDefault="00D836AC" w:rsidP="00893D62">
            <w:pPr>
              <w:widowControl w:val="0"/>
              <w:spacing w:before="60" w:after="60"/>
              <w:rPr>
                <w:sz w:val="20"/>
                <w:szCs w:val="20"/>
              </w:rPr>
            </w:pPr>
            <w:r w:rsidRPr="00893D62">
              <w:rPr>
                <w:sz w:val="20"/>
                <w:szCs w:val="20"/>
              </w:rPr>
              <w:t>LEKARZ_LEK_DENTYSTA_FELCZER_DIAGNOSTA_LABORATORYJNY</w:t>
            </w:r>
          </w:p>
        </w:tc>
      </w:tr>
      <w:tr w:rsidR="00AA179A" w:rsidRPr="00893D62" w14:paraId="635B8024" w14:textId="77777777" w:rsidTr="00504D98">
        <w:tc>
          <w:tcPr>
            <w:tcW w:w="1666" w:type="pct"/>
          </w:tcPr>
          <w:p w14:paraId="6BA0AA1A" w14:textId="77777777" w:rsidR="00D836AC" w:rsidRPr="00893D62" w:rsidRDefault="00D836AC" w:rsidP="00893D62">
            <w:pPr>
              <w:widowControl w:val="0"/>
              <w:rPr>
                <w:b/>
                <w:bCs/>
                <w:sz w:val="20"/>
                <w:szCs w:val="20"/>
              </w:rPr>
            </w:pPr>
            <w:proofErr w:type="spellStart"/>
            <w:r w:rsidRPr="00893D62">
              <w:rPr>
                <w:b/>
                <w:bCs/>
                <w:sz w:val="20"/>
                <w:szCs w:val="20"/>
              </w:rPr>
              <w:t>zapisZalacznikaDoZatwierdzenia</w:t>
            </w:r>
            <w:proofErr w:type="spellEnd"/>
          </w:p>
        </w:tc>
        <w:tc>
          <w:tcPr>
            <w:tcW w:w="1667" w:type="pct"/>
          </w:tcPr>
          <w:p w14:paraId="0DAAAA59"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6755D865" w14:textId="77777777" w:rsidR="00D836AC" w:rsidRPr="00893D62" w:rsidRDefault="00D836AC" w:rsidP="00893D62">
            <w:pPr>
              <w:widowControl w:val="0"/>
              <w:spacing w:before="60" w:after="60"/>
              <w:rPr>
                <w:sz w:val="20"/>
                <w:szCs w:val="20"/>
              </w:rPr>
            </w:pPr>
            <w:r w:rsidRPr="00893D62">
              <w:rPr>
                <w:sz w:val="20"/>
                <w:szCs w:val="20"/>
              </w:rPr>
              <w:t>LEKARZ_LEK_DENTYSTA_FELCZER_DIAGNOSTA_LABORATORYJNY</w:t>
            </w:r>
          </w:p>
        </w:tc>
      </w:tr>
      <w:tr w:rsidR="00AA179A" w:rsidRPr="00893D62" w14:paraId="48E461AA" w14:textId="77777777" w:rsidTr="00504D98">
        <w:trPr>
          <w:tblHeader/>
        </w:trPr>
        <w:tc>
          <w:tcPr>
            <w:tcW w:w="1666" w:type="pct"/>
          </w:tcPr>
          <w:p w14:paraId="6774F6B2" w14:textId="77777777" w:rsidR="00D836AC" w:rsidRPr="00893D62" w:rsidRDefault="00D836AC" w:rsidP="00893D62">
            <w:pPr>
              <w:widowControl w:val="0"/>
              <w:rPr>
                <w:b/>
                <w:bCs/>
                <w:sz w:val="20"/>
                <w:szCs w:val="20"/>
              </w:rPr>
            </w:pPr>
            <w:proofErr w:type="spellStart"/>
            <w:r w:rsidRPr="00893D62">
              <w:rPr>
                <w:b/>
                <w:bCs/>
                <w:sz w:val="20"/>
                <w:szCs w:val="20"/>
              </w:rPr>
              <w:t>zapisAnulowaniaZalacznika</w:t>
            </w:r>
            <w:proofErr w:type="spellEnd"/>
          </w:p>
        </w:tc>
        <w:tc>
          <w:tcPr>
            <w:tcW w:w="1667" w:type="pct"/>
          </w:tcPr>
          <w:p w14:paraId="0D28F07F"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769EE5D7" w14:textId="77777777" w:rsidR="00D836AC" w:rsidRPr="00893D62" w:rsidRDefault="00D836AC" w:rsidP="00893D62">
            <w:pPr>
              <w:widowControl w:val="0"/>
              <w:spacing w:before="60" w:after="60"/>
              <w:rPr>
                <w:sz w:val="20"/>
                <w:szCs w:val="20"/>
              </w:rPr>
            </w:pPr>
            <w:r w:rsidRPr="00893D62">
              <w:rPr>
                <w:sz w:val="20"/>
                <w:szCs w:val="20"/>
              </w:rPr>
              <w:t>LEKARZ_LEK_DENTYSTA_FELCZER_DIAGNOSTA_LABORATORYJNY</w:t>
            </w:r>
          </w:p>
        </w:tc>
      </w:tr>
      <w:tr w:rsidR="00AA179A" w:rsidRPr="00893D62" w14:paraId="250929D9" w14:textId="77777777" w:rsidTr="00504D98">
        <w:trPr>
          <w:tblHeader/>
        </w:trPr>
        <w:tc>
          <w:tcPr>
            <w:tcW w:w="1666" w:type="pct"/>
          </w:tcPr>
          <w:p w14:paraId="1790233E" w14:textId="77777777" w:rsidR="00D836AC" w:rsidRPr="00893D62" w:rsidRDefault="00D836AC" w:rsidP="00893D62">
            <w:pPr>
              <w:widowControl w:val="0"/>
              <w:rPr>
                <w:b/>
                <w:bCs/>
                <w:sz w:val="20"/>
                <w:szCs w:val="20"/>
              </w:rPr>
            </w:pPr>
            <w:proofErr w:type="spellStart"/>
            <w:r w:rsidRPr="00893D62">
              <w:rPr>
                <w:b/>
                <w:bCs/>
                <w:sz w:val="20"/>
                <w:szCs w:val="20"/>
              </w:rPr>
              <w:t>odczytZalacznika</w:t>
            </w:r>
            <w:proofErr w:type="spellEnd"/>
          </w:p>
        </w:tc>
        <w:tc>
          <w:tcPr>
            <w:tcW w:w="1667" w:type="pct"/>
          </w:tcPr>
          <w:p w14:paraId="0FA4BD3F"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3DFCC472" w14:textId="77777777" w:rsidR="00D836AC" w:rsidRPr="00893D62" w:rsidRDefault="00D836AC" w:rsidP="00893D62">
            <w:pPr>
              <w:widowControl w:val="0"/>
              <w:spacing w:before="60" w:after="60"/>
              <w:rPr>
                <w:sz w:val="20"/>
                <w:szCs w:val="20"/>
              </w:rPr>
            </w:pPr>
            <w:r w:rsidRPr="00893D62">
              <w:rPr>
                <w:sz w:val="20"/>
                <w:szCs w:val="20"/>
              </w:rPr>
              <w:t>LEKARZ_LEK_DENTYSTA_FELCZER_DIAGNOSTA_LABORATORYJNY</w:t>
            </w:r>
          </w:p>
        </w:tc>
      </w:tr>
      <w:tr w:rsidR="00AA179A" w:rsidRPr="00893D62" w14:paraId="78287C73" w14:textId="77777777" w:rsidTr="00504D98">
        <w:trPr>
          <w:tblHeader/>
        </w:trPr>
        <w:tc>
          <w:tcPr>
            <w:tcW w:w="1666" w:type="pct"/>
          </w:tcPr>
          <w:p w14:paraId="49479D92" w14:textId="77777777" w:rsidR="00D836AC" w:rsidRPr="00893D62" w:rsidRDefault="00D836AC" w:rsidP="00893D62">
            <w:pPr>
              <w:widowControl w:val="0"/>
              <w:rPr>
                <w:b/>
                <w:bCs/>
                <w:sz w:val="20"/>
                <w:szCs w:val="20"/>
              </w:rPr>
            </w:pPr>
            <w:proofErr w:type="spellStart"/>
            <w:r w:rsidRPr="00893D62">
              <w:rPr>
                <w:b/>
                <w:bCs/>
                <w:sz w:val="20"/>
                <w:szCs w:val="20"/>
              </w:rPr>
              <w:t>odczytZalacznikaDoZatwierdzenia</w:t>
            </w:r>
            <w:proofErr w:type="spellEnd"/>
          </w:p>
        </w:tc>
        <w:tc>
          <w:tcPr>
            <w:tcW w:w="1667" w:type="pct"/>
          </w:tcPr>
          <w:p w14:paraId="5B74D7CF"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2C87FE03" w14:textId="77777777" w:rsidR="00D836AC" w:rsidRPr="00893D62" w:rsidRDefault="00D836AC" w:rsidP="00893D62">
            <w:pPr>
              <w:widowControl w:val="0"/>
              <w:spacing w:before="60" w:after="60"/>
              <w:rPr>
                <w:sz w:val="20"/>
                <w:szCs w:val="20"/>
              </w:rPr>
            </w:pPr>
            <w:r w:rsidRPr="00893D62">
              <w:rPr>
                <w:sz w:val="20"/>
                <w:szCs w:val="20"/>
              </w:rPr>
              <w:t>LEKARZ_LEK_DENTYSTA_FELCZER_DIAGNOSTA_LABORATORYJNY</w:t>
            </w:r>
          </w:p>
        </w:tc>
      </w:tr>
      <w:tr w:rsidR="00AA179A" w:rsidRPr="00893D62" w14:paraId="49627616" w14:textId="77777777" w:rsidTr="00504D98">
        <w:trPr>
          <w:tblHeader/>
        </w:trPr>
        <w:tc>
          <w:tcPr>
            <w:tcW w:w="1666" w:type="pct"/>
          </w:tcPr>
          <w:p w14:paraId="443B2CEE" w14:textId="77777777" w:rsidR="00D836AC" w:rsidRPr="00893D62" w:rsidRDefault="00D836AC" w:rsidP="00893D62">
            <w:pPr>
              <w:widowControl w:val="0"/>
              <w:rPr>
                <w:b/>
                <w:bCs/>
                <w:sz w:val="20"/>
                <w:szCs w:val="20"/>
              </w:rPr>
            </w:pPr>
            <w:proofErr w:type="spellStart"/>
            <w:r w:rsidRPr="00893D62">
              <w:rPr>
                <w:b/>
                <w:bCs/>
                <w:sz w:val="20"/>
                <w:szCs w:val="20"/>
              </w:rPr>
              <w:t>wyszukanieZalacznikaWystawcy</w:t>
            </w:r>
            <w:proofErr w:type="spellEnd"/>
          </w:p>
        </w:tc>
        <w:tc>
          <w:tcPr>
            <w:tcW w:w="1667" w:type="pct"/>
          </w:tcPr>
          <w:p w14:paraId="2D3788B2" w14:textId="7777777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4683CD29" w14:textId="77777777" w:rsidR="00D836AC" w:rsidRPr="00893D62" w:rsidRDefault="00D836AC" w:rsidP="00893D62">
            <w:pPr>
              <w:widowControl w:val="0"/>
              <w:spacing w:before="60" w:after="60"/>
              <w:rPr>
                <w:sz w:val="20"/>
                <w:szCs w:val="20"/>
              </w:rPr>
            </w:pPr>
            <w:r w:rsidRPr="00893D62">
              <w:rPr>
                <w:sz w:val="20"/>
                <w:szCs w:val="20"/>
              </w:rPr>
              <w:t>LEKARZ_LEK_DENTYSTA_FELCZER_DIAGNOSTA_LABORATORYJNY</w:t>
            </w:r>
          </w:p>
        </w:tc>
      </w:tr>
      <w:tr w:rsidR="00AA179A" w:rsidRPr="00893D62" w14:paraId="28AA9336" w14:textId="77777777" w:rsidTr="00504D98">
        <w:trPr>
          <w:tblHeader/>
        </w:trPr>
        <w:tc>
          <w:tcPr>
            <w:tcW w:w="1666" w:type="pct"/>
          </w:tcPr>
          <w:p w14:paraId="7BA8483E" w14:textId="002C12E3" w:rsidR="00D836AC" w:rsidRPr="00893D62" w:rsidRDefault="00D836AC" w:rsidP="00893D62">
            <w:pPr>
              <w:widowControl w:val="0"/>
              <w:rPr>
                <w:b/>
                <w:bCs/>
                <w:sz w:val="20"/>
                <w:szCs w:val="20"/>
              </w:rPr>
            </w:pPr>
            <w:proofErr w:type="spellStart"/>
            <w:r w:rsidRPr="00893D62">
              <w:rPr>
                <w:b/>
                <w:bCs/>
                <w:sz w:val="20"/>
                <w:szCs w:val="20"/>
              </w:rPr>
              <w:t>wyszukanieZalacznikaUslugobiorcy</w:t>
            </w:r>
            <w:proofErr w:type="spellEnd"/>
          </w:p>
        </w:tc>
        <w:tc>
          <w:tcPr>
            <w:tcW w:w="1667" w:type="pct"/>
          </w:tcPr>
          <w:p w14:paraId="01E87BF2" w14:textId="0F65AFDB"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4EE7AB7C" w14:textId="4B182D63" w:rsidR="00D836AC" w:rsidRPr="00893D62" w:rsidRDefault="00D836AC" w:rsidP="00893D62">
            <w:pPr>
              <w:widowControl w:val="0"/>
              <w:spacing w:before="60" w:after="60"/>
              <w:rPr>
                <w:sz w:val="20"/>
                <w:szCs w:val="20"/>
              </w:rPr>
            </w:pPr>
            <w:r w:rsidRPr="00893D62">
              <w:rPr>
                <w:sz w:val="20"/>
                <w:szCs w:val="20"/>
              </w:rPr>
              <w:t>LEKARZ_LEK_DENTYSTA_FELCZER_DIAGNOSTA_LABORATORYJNY</w:t>
            </w:r>
          </w:p>
        </w:tc>
      </w:tr>
      <w:tr w:rsidR="00AA179A" w:rsidRPr="00893D62" w14:paraId="08654451" w14:textId="77777777" w:rsidTr="00504D98">
        <w:trPr>
          <w:tblHeader/>
        </w:trPr>
        <w:tc>
          <w:tcPr>
            <w:tcW w:w="1666" w:type="pct"/>
          </w:tcPr>
          <w:p w14:paraId="6005E651" w14:textId="3A73A0FF" w:rsidR="00D836AC" w:rsidRPr="00893D62" w:rsidRDefault="00D836AC" w:rsidP="00893D62">
            <w:pPr>
              <w:widowControl w:val="0"/>
              <w:rPr>
                <w:b/>
                <w:bCs/>
                <w:sz w:val="20"/>
                <w:szCs w:val="20"/>
              </w:rPr>
            </w:pPr>
            <w:proofErr w:type="spellStart"/>
            <w:r w:rsidRPr="00893D62">
              <w:rPr>
                <w:b/>
                <w:bCs/>
                <w:sz w:val="20"/>
                <w:szCs w:val="20"/>
              </w:rPr>
              <w:t>wyszukanieZalacznikaDoZatwierdzenia</w:t>
            </w:r>
            <w:proofErr w:type="spellEnd"/>
          </w:p>
        </w:tc>
        <w:tc>
          <w:tcPr>
            <w:tcW w:w="1667" w:type="pct"/>
          </w:tcPr>
          <w:p w14:paraId="5D618D49" w14:textId="5EE76AD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02761DE3" w14:textId="6EFAB0DD" w:rsidR="00D836AC" w:rsidRPr="00893D62" w:rsidRDefault="00D836AC" w:rsidP="00893D62">
            <w:pPr>
              <w:widowControl w:val="0"/>
              <w:spacing w:before="60" w:after="60"/>
              <w:rPr>
                <w:sz w:val="20"/>
                <w:szCs w:val="20"/>
              </w:rPr>
            </w:pPr>
            <w:r w:rsidRPr="00893D62">
              <w:rPr>
                <w:sz w:val="20"/>
                <w:szCs w:val="20"/>
              </w:rPr>
              <w:t>LEKARZ_LEK_DENTYSTA_FELCZER_DIAGNOSTA_LABO</w:t>
            </w:r>
            <w:r w:rsidRPr="00893D62">
              <w:rPr>
                <w:sz w:val="20"/>
                <w:szCs w:val="20"/>
              </w:rPr>
              <w:lastRenderedPageBreak/>
              <w:t>RATORYJNY</w:t>
            </w:r>
          </w:p>
        </w:tc>
      </w:tr>
      <w:tr w:rsidR="00AA179A" w:rsidRPr="00893D62" w14:paraId="55D6D09A" w14:textId="77777777" w:rsidTr="00504D98">
        <w:trPr>
          <w:tblHeader/>
        </w:trPr>
        <w:tc>
          <w:tcPr>
            <w:tcW w:w="1666" w:type="pct"/>
          </w:tcPr>
          <w:p w14:paraId="0974E543" w14:textId="6D4548CF" w:rsidR="00D836AC" w:rsidRPr="00893D62" w:rsidRDefault="00D836AC" w:rsidP="00893D62">
            <w:pPr>
              <w:widowControl w:val="0"/>
              <w:rPr>
                <w:b/>
                <w:bCs/>
                <w:sz w:val="20"/>
                <w:szCs w:val="20"/>
              </w:rPr>
            </w:pPr>
            <w:proofErr w:type="spellStart"/>
            <w:r w:rsidRPr="00893D62">
              <w:rPr>
                <w:b/>
                <w:bCs/>
                <w:sz w:val="20"/>
                <w:szCs w:val="20"/>
              </w:rPr>
              <w:lastRenderedPageBreak/>
              <w:t>pobranieListyWersjiHistorycznychZalacznikow</w:t>
            </w:r>
            <w:proofErr w:type="spellEnd"/>
          </w:p>
        </w:tc>
        <w:tc>
          <w:tcPr>
            <w:tcW w:w="1667" w:type="pct"/>
          </w:tcPr>
          <w:p w14:paraId="5B1340CB" w14:textId="5EE76AD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136F97E1" w14:textId="6EFAB0DD" w:rsidR="00D836AC" w:rsidRPr="00893D62" w:rsidRDefault="00D836AC" w:rsidP="00893D62">
            <w:pPr>
              <w:widowControl w:val="0"/>
              <w:spacing w:before="60" w:after="60"/>
              <w:rPr>
                <w:sz w:val="20"/>
                <w:szCs w:val="20"/>
              </w:rPr>
            </w:pPr>
            <w:r w:rsidRPr="00893D62">
              <w:rPr>
                <w:sz w:val="20"/>
                <w:szCs w:val="20"/>
              </w:rPr>
              <w:t>LEKARZ_LEK_DENTYSTA_FELCZER_DIAGNOSTA_LABORATORYJNY</w:t>
            </w:r>
          </w:p>
        </w:tc>
      </w:tr>
      <w:tr w:rsidR="00AA179A" w:rsidRPr="00893D62" w14:paraId="133BFADD" w14:textId="77777777" w:rsidTr="00504D98">
        <w:trPr>
          <w:tblHeader/>
        </w:trPr>
        <w:tc>
          <w:tcPr>
            <w:tcW w:w="1666" w:type="pct"/>
          </w:tcPr>
          <w:p w14:paraId="313294A1" w14:textId="132D93A5" w:rsidR="00D836AC" w:rsidRPr="00893D62" w:rsidRDefault="00D836AC" w:rsidP="00893D62">
            <w:pPr>
              <w:widowControl w:val="0"/>
              <w:rPr>
                <w:b/>
                <w:bCs/>
                <w:sz w:val="20"/>
                <w:szCs w:val="20"/>
              </w:rPr>
            </w:pPr>
            <w:proofErr w:type="spellStart"/>
            <w:r w:rsidRPr="00893D62">
              <w:rPr>
                <w:b/>
                <w:bCs/>
                <w:sz w:val="20"/>
                <w:szCs w:val="20"/>
              </w:rPr>
              <w:t>odczytWersjiHistorycznejZalacznika</w:t>
            </w:r>
            <w:proofErr w:type="spellEnd"/>
          </w:p>
        </w:tc>
        <w:tc>
          <w:tcPr>
            <w:tcW w:w="1667" w:type="pct"/>
          </w:tcPr>
          <w:p w14:paraId="33C8004D" w14:textId="5EE76AD7" w:rsidR="00D836AC" w:rsidRPr="00893D62" w:rsidRDefault="00D836AC" w:rsidP="00893D62">
            <w:pPr>
              <w:widowControl w:val="0"/>
              <w:spacing w:before="60" w:after="60"/>
              <w:rPr>
                <w:sz w:val="20"/>
                <w:szCs w:val="20"/>
              </w:rPr>
            </w:pPr>
            <w:r w:rsidRPr="00893D62">
              <w:rPr>
                <w:sz w:val="20"/>
                <w:szCs w:val="20"/>
              </w:rPr>
              <w:t>SYSTEM_ZEWNETRZNY_PODMIOTU_LECZNICZEGO</w:t>
            </w:r>
          </w:p>
        </w:tc>
        <w:tc>
          <w:tcPr>
            <w:tcW w:w="1667" w:type="pct"/>
          </w:tcPr>
          <w:p w14:paraId="2ADC1293" w14:textId="6EFAB0DD" w:rsidR="00D836AC" w:rsidRPr="00893D62" w:rsidRDefault="00D836AC" w:rsidP="00893D62">
            <w:pPr>
              <w:widowControl w:val="0"/>
              <w:spacing w:before="60" w:after="60"/>
              <w:rPr>
                <w:sz w:val="20"/>
                <w:szCs w:val="20"/>
              </w:rPr>
            </w:pPr>
            <w:r w:rsidRPr="00893D62">
              <w:rPr>
                <w:sz w:val="20"/>
                <w:szCs w:val="20"/>
              </w:rPr>
              <w:t>LEKARZ_LEK_DENTYSTA_FELCZER_DIAGNOSTA_LABORATORYJNY</w:t>
            </w:r>
          </w:p>
        </w:tc>
      </w:tr>
      <w:tr w:rsidR="0003498A" w:rsidRPr="00893D62" w14:paraId="5FE979FE" w14:textId="77777777" w:rsidTr="00504D98">
        <w:trPr>
          <w:tblHeader/>
        </w:trPr>
        <w:tc>
          <w:tcPr>
            <w:tcW w:w="1666" w:type="pct"/>
          </w:tcPr>
          <w:p w14:paraId="7C3949B3" w14:textId="771A81FC" w:rsidR="0003498A" w:rsidRPr="00893D62" w:rsidRDefault="0003498A" w:rsidP="0003498A">
            <w:pPr>
              <w:widowControl w:val="0"/>
              <w:rPr>
                <w:b/>
                <w:bCs/>
                <w:sz w:val="20"/>
                <w:szCs w:val="20"/>
              </w:rPr>
            </w:pPr>
            <w:proofErr w:type="spellStart"/>
            <w:r>
              <w:rPr>
                <w:b/>
                <w:bCs/>
                <w:sz w:val="20"/>
                <w:szCs w:val="20"/>
              </w:rPr>
              <w:t>wyszukanieDokumentowKonsultacji</w:t>
            </w:r>
            <w:proofErr w:type="spellEnd"/>
          </w:p>
        </w:tc>
        <w:tc>
          <w:tcPr>
            <w:tcW w:w="1667" w:type="pct"/>
          </w:tcPr>
          <w:p w14:paraId="3CCD425A" w14:textId="3F34731A" w:rsidR="0003498A" w:rsidRPr="00893D62" w:rsidRDefault="0003498A" w:rsidP="0003498A">
            <w:pPr>
              <w:widowControl w:val="0"/>
              <w:spacing w:before="60" w:after="60"/>
              <w:rPr>
                <w:sz w:val="20"/>
                <w:szCs w:val="20"/>
              </w:rPr>
            </w:pPr>
            <w:r w:rsidRPr="00893D62">
              <w:rPr>
                <w:sz w:val="20"/>
                <w:szCs w:val="20"/>
              </w:rPr>
              <w:t>SYSTEM_ZEWNETRZNY_PODMIOTU_LECZNICZEGO</w:t>
            </w:r>
          </w:p>
        </w:tc>
        <w:tc>
          <w:tcPr>
            <w:tcW w:w="1667" w:type="pct"/>
          </w:tcPr>
          <w:p w14:paraId="297746F2" w14:textId="5A308F93" w:rsidR="0003498A" w:rsidRPr="00893D62" w:rsidRDefault="0003498A" w:rsidP="0003498A">
            <w:pPr>
              <w:widowControl w:val="0"/>
              <w:spacing w:before="60" w:after="60"/>
              <w:rPr>
                <w:sz w:val="20"/>
                <w:szCs w:val="20"/>
              </w:rPr>
            </w:pPr>
            <w:r w:rsidRPr="00893D62">
              <w:rPr>
                <w:sz w:val="20"/>
                <w:szCs w:val="20"/>
              </w:rPr>
              <w:t>LEKARZ_LEK_DENTYSTA_FELCZER_DIAGNOSTA_LABORATORYJNY</w:t>
            </w:r>
          </w:p>
        </w:tc>
      </w:tr>
    </w:tbl>
    <w:p w14:paraId="7DEAD560" w14:textId="77777777" w:rsidR="0044088C" w:rsidRPr="00893D62" w:rsidRDefault="0044088C" w:rsidP="00893D62">
      <w:pPr>
        <w:widowControl w:val="0"/>
      </w:pPr>
      <w:bookmarkStart w:id="122" w:name="_Toc487461993"/>
      <w:bookmarkStart w:id="123" w:name="_Toc501107033"/>
      <w:bookmarkStart w:id="124" w:name="_Toc1402471"/>
      <w:bookmarkStart w:id="125" w:name="_Toc49411566"/>
      <w:bookmarkEnd w:id="117"/>
    </w:p>
    <w:p w14:paraId="139BC604" w14:textId="061F6824" w:rsidR="002C3B52" w:rsidRPr="00893D62" w:rsidRDefault="002C3B52" w:rsidP="00893D62">
      <w:pPr>
        <w:widowControl w:val="0"/>
      </w:pPr>
      <w:r w:rsidRPr="00893D62">
        <w:t>W innych przypadkach wywołanie zakończy się zwróceniem błędu.</w:t>
      </w:r>
    </w:p>
    <w:p w14:paraId="1AE27819" w14:textId="77777777" w:rsidR="00113272" w:rsidRPr="00893D62" w:rsidRDefault="00113272" w:rsidP="00893D62">
      <w:pPr>
        <w:widowControl w:val="0"/>
      </w:pPr>
    </w:p>
    <w:p w14:paraId="18A7674A" w14:textId="1D4979D4" w:rsidR="00E46697" w:rsidRPr="00893D62" w:rsidRDefault="417C2550" w:rsidP="00893D62">
      <w:pPr>
        <w:pStyle w:val="Nagwek2"/>
        <w:contextualSpacing w:val="0"/>
      </w:pPr>
      <w:bookmarkStart w:id="126" w:name="_Toc487461994"/>
      <w:bookmarkStart w:id="127" w:name="_Toc501107034"/>
      <w:bookmarkStart w:id="128" w:name="_Toc1402472"/>
      <w:bookmarkStart w:id="129" w:name="_Toc49411567"/>
      <w:bookmarkStart w:id="130" w:name="_Toc167437664"/>
      <w:bookmarkEnd w:id="122"/>
      <w:bookmarkEnd w:id="123"/>
      <w:bookmarkEnd w:id="124"/>
      <w:bookmarkEnd w:id="125"/>
      <w:r w:rsidRPr="00893D62">
        <w:t>Scenariusze wywoływania usług</w:t>
      </w:r>
      <w:bookmarkEnd w:id="126"/>
      <w:bookmarkEnd w:id="127"/>
      <w:bookmarkEnd w:id="128"/>
      <w:bookmarkEnd w:id="129"/>
      <w:bookmarkEnd w:id="130"/>
    </w:p>
    <w:p w14:paraId="76BE54E6" w14:textId="7EB173C0" w:rsidR="000F65F8" w:rsidRPr="00893D62" w:rsidRDefault="000F65F8" w:rsidP="00893D62">
      <w:pPr>
        <w:pStyle w:val="111ABC"/>
        <w:keepNext w:val="0"/>
      </w:pPr>
      <w:bookmarkStart w:id="131" w:name="_Toc487461995"/>
      <w:bookmarkStart w:id="132" w:name="_Toc501107035"/>
      <w:bookmarkStart w:id="133" w:name="_Toc1402473"/>
      <w:bookmarkStart w:id="134" w:name="_Toc35862025"/>
      <w:bookmarkStart w:id="135" w:name="_Toc131069681"/>
      <w:bookmarkStart w:id="136" w:name="_Toc167437665"/>
      <w:r w:rsidRPr="00893D62">
        <w:t>System Zewnętrzny Podmiotu Leczniczego</w:t>
      </w:r>
      <w:bookmarkEnd w:id="131"/>
      <w:bookmarkEnd w:id="132"/>
      <w:bookmarkEnd w:id="133"/>
      <w:bookmarkEnd w:id="134"/>
      <w:bookmarkEnd w:id="135"/>
      <w:bookmarkEnd w:id="136"/>
    </w:p>
    <w:p w14:paraId="60BA60E3" w14:textId="6650188D" w:rsidR="00886027" w:rsidRPr="00893D62" w:rsidRDefault="000F65F8" w:rsidP="00893D62">
      <w:pPr>
        <w:widowControl w:val="0"/>
      </w:pPr>
      <w:r w:rsidRPr="00893D62">
        <w:t xml:space="preserve">Wywoływanie usług przez System zewnętrzny podmiotu leczniczego odbywa się wg </w:t>
      </w:r>
      <w:r w:rsidR="002F1EE3" w:rsidRPr="00893D62">
        <w:t xml:space="preserve">poniższego </w:t>
      </w:r>
      <w:r w:rsidRPr="00893D62">
        <w:t>porządku</w:t>
      </w:r>
      <w:r w:rsidR="00AB1B49" w:rsidRPr="00893D62">
        <w:t>:</w:t>
      </w:r>
    </w:p>
    <w:p w14:paraId="7ECBE114" w14:textId="1946587A" w:rsidR="000F65F8" w:rsidRPr="00893D62" w:rsidRDefault="00253A8B" w:rsidP="00893D62">
      <w:pPr>
        <w:pStyle w:val="Akapitzlist"/>
        <w:widowControl w:val="0"/>
        <w:numPr>
          <w:ilvl w:val="0"/>
          <w:numId w:val="111"/>
        </w:numPr>
        <w:contextualSpacing w:val="0"/>
      </w:pPr>
      <w:r w:rsidRPr="00893D62">
        <w:rPr>
          <w:b/>
          <w:bCs/>
        </w:rPr>
        <w:t>Obsługa</w:t>
      </w:r>
      <w:r w:rsidR="00886027" w:rsidRPr="00893D62">
        <w:rPr>
          <w:b/>
          <w:bCs/>
        </w:rPr>
        <w:t xml:space="preserve"> wyników badań</w:t>
      </w:r>
      <w:r w:rsidR="00886027" w:rsidRPr="00893D62">
        <w:t>:</w:t>
      </w:r>
    </w:p>
    <w:p w14:paraId="396FFC39" w14:textId="78B5A328" w:rsidR="0017017D" w:rsidRPr="00893D62" w:rsidRDefault="0017017D" w:rsidP="00893D62">
      <w:pPr>
        <w:pStyle w:val="Akapitzlist"/>
        <w:widowControl w:val="0"/>
        <w:numPr>
          <w:ilvl w:val="0"/>
          <w:numId w:val="44"/>
        </w:numPr>
        <w:contextualSpacing w:val="0"/>
      </w:pPr>
      <w:r w:rsidRPr="00893D62">
        <w:rPr>
          <w:u w:val="single"/>
        </w:rPr>
        <w:t>Obsługa wynik</w:t>
      </w:r>
      <w:r w:rsidR="00FC734F" w:rsidRPr="00893D62">
        <w:rPr>
          <w:u w:val="single"/>
        </w:rPr>
        <w:t>ów</w:t>
      </w:r>
      <w:r w:rsidRPr="00893D62">
        <w:rPr>
          <w:u w:val="single"/>
        </w:rPr>
        <w:t xml:space="preserve"> </w:t>
      </w:r>
      <w:r w:rsidR="004D299A" w:rsidRPr="00893D62">
        <w:rPr>
          <w:u w:val="single"/>
        </w:rPr>
        <w:t>bada</w:t>
      </w:r>
      <w:r w:rsidR="00FC734F" w:rsidRPr="00893D62">
        <w:rPr>
          <w:u w:val="single"/>
        </w:rPr>
        <w:t>ń</w:t>
      </w:r>
      <w:r w:rsidR="004D299A" w:rsidRPr="00893D62">
        <w:rPr>
          <w:u w:val="single"/>
        </w:rPr>
        <w:t xml:space="preserve"> do zatwierdzenia:</w:t>
      </w:r>
    </w:p>
    <w:p w14:paraId="08415101" w14:textId="5328CFEA" w:rsidR="00A302DE" w:rsidRPr="00893D62" w:rsidRDefault="00B7650A" w:rsidP="00893D62">
      <w:pPr>
        <w:pStyle w:val="Akapitzlist"/>
        <w:widowControl w:val="0"/>
        <w:numPr>
          <w:ilvl w:val="1"/>
          <w:numId w:val="44"/>
        </w:numPr>
        <w:contextualSpacing w:val="0"/>
      </w:pPr>
      <w:r w:rsidRPr="00893D62">
        <w:t xml:space="preserve">Zapis wyniku badania </w:t>
      </w:r>
      <w:r w:rsidR="00FF24A6" w:rsidRPr="00893D62">
        <w:t xml:space="preserve">w celu przekazania go </w:t>
      </w:r>
      <w:r w:rsidRPr="00893D62">
        <w:t>do zatwierdzenia</w:t>
      </w:r>
      <w:r w:rsidR="008173A5" w:rsidRPr="00893D62">
        <w:t xml:space="preserve"> (</w:t>
      </w:r>
      <w:r w:rsidR="00DA6095" w:rsidRPr="00893D62">
        <w:t>wymagającego</w:t>
      </w:r>
      <w:r w:rsidR="00B036D8" w:rsidRPr="00893D62">
        <w:t xml:space="preserve"> </w:t>
      </w:r>
      <w:r w:rsidR="008173A5" w:rsidRPr="00893D62">
        <w:t>podpisania kontrasygnatą</w:t>
      </w:r>
      <w:r w:rsidR="00645217" w:rsidRPr="00893D62">
        <w:t>)</w:t>
      </w:r>
      <w:r w:rsidR="00A302DE" w:rsidRPr="00893D62">
        <w:t xml:space="preserve">: </w:t>
      </w:r>
    </w:p>
    <w:p w14:paraId="48CDDA2F" w14:textId="0CF030F9" w:rsidR="0031516C" w:rsidRPr="00893D62" w:rsidRDefault="00B7650A" w:rsidP="00893D62">
      <w:pPr>
        <w:pStyle w:val="Akapitzlist"/>
        <w:widowControl w:val="0"/>
        <w:numPr>
          <w:ilvl w:val="0"/>
          <w:numId w:val="0"/>
        </w:numPr>
        <w:ind w:left="2977"/>
        <w:contextualSpacing w:val="0"/>
      </w:pPr>
      <w:proofErr w:type="spellStart"/>
      <w:r w:rsidRPr="00893D62">
        <w:rPr>
          <w:b/>
          <w:bCs/>
        </w:rPr>
        <w:t>zapisWynikowBadanHistopatologicznychDoZatwierdzenia</w:t>
      </w:r>
      <w:proofErr w:type="spellEnd"/>
      <w:r w:rsidRPr="00893D62" w:rsidDel="0044088C">
        <w:t xml:space="preserve"> </w:t>
      </w:r>
      <w:r w:rsidRPr="00893D62">
        <w:t>– w</w:t>
      </w:r>
      <w:r w:rsidR="00A302DE" w:rsidRPr="00893D62">
        <w:t> </w:t>
      </w:r>
      <w:r w:rsidRPr="00893D62">
        <w:t>parametrze przekazuje się treść dokumentu wyniku badania</w:t>
      </w:r>
      <w:r w:rsidR="00110428" w:rsidRPr="00893D62">
        <w:t xml:space="preserve"> </w:t>
      </w:r>
      <w:r w:rsidR="001C29AC" w:rsidRPr="00893D62">
        <w:t>podpisan</w:t>
      </w:r>
      <w:r w:rsidR="00DE11E3" w:rsidRPr="00893D62">
        <w:t>ego</w:t>
      </w:r>
      <w:r w:rsidR="001C29AC" w:rsidRPr="00893D62">
        <w:t xml:space="preserve"> przez autora</w:t>
      </w:r>
      <w:r w:rsidR="00FF24A6" w:rsidRPr="00893D62">
        <w:t>, któr</w:t>
      </w:r>
      <w:r w:rsidR="00DE11E3" w:rsidRPr="00893D62">
        <w:t>y</w:t>
      </w:r>
      <w:r w:rsidR="00FF24A6" w:rsidRPr="00893D62">
        <w:t xml:space="preserve"> wymaga podpisu kontrasygnatą </w:t>
      </w:r>
      <w:r w:rsidR="00D55262" w:rsidRPr="00893D62">
        <w:t>przez osobę zatwierdzającą</w:t>
      </w:r>
    </w:p>
    <w:p w14:paraId="129E1E81" w14:textId="5B956DF3" w:rsidR="0031516C" w:rsidRPr="00893D62" w:rsidRDefault="0031516C" w:rsidP="00893D62">
      <w:pPr>
        <w:pStyle w:val="Akapitzlist"/>
        <w:widowControl w:val="0"/>
        <w:numPr>
          <w:ilvl w:val="1"/>
          <w:numId w:val="44"/>
        </w:numPr>
        <w:contextualSpacing w:val="0"/>
      </w:pPr>
      <w:r w:rsidRPr="00893D62">
        <w:lastRenderedPageBreak/>
        <w:t xml:space="preserve">Przeglądanie </w:t>
      </w:r>
      <w:r w:rsidR="00FE31EF" w:rsidRPr="00893D62">
        <w:t xml:space="preserve">aktualnych </w:t>
      </w:r>
      <w:r w:rsidRPr="00893D62">
        <w:t>wersji dokumentów wyników badań do zatwierdzenia:</w:t>
      </w:r>
    </w:p>
    <w:p w14:paraId="5704FE39" w14:textId="5AB0710B" w:rsidR="0031516C" w:rsidRPr="00893D62" w:rsidRDefault="0031516C" w:rsidP="00893D62">
      <w:pPr>
        <w:pStyle w:val="Akapitzlist"/>
        <w:widowControl w:val="0"/>
        <w:numPr>
          <w:ilvl w:val="2"/>
          <w:numId w:val="44"/>
        </w:numPr>
        <w:contextualSpacing w:val="0"/>
        <w:rPr>
          <w:szCs w:val="22"/>
        </w:rPr>
      </w:pPr>
      <w:proofErr w:type="spellStart"/>
      <w:r w:rsidRPr="00893D62">
        <w:rPr>
          <w:b/>
          <w:bCs/>
        </w:rPr>
        <w:t>wyszukanieWynikowBadanHistopatologicznychDoZatwierdzenia</w:t>
      </w:r>
      <w:proofErr w:type="spellEnd"/>
      <w:r w:rsidRPr="00893D62">
        <w:t xml:space="preserve"> - w parametrach określa się kryteria wyszukiwania</w:t>
      </w:r>
      <w:r w:rsidR="002A6970" w:rsidRPr="00893D62">
        <w:t xml:space="preserve"> dokumentów, które oczekują na podpis przez osobę zatwierdzającą</w:t>
      </w:r>
      <w:r w:rsidRPr="00893D62">
        <w:t>;</w:t>
      </w:r>
    </w:p>
    <w:p w14:paraId="7599B5DB" w14:textId="3BBE6E24" w:rsidR="0031516C" w:rsidRPr="00893D62" w:rsidRDefault="0031516C" w:rsidP="00893D62">
      <w:pPr>
        <w:pStyle w:val="Akapitzlist"/>
        <w:widowControl w:val="0"/>
        <w:numPr>
          <w:ilvl w:val="2"/>
          <w:numId w:val="44"/>
        </w:numPr>
        <w:contextualSpacing w:val="0"/>
        <w:rPr>
          <w:szCs w:val="22"/>
        </w:rPr>
      </w:pPr>
      <w:proofErr w:type="spellStart"/>
      <w:r w:rsidRPr="00893D62">
        <w:rPr>
          <w:b/>
          <w:bCs/>
        </w:rPr>
        <w:t>odczytWynikowBadanHistopatologicznychDoZatwierdzenia</w:t>
      </w:r>
      <w:proofErr w:type="spellEnd"/>
      <w:r w:rsidRPr="00893D62">
        <w:t xml:space="preserve"> - w</w:t>
      </w:r>
      <w:r w:rsidR="00FE31EF" w:rsidRPr="00893D62">
        <w:t> </w:t>
      </w:r>
      <w:r w:rsidRPr="00893D62">
        <w:t>parametrach przekazuje się identyfikator dokumentu</w:t>
      </w:r>
      <w:r w:rsidR="00E44BCC" w:rsidRPr="00893D62">
        <w:t>, który oczekuje na podpis przez osobę zatwierdzającą</w:t>
      </w:r>
      <w:r w:rsidRPr="00893D62">
        <w:t xml:space="preserve">; </w:t>
      </w:r>
    </w:p>
    <w:p w14:paraId="24FDDF3F" w14:textId="13941E24" w:rsidR="00EA27C3" w:rsidRPr="00893D62" w:rsidRDefault="00FE31EF" w:rsidP="00893D62">
      <w:pPr>
        <w:pStyle w:val="Akapitzlist"/>
        <w:widowControl w:val="0"/>
        <w:numPr>
          <w:ilvl w:val="0"/>
          <w:numId w:val="44"/>
        </w:numPr>
        <w:contextualSpacing w:val="0"/>
        <w:rPr>
          <w:u w:val="single"/>
        </w:rPr>
      </w:pPr>
      <w:r w:rsidRPr="00893D62">
        <w:rPr>
          <w:u w:val="single"/>
        </w:rPr>
        <w:t>Obsługa wyniku badania</w:t>
      </w:r>
      <w:r w:rsidR="002C4076" w:rsidRPr="00893D62">
        <w:rPr>
          <w:u w:val="single"/>
        </w:rPr>
        <w:t xml:space="preserve"> zatwierdzonego:</w:t>
      </w:r>
    </w:p>
    <w:p w14:paraId="344FF43A" w14:textId="7FD51F81" w:rsidR="00EA27C3" w:rsidRPr="00893D62" w:rsidRDefault="000F65F8" w:rsidP="00893D62">
      <w:pPr>
        <w:pStyle w:val="Akapitzlist"/>
        <w:widowControl w:val="0"/>
        <w:numPr>
          <w:ilvl w:val="1"/>
          <w:numId w:val="44"/>
        </w:numPr>
        <w:contextualSpacing w:val="0"/>
      </w:pPr>
      <w:r w:rsidRPr="00893D62">
        <w:t xml:space="preserve">Zapis </w:t>
      </w:r>
      <w:r w:rsidR="0044088C" w:rsidRPr="00893D62">
        <w:t>wyniku badania</w:t>
      </w:r>
      <w:r w:rsidR="002321B5" w:rsidRPr="00893D62">
        <w:t xml:space="preserve">, </w:t>
      </w:r>
      <w:r w:rsidR="00DA6095" w:rsidRPr="00893D62">
        <w:t xml:space="preserve">który nie wymaga podpisu kontrasygnatą </w:t>
      </w:r>
      <w:r w:rsidR="00930691" w:rsidRPr="00893D62">
        <w:t>przez osobę zatwierdzającą</w:t>
      </w:r>
      <w:r w:rsidR="002321B5" w:rsidRPr="00893D62">
        <w:t xml:space="preserve"> </w:t>
      </w:r>
      <w:r w:rsidR="00DA6095" w:rsidRPr="00893D62">
        <w:t xml:space="preserve">lub został </w:t>
      </w:r>
      <w:r w:rsidR="006C3E26" w:rsidRPr="00893D62">
        <w:t>podpisan</w:t>
      </w:r>
      <w:r w:rsidR="00DA6095" w:rsidRPr="00893D62">
        <w:t>y</w:t>
      </w:r>
      <w:r w:rsidR="006C3E26" w:rsidRPr="00893D62">
        <w:t xml:space="preserve"> przez </w:t>
      </w:r>
      <w:r w:rsidR="00EA27C3" w:rsidRPr="00893D62">
        <w:t xml:space="preserve">wszystkie </w:t>
      </w:r>
      <w:r w:rsidR="006C3E26" w:rsidRPr="00893D62">
        <w:t>osob</w:t>
      </w:r>
      <w:r w:rsidR="00EA27C3" w:rsidRPr="00893D62">
        <w:t>y</w:t>
      </w:r>
      <w:r w:rsidR="006C3E26" w:rsidRPr="00893D62">
        <w:t xml:space="preserve"> zatwierdzając</w:t>
      </w:r>
      <w:r w:rsidR="00EA27C3" w:rsidRPr="00893D62">
        <w:t>e</w:t>
      </w:r>
      <w:r w:rsidRPr="00893D62">
        <w:t>:</w:t>
      </w:r>
    </w:p>
    <w:p w14:paraId="3D60FD38" w14:textId="3A56BDC4" w:rsidR="00EA27C3" w:rsidRPr="00893D62" w:rsidDel="00EA27C3" w:rsidRDefault="0044088C" w:rsidP="00893D62">
      <w:pPr>
        <w:pStyle w:val="Akapitzlist"/>
        <w:widowControl w:val="0"/>
        <w:numPr>
          <w:ilvl w:val="2"/>
          <w:numId w:val="44"/>
        </w:numPr>
        <w:contextualSpacing w:val="0"/>
        <w:rPr>
          <w:szCs w:val="22"/>
        </w:rPr>
      </w:pPr>
      <w:proofErr w:type="spellStart"/>
      <w:r w:rsidRPr="00893D62">
        <w:rPr>
          <w:b/>
          <w:bCs/>
        </w:rPr>
        <w:t>zapisWynikowBadanHistopatologicznych</w:t>
      </w:r>
      <w:proofErr w:type="spellEnd"/>
      <w:r w:rsidRPr="00893D62" w:rsidDel="0044088C">
        <w:rPr>
          <w:b/>
          <w:bCs/>
        </w:rPr>
        <w:t xml:space="preserve"> </w:t>
      </w:r>
      <w:r w:rsidR="000F65F8" w:rsidRPr="00893D62">
        <w:t>– w</w:t>
      </w:r>
      <w:r w:rsidR="00A62C88" w:rsidRPr="00893D62">
        <w:t> </w:t>
      </w:r>
      <w:r w:rsidR="000F65F8" w:rsidRPr="00893D62">
        <w:t xml:space="preserve">parametrze przekazuje się treść dokumentu </w:t>
      </w:r>
      <w:r w:rsidRPr="00893D62">
        <w:t>wyniku badania</w:t>
      </w:r>
      <w:r w:rsidR="002A6970" w:rsidRPr="00893D62">
        <w:t xml:space="preserve">, który nie wymaga już żadnych </w:t>
      </w:r>
      <w:r w:rsidR="00DF226E" w:rsidRPr="00893D62">
        <w:t xml:space="preserve">dodatkowych </w:t>
      </w:r>
      <w:r w:rsidR="002A6970" w:rsidRPr="00893D62">
        <w:t>podpisów</w:t>
      </w:r>
      <w:r w:rsidR="000F65F8" w:rsidRPr="00893D62">
        <w:t>.</w:t>
      </w:r>
      <w:r w:rsidR="41AA6816" w:rsidRPr="00893D62">
        <w:t xml:space="preserve"> Jeżeli dokument jest podpisany kontrasygnatą, kontrasygnata musi być zgodna z rozdziałem 5.2.4 specyfikacji </w:t>
      </w:r>
      <w:proofErr w:type="spellStart"/>
      <w:r w:rsidR="41AA6816" w:rsidRPr="00893D62">
        <w:t>XAdES</w:t>
      </w:r>
      <w:proofErr w:type="spellEnd"/>
      <w:r w:rsidR="41AA6816" w:rsidRPr="00893D62">
        <w:t xml:space="preserve"> (</w:t>
      </w:r>
      <w:hyperlink r:id="rId13" w:anchor="Syntax_for_XAdES_The_CounterSignature_element" w:history="1">
        <w:r w:rsidR="41AA6816" w:rsidRPr="00893D62">
          <w:rPr>
            <w:rStyle w:val="Hipercze"/>
            <w:rFonts w:eastAsia="Calibri" w:cs="Calibri"/>
          </w:rPr>
          <w:t>https://www.w3.org/TR/XAdES/#Syntax_for_XAdES_The_CounterSignature_element</w:t>
        </w:r>
      </w:hyperlink>
      <w:r w:rsidR="41AA6816" w:rsidRPr="00893D62">
        <w:t>)</w:t>
      </w:r>
    </w:p>
    <w:p w14:paraId="7C1E142C" w14:textId="656701BB" w:rsidR="00DF226E" w:rsidRPr="00893D62" w:rsidRDefault="000F65F8" w:rsidP="00893D62">
      <w:pPr>
        <w:pStyle w:val="Akapitzlist"/>
        <w:widowControl w:val="0"/>
        <w:numPr>
          <w:ilvl w:val="1"/>
          <w:numId w:val="44"/>
        </w:numPr>
        <w:contextualSpacing w:val="0"/>
      </w:pPr>
      <w:r w:rsidRPr="00893D62">
        <w:t xml:space="preserve">Uaktualnienie </w:t>
      </w:r>
      <w:r w:rsidR="00D60F80" w:rsidRPr="00893D62">
        <w:t xml:space="preserve">wyniku badania </w:t>
      </w:r>
      <w:r w:rsidR="00911D07" w:rsidRPr="00893D62">
        <w:t>zatwierdzonego</w:t>
      </w:r>
      <w:r w:rsidRPr="00893D62">
        <w:t>:</w:t>
      </w:r>
    </w:p>
    <w:p w14:paraId="42B11110" w14:textId="1697C5C2" w:rsidR="000F65F8" w:rsidRPr="00893D62" w:rsidRDefault="00D60F80" w:rsidP="00893D62">
      <w:pPr>
        <w:pStyle w:val="Akapitzlist"/>
        <w:widowControl w:val="0"/>
        <w:numPr>
          <w:ilvl w:val="2"/>
          <w:numId w:val="44"/>
        </w:numPr>
        <w:contextualSpacing w:val="0"/>
      </w:pPr>
      <w:proofErr w:type="spellStart"/>
      <w:r w:rsidRPr="00893D62">
        <w:rPr>
          <w:b/>
          <w:bCs/>
        </w:rPr>
        <w:t>zapisWynikowBadanHistopatologicznych</w:t>
      </w:r>
      <w:proofErr w:type="spellEnd"/>
      <w:r w:rsidRPr="00893D62" w:rsidDel="0044088C">
        <w:t xml:space="preserve"> </w:t>
      </w:r>
      <w:r w:rsidR="000F65F8" w:rsidRPr="00893D62">
        <w:t>– w</w:t>
      </w:r>
      <w:r w:rsidR="00A62C88" w:rsidRPr="00893D62">
        <w:t> </w:t>
      </w:r>
      <w:r w:rsidR="000F65F8" w:rsidRPr="00893D62">
        <w:t xml:space="preserve">parametrze przekazuje się treść dokumentu zawierającą kolejną wersję </w:t>
      </w:r>
      <w:r w:rsidR="006B3F39" w:rsidRPr="00893D62">
        <w:t>w</w:t>
      </w:r>
      <w:r w:rsidR="00305EC2" w:rsidRPr="00893D62">
        <w:t>yniku badań</w:t>
      </w:r>
      <w:r w:rsidR="00DF226E" w:rsidRPr="00893D62">
        <w:t>, który nie wymaga już żadnych dodatkowych podpisów</w:t>
      </w:r>
      <w:r w:rsidR="000F65F8" w:rsidRPr="00893D62">
        <w:t>.</w:t>
      </w:r>
    </w:p>
    <w:p w14:paraId="2AF0B44C" w14:textId="578A5F45" w:rsidR="00DF226E" w:rsidRPr="00893D62" w:rsidRDefault="00DF226E" w:rsidP="00893D62">
      <w:pPr>
        <w:pStyle w:val="Akapitzlist"/>
        <w:widowControl w:val="0"/>
        <w:numPr>
          <w:ilvl w:val="1"/>
          <w:numId w:val="44"/>
        </w:numPr>
        <w:contextualSpacing w:val="0"/>
      </w:pPr>
      <w:r w:rsidRPr="00893D62">
        <w:t xml:space="preserve">Przeglądanie </w:t>
      </w:r>
      <w:r w:rsidR="003B35A7" w:rsidRPr="00893D62">
        <w:t xml:space="preserve">zatwierdzonych </w:t>
      </w:r>
      <w:r w:rsidRPr="00893D62">
        <w:t>wersji wyników badań:</w:t>
      </w:r>
    </w:p>
    <w:p w14:paraId="058B6AE8" w14:textId="19BF1739" w:rsidR="00DF226E" w:rsidRPr="00893D62" w:rsidRDefault="000F65F8" w:rsidP="00893D62">
      <w:pPr>
        <w:pStyle w:val="Akapitzlist"/>
        <w:widowControl w:val="0"/>
        <w:numPr>
          <w:ilvl w:val="2"/>
          <w:numId w:val="44"/>
        </w:numPr>
        <w:contextualSpacing w:val="0"/>
        <w:rPr>
          <w:b/>
          <w:bCs/>
        </w:rPr>
      </w:pPr>
      <w:proofErr w:type="spellStart"/>
      <w:r w:rsidRPr="00893D62">
        <w:rPr>
          <w:b/>
          <w:bCs/>
        </w:rPr>
        <w:t>wyszukanie</w:t>
      </w:r>
      <w:r w:rsidR="006B3F39" w:rsidRPr="00893D62">
        <w:rPr>
          <w:b/>
          <w:bCs/>
        </w:rPr>
        <w:t>w</w:t>
      </w:r>
      <w:r w:rsidR="00DA0CAE" w:rsidRPr="00893D62">
        <w:rPr>
          <w:b/>
          <w:bCs/>
        </w:rPr>
        <w:t>ynikowBadanHistopatologicznych</w:t>
      </w:r>
      <w:r w:rsidRPr="00893D62">
        <w:rPr>
          <w:b/>
          <w:bCs/>
        </w:rPr>
        <w:t>Uslug</w:t>
      </w:r>
      <w:r w:rsidRPr="00893D62">
        <w:rPr>
          <w:b/>
          <w:bCs/>
        </w:rPr>
        <w:lastRenderedPageBreak/>
        <w:t>obiorcy</w:t>
      </w:r>
      <w:proofErr w:type="spellEnd"/>
      <w:r w:rsidRPr="00893D62">
        <w:rPr>
          <w:b/>
          <w:bCs/>
        </w:rPr>
        <w:t xml:space="preserve"> </w:t>
      </w:r>
      <w:r w:rsidRPr="00893D62">
        <w:t>- w</w:t>
      </w:r>
      <w:r w:rsidR="00DA0CAE" w:rsidRPr="00893D62">
        <w:t xml:space="preserve"> </w:t>
      </w:r>
      <w:r w:rsidRPr="00893D62">
        <w:t>parametrach określa się kryteria wyszukiwania</w:t>
      </w:r>
      <w:r w:rsidR="00C517DC" w:rsidRPr="00893D62">
        <w:t xml:space="preserve"> </w:t>
      </w:r>
      <w:r w:rsidR="00DF226E" w:rsidRPr="00893D62">
        <w:t xml:space="preserve">zatwierdzonych </w:t>
      </w:r>
      <w:r w:rsidR="00C517DC" w:rsidRPr="00893D62">
        <w:t>dokumentów</w:t>
      </w:r>
      <w:r w:rsidR="00DF226E" w:rsidRPr="00893D62">
        <w:t xml:space="preserve"> usługobiorcy</w:t>
      </w:r>
      <w:r w:rsidR="00DA0CAE" w:rsidRPr="00893D62">
        <w:t>;</w:t>
      </w:r>
    </w:p>
    <w:p w14:paraId="36F10660" w14:textId="52EA95E3" w:rsidR="000F65F8" w:rsidRPr="00893D62" w:rsidRDefault="000F65F8" w:rsidP="00893D62">
      <w:pPr>
        <w:pStyle w:val="Akapitzlist"/>
        <w:widowControl w:val="0"/>
        <w:numPr>
          <w:ilvl w:val="2"/>
          <w:numId w:val="44"/>
        </w:numPr>
        <w:contextualSpacing w:val="0"/>
      </w:pPr>
      <w:proofErr w:type="spellStart"/>
      <w:r w:rsidRPr="00893D62">
        <w:rPr>
          <w:b/>
          <w:bCs/>
        </w:rPr>
        <w:t>wyszukanie</w:t>
      </w:r>
      <w:r w:rsidR="09DF1F49" w:rsidRPr="00893D62">
        <w:rPr>
          <w:b/>
          <w:bCs/>
        </w:rPr>
        <w:t>W</w:t>
      </w:r>
      <w:r w:rsidR="51A0D07B" w:rsidRPr="00893D62">
        <w:rPr>
          <w:b/>
          <w:bCs/>
        </w:rPr>
        <w:t>ynikowBadanHistopatologicznych</w:t>
      </w:r>
      <w:r w:rsidRPr="00893D62">
        <w:rPr>
          <w:b/>
          <w:bCs/>
        </w:rPr>
        <w:t>Wystawcy</w:t>
      </w:r>
      <w:proofErr w:type="spellEnd"/>
      <w:r w:rsidRPr="00893D62">
        <w:rPr>
          <w:b/>
          <w:bCs/>
        </w:rPr>
        <w:t xml:space="preserve"> - </w:t>
      </w:r>
      <w:r w:rsidRPr="00893D62">
        <w:t>w parametrach określa się kryteria wyszukiwania</w:t>
      </w:r>
      <w:r w:rsidR="00620535" w:rsidRPr="00893D62">
        <w:t xml:space="preserve"> zatwierdzonych dokumentów wystawcy</w:t>
      </w:r>
      <w:r w:rsidR="00DA0CAE" w:rsidRPr="00893D62">
        <w:t>;</w:t>
      </w:r>
    </w:p>
    <w:p w14:paraId="578E71C2" w14:textId="40577A1F" w:rsidR="000F65F8" w:rsidRPr="00893D62" w:rsidRDefault="000F65F8" w:rsidP="00893D62">
      <w:pPr>
        <w:pStyle w:val="Akapitzlist"/>
        <w:widowControl w:val="0"/>
        <w:numPr>
          <w:ilvl w:val="2"/>
          <w:numId w:val="44"/>
        </w:numPr>
        <w:contextualSpacing w:val="0"/>
      </w:pPr>
      <w:proofErr w:type="spellStart"/>
      <w:r w:rsidRPr="00893D62">
        <w:rPr>
          <w:b/>
          <w:bCs/>
        </w:rPr>
        <w:t>odczyt</w:t>
      </w:r>
      <w:r w:rsidR="0DC55688" w:rsidRPr="00893D62">
        <w:rPr>
          <w:b/>
          <w:bCs/>
        </w:rPr>
        <w:t>W</w:t>
      </w:r>
      <w:r w:rsidR="51A0D07B" w:rsidRPr="00893D62">
        <w:rPr>
          <w:b/>
          <w:bCs/>
        </w:rPr>
        <w:t>ynikowBadanHistopatologicznych</w:t>
      </w:r>
      <w:proofErr w:type="spellEnd"/>
      <w:r w:rsidRPr="00893D62">
        <w:rPr>
          <w:b/>
          <w:bCs/>
        </w:rPr>
        <w:t xml:space="preserve"> </w:t>
      </w:r>
      <w:r w:rsidRPr="00893D62">
        <w:t>- w</w:t>
      </w:r>
      <w:r w:rsidR="00A62C88" w:rsidRPr="00893D62">
        <w:t> </w:t>
      </w:r>
      <w:r w:rsidRPr="00893D62">
        <w:t xml:space="preserve">parametrach przekazuje się identyfikator </w:t>
      </w:r>
      <w:r w:rsidR="00620535" w:rsidRPr="00893D62">
        <w:t xml:space="preserve">zatwierdzonego </w:t>
      </w:r>
      <w:r w:rsidRPr="00893D62">
        <w:t>dokumentu</w:t>
      </w:r>
      <w:r w:rsidR="00620535" w:rsidRPr="00893D62">
        <w:t xml:space="preserve"> wyniku badania.</w:t>
      </w:r>
    </w:p>
    <w:p w14:paraId="76F4C70F" w14:textId="24910343" w:rsidR="00EA2D41" w:rsidRPr="00893D62" w:rsidRDefault="00EA2D41" w:rsidP="00893D62">
      <w:pPr>
        <w:pStyle w:val="Akapitzlist"/>
        <w:widowControl w:val="0"/>
        <w:numPr>
          <w:ilvl w:val="2"/>
          <w:numId w:val="44"/>
        </w:numPr>
        <w:contextualSpacing w:val="0"/>
      </w:pPr>
      <w:proofErr w:type="spellStart"/>
      <w:r w:rsidRPr="5F43C424">
        <w:rPr>
          <w:b/>
          <w:bCs/>
        </w:rPr>
        <w:t>wyszukanieDokumentowKonsultacji</w:t>
      </w:r>
      <w:proofErr w:type="spellEnd"/>
      <w:r w:rsidRPr="5F43C424">
        <w:rPr>
          <w:b/>
          <w:bCs/>
        </w:rPr>
        <w:t xml:space="preserve"> </w:t>
      </w:r>
      <w:r>
        <w:t>– w parametrach przekazuje się identyfikator zbioru wersji, numer wersji wyniku badania, dla którego następuje wyszukanie powiązanych z nim innych wynikó</w:t>
      </w:r>
      <w:r w:rsidR="00345F4C">
        <w:t>w</w:t>
      </w:r>
      <w:r>
        <w:t xml:space="preserve"> badań. Dodatkowo można przekazać status dla zwróconych wyników i dodatkowe kryteria związane z sortowaniem i stronicowaniem.</w:t>
      </w:r>
    </w:p>
    <w:p w14:paraId="583F9659" w14:textId="210E2899" w:rsidR="003B35A7" w:rsidRPr="00893D62" w:rsidRDefault="003B35A7" w:rsidP="00893D62">
      <w:pPr>
        <w:pStyle w:val="Akapitzlist"/>
        <w:widowControl w:val="0"/>
        <w:numPr>
          <w:ilvl w:val="1"/>
          <w:numId w:val="44"/>
        </w:numPr>
        <w:contextualSpacing w:val="0"/>
      </w:pPr>
      <w:r w:rsidRPr="00893D62">
        <w:t>Anulowanie zatwierdzonych wersji wyników badań:</w:t>
      </w:r>
    </w:p>
    <w:p w14:paraId="1A77ADF3" w14:textId="444286A5" w:rsidR="003B35A7" w:rsidRPr="00893D62" w:rsidRDefault="003B35A7" w:rsidP="00893D62">
      <w:pPr>
        <w:pStyle w:val="Akapitzlist"/>
        <w:widowControl w:val="0"/>
        <w:numPr>
          <w:ilvl w:val="2"/>
          <w:numId w:val="44"/>
        </w:numPr>
        <w:contextualSpacing w:val="0"/>
      </w:pPr>
      <w:proofErr w:type="spellStart"/>
      <w:r w:rsidRPr="00893D62">
        <w:rPr>
          <w:b/>
          <w:bCs/>
        </w:rPr>
        <w:t>zapisAnulowaniaWynikowBadanHistopatologicznych</w:t>
      </w:r>
      <w:proofErr w:type="spellEnd"/>
      <w:r w:rsidRPr="00893D62">
        <w:rPr>
          <w:b/>
          <w:bCs/>
        </w:rPr>
        <w:t xml:space="preserve"> - </w:t>
      </w:r>
      <w:r w:rsidRPr="00893D62">
        <w:t xml:space="preserve">w parametrach określa się </w:t>
      </w:r>
      <w:r w:rsidR="00C62EBF" w:rsidRPr="00893D62">
        <w:t xml:space="preserve">treść </w:t>
      </w:r>
      <w:r w:rsidRPr="00893D62">
        <w:t>dokument</w:t>
      </w:r>
      <w:r w:rsidR="00C62EBF" w:rsidRPr="00893D62">
        <w:t>u</w:t>
      </w:r>
      <w:r w:rsidRPr="00893D62">
        <w:t xml:space="preserve"> anulowania </w:t>
      </w:r>
      <w:r w:rsidR="00C62EBF" w:rsidRPr="00893D62">
        <w:t xml:space="preserve">zatwierdzonego </w:t>
      </w:r>
      <w:r w:rsidRPr="00893D62">
        <w:t>wyniku badań;</w:t>
      </w:r>
    </w:p>
    <w:p w14:paraId="0EAEF400" w14:textId="22F4C60D" w:rsidR="000F65F8" w:rsidRPr="00893D62" w:rsidRDefault="00620535" w:rsidP="00893D62">
      <w:pPr>
        <w:pStyle w:val="Akapitzlist"/>
        <w:widowControl w:val="0"/>
        <w:numPr>
          <w:ilvl w:val="0"/>
          <w:numId w:val="44"/>
        </w:numPr>
        <w:contextualSpacing w:val="0"/>
        <w:rPr>
          <w:u w:val="single"/>
        </w:rPr>
      </w:pPr>
      <w:r w:rsidRPr="00893D62">
        <w:rPr>
          <w:u w:val="single"/>
        </w:rPr>
        <w:t xml:space="preserve">Obsługa </w:t>
      </w:r>
      <w:r w:rsidR="000F65F8" w:rsidRPr="00893D62">
        <w:rPr>
          <w:u w:val="single"/>
        </w:rPr>
        <w:t>historycznych wersji dokumentów</w:t>
      </w:r>
      <w:r w:rsidRPr="00893D62">
        <w:rPr>
          <w:u w:val="single"/>
        </w:rPr>
        <w:t xml:space="preserve"> wyników badań</w:t>
      </w:r>
      <w:r w:rsidR="000F65F8" w:rsidRPr="00893D62">
        <w:rPr>
          <w:u w:val="single"/>
        </w:rPr>
        <w:t>:</w:t>
      </w:r>
    </w:p>
    <w:p w14:paraId="716166C7" w14:textId="6EC8E00F" w:rsidR="003C2871" w:rsidRPr="00893D62" w:rsidRDefault="00791BD4" w:rsidP="00893D62">
      <w:pPr>
        <w:pStyle w:val="Akapitzlist"/>
        <w:widowControl w:val="0"/>
        <w:numPr>
          <w:ilvl w:val="1"/>
          <w:numId w:val="44"/>
        </w:numPr>
        <w:contextualSpacing w:val="0"/>
      </w:pPr>
      <w:r w:rsidRPr="00893D62">
        <w:t>Przeglądanie historycznych wersji dokumentów wynik</w:t>
      </w:r>
      <w:r w:rsidR="003C2871" w:rsidRPr="00893D62">
        <w:t>ó</w:t>
      </w:r>
      <w:r w:rsidRPr="00893D62">
        <w:t>w badań</w:t>
      </w:r>
      <w:r w:rsidR="003C2871" w:rsidRPr="00893D62">
        <w:t>:</w:t>
      </w:r>
    </w:p>
    <w:p w14:paraId="168921B5" w14:textId="1C835705" w:rsidR="00340FAC" w:rsidRPr="00893D62" w:rsidRDefault="000F65F8" w:rsidP="00893D62">
      <w:pPr>
        <w:pStyle w:val="Akapitzlist"/>
        <w:widowControl w:val="0"/>
        <w:numPr>
          <w:ilvl w:val="2"/>
          <w:numId w:val="44"/>
        </w:numPr>
        <w:contextualSpacing w:val="0"/>
      </w:pPr>
      <w:proofErr w:type="spellStart"/>
      <w:r w:rsidRPr="00893D62">
        <w:rPr>
          <w:b/>
          <w:bCs/>
        </w:rPr>
        <w:t>pobranieListyWersjiHistorycznych</w:t>
      </w:r>
      <w:r w:rsidR="006B3F39" w:rsidRPr="00893D62">
        <w:rPr>
          <w:b/>
          <w:bCs/>
        </w:rPr>
        <w:t>w</w:t>
      </w:r>
      <w:r w:rsidR="00DA0CAE" w:rsidRPr="00893D62">
        <w:rPr>
          <w:b/>
          <w:bCs/>
        </w:rPr>
        <w:t>ynikowBadanHistopatologicznych</w:t>
      </w:r>
      <w:proofErr w:type="spellEnd"/>
      <w:r w:rsidRPr="00893D62">
        <w:rPr>
          <w:b/>
          <w:bCs/>
        </w:rPr>
        <w:t xml:space="preserve"> </w:t>
      </w:r>
      <w:r w:rsidRPr="00893D62">
        <w:t>- w parametrach przekazuje się identyfikator dokumentu</w:t>
      </w:r>
      <w:r w:rsidR="003C2871" w:rsidRPr="00893D62">
        <w:t xml:space="preserve"> </w:t>
      </w:r>
      <w:r w:rsidR="00340FAC" w:rsidRPr="00893D62">
        <w:t xml:space="preserve">wyniku badania </w:t>
      </w:r>
      <w:r w:rsidR="003C2871" w:rsidRPr="00893D62">
        <w:t>będącego wersją historyczną</w:t>
      </w:r>
      <w:r w:rsidR="00DA0CAE" w:rsidRPr="00893D62">
        <w:t>;</w:t>
      </w:r>
    </w:p>
    <w:p w14:paraId="1CA5A7B0" w14:textId="50E021A4" w:rsidR="00B05078" w:rsidRPr="00893D62" w:rsidRDefault="00B05078" w:rsidP="00893D62">
      <w:pPr>
        <w:pStyle w:val="Akapitzlist"/>
        <w:widowControl w:val="0"/>
        <w:numPr>
          <w:ilvl w:val="1"/>
          <w:numId w:val="44"/>
        </w:numPr>
        <w:contextualSpacing w:val="0"/>
      </w:pPr>
      <w:r w:rsidRPr="00893D62">
        <w:t>Odczyt historycznych wersji dokumentów wyników badań:</w:t>
      </w:r>
    </w:p>
    <w:p w14:paraId="397E1420" w14:textId="3460E2A6" w:rsidR="00886027" w:rsidRPr="00893D62" w:rsidRDefault="000F65F8" w:rsidP="00893D62">
      <w:pPr>
        <w:pStyle w:val="Akapitzlist"/>
        <w:widowControl w:val="0"/>
        <w:numPr>
          <w:ilvl w:val="2"/>
          <w:numId w:val="44"/>
        </w:numPr>
        <w:contextualSpacing w:val="0"/>
        <w:rPr>
          <w:b/>
          <w:bCs/>
        </w:rPr>
      </w:pPr>
      <w:proofErr w:type="spellStart"/>
      <w:r w:rsidRPr="00893D62">
        <w:rPr>
          <w:b/>
          <w:bCs/>
        </w:rPr>
        <w:t>odczytWersjiHistorycznej</w:t>
      </w:r>
      <w:r w:rsidR="006B3F39" w:rsidRPr="00893D62">
        <w:rPr>
          <w:b/>
          <w:bCs/>
        </w:rPr>
        <w:t>w</w:t>
      </w:r>
      <w:r w:rsidR="00DA0CAE" w:rsidRPr="00893D62">
        <w:rPr>
          <w:b/>
          <w:bCs/>
        </w:rPr>
        <w:t>ynikowBadanHistopatologicznych</w:t>
      </w:r>
      <w:proofErr w:type="spellEnd"/>
      <w:r w:rsidRPr="00893D62">
        <w:rPr>
          <w:b/>
          <w:bCs/>
        </w:rPr>
        <w:t xml:space="preserve"> - </w:t>
      </w:r>
      <w:r w:rsidRPr="00893D62">
        <w:t>w parametrach przekazuje się identyfikator zbioru wersji oraz numer wersji</w:t>
      </w:r>
      <w:r w:rsidR="00DA0CAE" w:rsidRPr="00893D62">
        <w:t>;</w:t>
      </w:r>
    </w:p>
    <w:p w14:paraId="09A57AC7" w14:textId="7CD38199" w:rsidR="00AB1B49" w:rsidRPr="00893D62" w:rsidRDefault="00253A8B" w:rsidP="00893D62">
      <w:pPr>
        <w:pStyle w:val="Akapitzlist"/>
        <w:widowControl w:val="0"/>
        <w:numPr>
          <w:ilvl w:val="0"/>
          <w:numId w:val="111"/>
        </w:numPr>
        <w:contextualSpacing w:val="0"/>
        <w:rPr>
          <w:b/>
          <w:bCs/>
        </w:rPr>
      </w:pPr>
      <w:r w:rsidRPr="00893D62">
        <w:rPr>
          <w:b/>
          <w:bCs/>
        </w:rPr>
        <w:lastRenderedPageBreak/>
        <w:t>Obsługa</w:t>
      </w:r>
      <w:r w:rsidR="00AB1B49" w:rsidRPr="00893D62">
        <w:rPr>
          <w:b/>
          <w:bCs/>
        </w:rPr>
        <w:t xml:space="preserve"> załączników:</w:t>
      </w:r>
    </w:p>
    <w:p w14:paraId="02E9FECB" w14:textId="591FD6D9" w:rsidR="006952F9" w:rsidRPr="00893D62" w:rsidRDefault="00C62EBF" w:rsidP="00893D62">
      <w:pPr>
        <w:pStyle w:val="Akapitzlist"/>
        <w:widowControl w:val="0"/>
        <w:numPr>
          <w:ilvl w:val="0"/>
          <w:numId w:val="113"/>
        </w:numPr>
        <w:contextualSpacing w:val="0"/>
        <w:rPr>
          <w:u w:val="single"/>
        </w:rPr>
      </w:pPr>
      <w:r w:rsidRPr="00893D62">
        <w:rPr>
          <w:u w:val="single"/>
        </w:rPr>
        <w:t>Obsługa załączników do zatwierdzenia:</w:t>
      </w:r>
    </w:p>
    <w:p w14:paraId="2E1C1228" w14:textId="2C02A7B8" w:rsidR="00DA3701" w:rsidRPr="00893D62" w:rsidRDefault="4360A150" w:rsidP="00893D62">
      <w:pPr>
        <w:pStyle w:val="Akapitzlist"/>
        <w:widowControl w:val="0"/>
        <w:numPr>
          <w:ilvl w:val="1"/>
          <w:numId w:val="113"/>
        </w:numPr>
        <w:contextualSpacing w:val="0"/>
      </w:pPr>
      <w:r w:rsidRPr="00893D62">
        <w:t>Zapis dokumentu stanowiącego załącznik do wyniku badania</w:t>
      </w:r>
      <w:r w:rsidR="0026117F" w:rsidRPr="00893D62">
        <w:t xml:space="preserve">, w celu przekazania go do </w:t>
      </w:r>
      <w:r w:rsidR="00DA3701" w:rsidRPr="00893D62">
        <w:t>podpisu przez osobę zatwierdzającą</w:t>
      </w:r>
      <w:r w:rsidRPr="00893D62">
        <w:t>:</w:t>
      </w:r>
    </w:p>
    <w:p w14:paraId="331E74EA" w14:textId="15ABA156" w:rsidR="008E759F" w:rsidRPr="00893D62" w:rsidRDefault="4360A150" w:rsidP="00893D62">
      <w:pPr>
        <w:pStyle w:val="Akapitzlist"/>
        <w:widowControl w:val="0"/>
        <w:numPr>
          <w:ilvl w:val="2"/>
          <w:numId w:val="113"/>
        </w:numPr>
        <w:contextualSpacing w:val="0"/>
      </w:pPr>
      <w:proofErr w:type="spellStart"/>
      <w:r w:rsidRPr="00893D62">
        <w:rPr>
          <w:b/>
          <w:bCs/>
        </w:rPr>
        <w:t>zapisZalacznik</w:t>
      </w:r>
      <w:r w:rsidR="00D73166" w:rsidRPr="00893D62">
        <w:rPr>
          <w:b/>
          <w:bCs/>
        </w:rPr>
        <w:t>a</w:t>
      </w:r>
      <w:r w:rsidR="0026117F" w:rsidRPr="00893D62">
        <w:rPr>
          <w:b/>
          <w:bCs/>
        </w:rPr>
        <w:t>DoZatwierdzenia</w:t>
      </w:r>
      <w:proofErr w:type="spellEnd"/>
      <w:r w:rsidRPr="00893D62">
        <w:t xml:space="preserve"> – w parametrach przekazuje</w:t>
      </w:r>
      <w:r w:rsidR="74166675" w:rsidRPr="00893D62">
        <w:t xml:space="preserve"> </w:t>
      </w:r>
      <w:r w:rsidRPr="00893D62">
        <w:t xml:space="preserve">się </w:t>
      </w:r>
      <w:r w:rsidR="04249B3F" w:rsidRPr="00893D62">
        <w:t xml:space="preserve">treść </w:t>
      </w:r>
      <w:r w:rsidRPr="00893D62">
        <w:t>dokument</w:t>
      </w:r>
      <w:r w:rsidR="41EA8073" w:rsidRPr="00893D62">
        <w:t>u stanowiący</w:t>
      </w:r>
      <w:r w:rsidRPr="00893D62">
        <w:t xml:space="preserve"> załącznik</w:t>
      </w:r>
      <w:r w:rsidR="70C1F142" w:rsidRPr="00893D62">
        <w:t xml:space="preserve"> do wyniku badania.</w:t>
      </w:r>
      <w:r w:rsidR="008E759F" w:rsidRPr="00893D62">
        <w:t xml:space="preserve"> </w:t>
      </w:r>
    </w:p>
    <w:p w14:paraId="10A4CC79" w14:textId="7459101E" w:rsidR="008E759F" w:rsidRPr="00893D62" w:rsidRDefault="008E759F" w:rsidP="00893D62">
      <w:pPr>
        <w:pStyle w:val="Akapitzlist"/>
        <w:widowControl w:val="0"/>
        <w:numPr>
          <w:ilvl w:val="1"/>
          <w:numId w:val="113"/>
        </w:numPr>
        <w:contextualSpacing w:val="0"/>
      </w:pPr>
      <w:r w:rsidRPr="00893D62">
        <w:t>Przeglądanie załączników do zatwierdzenia:</w:t>
      </w:r>
    </w:p>
    <w:p w14:paraId="1D45055E" w14:textId="17CC51BA" w:rsidR="008E759F" w:rsidRPr="00893D62" w:rsidRDefault="008E759F" w:rsidP="00893D62">
      <w:pPr>
        <w:pStyle w:val="Akapitzlist"/>
        <w:widowControl w:val="0"/>
        <w:numPr>
          <w:ilvl w:val="2"/>
          <w:numId w:val="113"/>
        </w:numPr>
        <w:contextualSpacing w:val="0"/>
        <w:rPr>
          <w:szCs w:val="22"/>
        </w:rPr>
      </w:pPr>
      <w:proofErr w:type="spellStart"/>
      <w:r w:rsidRPr="00893D62">
        <w:rPr>
          <w:b/>
          <w:bCs/>
        </w:rPr>
        <w:t>wyszukanieZalacznikowDoZatwierdzenia</w:t>
      </w:r>
      <w:proofErr w:type="spellEnd"/>
      <w:r w:rsidRPr="00893D62">
        <w:t xml:space="preserve"> - w</w:t>
      </w:r>
      <w:r w:rsidR="00E258BC" w:rsidRPr="00893D62">
        <w:t> </w:t>
      </w:r>
      <w:r w:rsidRPr="00893D62">
        <w:t>parametrach określa się kryteria wyszukiwania</w:t>
      </w:r>
      <w:r w:rsidR="00E258BC" w:rsidRPr="00893D62">
        <w:t xml:space="preserve"> załączników oczekujących na zatwierdzenie</w:t>
      </w:r>
      <w:r w:rsidRPr="00893D62">
        <w:t>;</w:t>
      </w:r>
    </w:p>
    <w:p w14:paraId="7BEB9E98" w14:textId="3B9269B5" w:rsidR="008E759F" w:rsidRPr="00893D62" w:rsidRDefault="008E759F" w:rsidP="00893D62">
      <w:pPr>
        <w:pStyle w:val="Akapitzlist"/>
        <w:widowControl w:val="0"/>
        <w:numPr>
          <w:ilvl w:val="2"/>
          <w:numId w:val="113"/>
        </w:numPr>
        <w:contextualSpacing w:val="0"/>
        <w:rPr>
          <w:szCs w:val="22"/>
        </w:rPr>
      </w:pPr>
      <w:proofErr w:type="spellStart"/>
      <w:r w:rsidRPr="00893D62">
        <w:rPr>
          <w:b/>
          <w:bCs/>
        </w:rPr>
        <w:t>odczytZalacznikowDoZatwierdzenia</w:t>
      </w:r>
      <w:proofErr w:type="spellEnd"/>
      <w:r w:rsidRPr="00893D62">
        <w:t xml:space="preserve"> - w parametrach przekazuje się identyfikator dokumentu</w:t>
      </w:r>
      <w:r w:rsidR="006C57E1" w:rsidRPr="00893D62">
        <w:t xml:space="preserve"> stanowiącego załącznik do zatwierdzenia</w:t>
      </w:r>
      <w:r w:rsidRPr="00893D62">
        <w:t xml:space="preserve">; </w:t>
      </w:r>
    </w:p>
    <w:p w14:paraId="65852ACA" w14:textId="33F05D6D" w:rsidR="008E759F" w:rsidRPr="00893D62" w:rsidRDefault="008E759F" w:rsidP="00893D62">
      <w:pPr>
        <w:pStyle w:val="Akapitzlist"/>
        <w:widowControl w:val="0"/>
        <w:numPr>
          <w:ilvl w:val="0"/>
          <w:numId w:val="113"/>
        </w:numPr>
        <w:contextualSpacing w:val="0"/>
        <w:rPr>
          <w:u w:val="single"/>
        </w:rPr>
      </w:pPr>
      <w:r w:rsidRPr="00893D62">
        <w:rPr>
          <w:u w:val="single"/>
        </w:rPr>
        <w:t>Obsługa zatwierdzonych załączników:</w:t>
      </w:r>
    </w:p>
    <w:p w14:paraId="0A479CC9" w14:textId="4083FC69" w:rsidR="00EC597E" w:rsidRPr="00893D62" w:rsidRDefault="00BD4E54" w:rsidP="00893D62">
      <w:pPr>
        <w:pStyle w:val="Akapitzlist"/>
        <w:widowControl w:val="0"/>
        <w:numPr>
          <w:ilvl w:val="1"/>
          <w:numId w:val="113"/>
        </w:numPr>
        <w:contextualSpacing w:val="0"/>
      </w:pPr>
      <w:r w:rsidRPr="00893D62">
        <w:t xml:space="preserve">Zapis  </w:t>
      </w:r>
      <w:r w:rsidR="00DA3701" w:rsidRPr="00893D62">
        <w:t>z</w:t>
      </w:r>
      <w:r w:rsidRPr="00893D62">
        <w:t>ał</w:t>
      </w:r>
      <w:r w:rsidR="008E759F" w:rsidRPr="00893D62">
        <w:t>ą</w:t>
      </w:r>
      <w:r w:rsidRPr="00893D62">
        <w:t>cznika</w:t>
      </w:r>
      <w:r w:rsidR="0098403E" w:rsidRPr="00893D62">
        <w:t xml:space="preserve">, który nie wymaga podpisu kontrasygnatą przez osobę zatwierdzającą lub został </w:t>
      </w:r>
      <w:r w:rsidR="00190361" w:rsidRPr="00893D62">
        <w:t>podpisany przez wszystkie osoby zatwierdzające</w:t>
      </w:r>
      <w:r w:rsidRPr="00893D62">
        <w:t xml:space="preserve">: </w:t>
      </w:r>
    </w:p>
    <w:p w14:paraId="7DE341EC" w14:textId="4DB6255C" w:rsidR="008A1BA5" w:rsidRPr="00893D62" w:rsidRDefault="00BD4E54" w:rsidP="00893D62">
      <w:pPr>
        <w:pStyle w:val="Akapitzlist"/>
        <w:widowControl w:val="0"/>
        <w:numPr>
          <w:ilvl w:val="2"/>
          <w:numId w:val="113"/>
        </w:numPr>
        <w:contextualSpacing w:val="0"/>
      </w:pPr>
      <w:proofErr w:type="spellStart"/>
      <w:r w:rsidRPr="00893D62">
        <w:rPr>
          <w:b/>
          <w:bCs/>
        </w:rPr>
        <w:t>zapis</w:t>
      </w:r>
      <w:r w:rsidR="00D73166" w:rsidRPr="00893D62">
        <w:rPr>
          <w:b/>
          <w:bCs/>
        </w:rPr>
        <w:t>Zalacznika</w:t>
      </w:r>
      <w:proofErr w:type="spellEnd"/>
      <w:r w:rsidRPr="00893D62" w:rsidDel="0044088C">
        <w:t xml:space="preserve"> </w:t>
      </w:r>
      <w:r w:rsidRPr="00893D62">
        <w:t xml:space="preserve">– </w:t>
      </w:r>
      <w:r w:rsidR="008A1BA5" w:rsidRPr="00893D62">
        <w:t>w parametrze przekazuje się treść załącznika, który nie wymaga już żadnych dodatkowych podpisów.</w:t>
      </w:r>
    </w:p>
    <w:p w14:paraId="71120E9C" w14:textId="5B5C10EC" w:rsidR="008A1BA5" w:rsidRPr="00893D62" w:rsidRDefault="008A1BA5" w:rsidP="00893D62">
      <w:pPr>
        <w:pStyle w:val="Akapitzlist"/>
        <w:widowControl w:val="0"/>
        <w:numPr>
          <w:ilvl w:val="1"/>
          <w:numId w:val="113"/>
        </w:numPr>
        <w:contextualSpacing w:val="0"/>
      </w:pPr>
      <w:r w:rsidRPr="00893D62">
        <w:t>Uaktualnienie załącznika zatwierdzonego:</w:t>
      </w:r>
    </w:p>
    <w:p w14:paraId="5CC77261" w14:textId="2D383425" w:rsidR="008A1BA5" w:rsidRPr="00893D62" w:rsidRDefault="008A1BA5" w:rsidP="00893D62">
      <w:pPr>
        <w:pStyle w:val="Akapitzlist"/>
        <w:widowControl w:val="0"/>
        <w:numPr>
          <w:ilvl w:val="2"/>
          <w:numId w:val="113"/>
        </w:numPr>
        <w:contextualSpacing w:val="0"/>
      </w:pPr>
      <w:proofErr w:type="spellStart"/>
      <w:r w:rsidRPr="00893D62">
        <w:rPr>
          <w:b/>
          <w:bCs/>
        </w:rPr>
        <w:t>zapisZalacznika</w:t>
      </w:r>
      <w:proofErr w:type="spellEnd"/>
      <w:r w:rsidRPr="00893D62" w:rsidDel="0044088C">
        <w:t xml:space="preserve"> </w:t>
      </w:r>
      <w:r w:rsidRPr="00893D62">
        <w:t>– w parametrze przekazuje się treść dokumentu zawierającą kolejną wersję załącznika, który nie wymaga już żadnych dodatkowych podpisów.</w:t>
      </w:r>
    </w:p>
    <w:p w14:paraId="58218616" w14:textId="418A7C20" w:rsidR="00B939CC" w:rsidRPr="00893D62" w:rsidRDefault="00B939CC" w:rsidP="00893D62">
      <w:pPr>
        <w:pStyle w:val="Akapitzlist"/>
        <w:widowControl w:val="0"/>
        <w:numPr>
          <w:ilvl w:val="1"/>
          <w:numId w:val="113"/>
        </w:numPr>
        <w:contextualSpacing w:val="0"/>
      </w:pPr>
      <w:r w:rsidRPr="00893D62">
        <w:t xml:space="preserve">Przeglądanie </w:t>
      </w:r>
      <w:r w:rsidR="004E165F" w:rsidRPr="00893D62">
        <w:t xml:space="preserve">zatwierdzonych wersji </w:t>
      </w:r>
      <w:r w:rsidR="00FE26B1" w:rsidRPr="00893D62">
        <w:t>załączników</w:t>
      </w:r>
      <w:r w:rsidRPr="00893D62">
        <w:t>:</w:t>
      </w:r>
    </w:p>
    <w:p w14:paraId="1921D136" w14:textId="2D2C7774" w:rsidR="00B939CC" w:rsidRPr="00893D62" w:rsidRDefault="00B939CC" w:rsidP="00893D62">
      <w:pPr>
        <w:pStyle w:val="Akapitzlist"/>
        <w:widowControl w:val="0"/>
        <w:numPr>
          <w:ilvl w:val="2"/>
          <w:numId w:val="113"/>
        </w:numPr>
        <w:contextualSpacing w:val="0"/>
      </w:pPr>
      <w:proofErr w:type="spellStart"/>
      <w:r w:rsidRPr="00893D62">
        <w:rPr>
          <w:b/>
          <w:bCs/>
        </w:rPr>
        <w:t>wyszukanie</w:t>
      </w:r>
      <w:r w:rsidR="008B76A1" w:rsidRPr="00893D62">
        <w:rPr>
          <w:b/>
          <w:bCs/>
        </w:rPr>
        <w:t>Z</w:t>
      </w:r>
      <w:r w:rsidR="00FE26B1" w:rsidRPr="00893D62">
        <w:rPr>
          <w:b/>
          <w:bCs/>
        </w:rPr>
        <w:t>alacznikow</w:t>
      </w:r>
      <w:r w:rsidRPr="00893D62">
        <w:rPr>
          <w:b/>
          <w:bCs/>
        </w:rPr>
        <w:t>Uslugobiorcy</w:t>
      </w:r>
      <w:proofErr w:type="spellEnd"/>
      <w:r w:rsidRPr="00893D62">
        <w:t xml:space="preserve"> - w parametrach określa się kryteria wyszukiwania </w:t>
      </w:r>
      <w:r w:rsidR="004E165F" w:rsidRPr="00893D62">
        <w:t xml:space="preserve">zatwierdzonych </w:t>
      </w:r>
      <w:r w:rsidR="004E165F" w:rsidRPr="00893D62">
        <w:lastRenderedPageBreak/>
        <w:t>załącznikó</w:t>
      </w:r>
      <w:r w:rsidR="00AC2715" w:rsidRPr="00893D62">
        <w:t>w</w:t>
      </w:r>
      <w:r w:rsidRPr="00893D62">
        <w:t xml:space="preserve"> </w:t>
      </w:r>
      <w:r w:rsidR="004E165F" w:rsidRPr="00893D62">
        <w:t>usługobiorcy</w:t>
      </w:r>
      <w:r w:rsidRPr="00893D62">
        <w:t>;</w:t>
      </w:r>
    </w:p>
    <w:p w14:paraId="4163C894" w14:textId="1DEF7004" w:rsidR="00B939CC" w:rsidRPr="00893D62" w:rsidRDefault="00B939CC" w:rsidP="00893D62">
      <w:pPr>
        <w:pStyle w:val="Akapitzlist"/>
        <w:widowControl w:val="0"/>
        <w:numPr>
          <w:ilvl w:val="2"/>
          <w:numId w:val="113"/>
        </w:numPr>
        <w:contextualSpacing w:val="0"/>
      </w:pPr>
      <w:proofErr w:type="spellStart"/>
      <w:r w:rsidRPr="00893D62">
        <w:rPr>
          <w:b/>
          <w:bCs/>
        </w:rPr>
        <w:t>wyszukanie</w:t>
      </w:r>
      <w:r w:rsidR="00FE26B1" w:rsidRPr="00893D62">
        <w:rPr>
          <w:b/>
          <w:bCs/>
        </w:rPr>
        <w:t>Zalacznikow</w:t>
      </w:r>
      <w:r w:rsidRPr="00893D62">
        <w:rPr>
          <w:b/>
          <w:bCs/>
        </w:rPr>
        <w:t>Wystawcy</w:t>
      </w:r>
      <w:proofErr w:type="spellEnd"/>
      <w:r w:rsidRPr="00893D62">
        <w:t xml:space="preserve"> - w parametrach określa się kryteria wyszukiwania</w:t>
      </w:r>
      <w:r w:rsidR="006C57E1" w:rsidRPr="00893D62">
        <w:t xml:space="preserve"> zatwierdzonych załączników wystawcy</w:t>
      </w:r>
      <w:r w:rsidRPr="00893D62">
        <w:t>;</w:t>
      </w:r>
    </w:p>
    <w:p w14:paraId="2C12A5F1" w14:textId="22F683A6" w:rsidR="00B939CC" w:rsidRPr="00893D62" w:rsidRDefault="00B939CC" w:rsidP="00893D62">
      <w:pPr>
        <w:pStyle w:val="Akapitzlist"/>
        <w:widowControl w:val="0"/>
        <w:numPr>
          <w:ilvl w:val="2"/>
          <w:numId w:val="113"/>
        </w:numPr>
        <w:contextualSpacing w:val="0"/>
      </w:pPr>
      <w:proofErr w:type="spellStart"/>
      <w:r w:rsidRPr="00893D62">
        <w:rPr>
          <w:b/>
          <w:bCs/>
        </w:rPr>
        <w:t>odczy</w:t>
      </w:r>
      <w:r w:rsidR="00CD0D55" w:rsidRPr="00893D62">
        <w:rPr>
          <w:b/>
          <w:bCs/>
        </w:rPr>
        <w:t>t</w:t>
      </w:r>
      <w:r w:rsidR="008B76A1" w:rsidRPr="00893D62">
        <w:rPr>
          <w:b/>
          <w:bCs/>
        </w:rPr>
        <w:t>Zalacznikow</w:t>
      </w:r>
      <w:proofErr w:type="spellEnd"/>
      <w:r w:rsidRPr="00893D62">
        <w:t xml:space="preserve"> - w parametrach przekazuje się identyfikator </w:t>
      </w:r>
      <w:r w:rsidR="00855F3A" w:rsidRPr="00893D62">
        <w:t>dokumentu dla zatwierdzonego załącznika</w:t>
      </w:r>
      <w:r w:rsidRPr="00893D62">
        <w:t>;</w:t>
      </w:r>
    </w:p>
    <w:p w14:paraId="1E29772F" w14:textId="278F7305" w:rsidR="0098403E" w:rsidRPr="00893D62" w:rsidRDefault="0098403E" w:rsidP="00893D62">
      <w:pPr>
        <w:pStyle w:val="Akapitzlist"/>
        <w:widowControl w:val="0"/>
        <w:numPr>
          <w:ilvl w:val="1"/>
          <w:numId w:val="113"/>
        </w:numPr>
        <w:contextualSpacing w:val="0"/>
      </w:pPr>
      <w:r w:rsidRPr="00893D62">
        <w:t xml:space="preserve">Anulowanie zatwierdzonych wersji </w:t>
      </w:r>
      <w:r w:rsidR="00E258BC" w:rsidRPr="00893D62">
        <w:t>załączników</w:t>
      </w:r>
      <w:r w:rsidRPr="00893D62">
        <w:t>:</w:t>
      </w:r>
    </w:p>
    <w:p w14:paraId="37CE023E" w14:textId="34558CBE" w:rsidR="0098403E" w:rsidRPr="00893D62" w:rsidRDefault="19539C76" w:rsidP="00893D62">
      <w:pPr>
        <w:pStyle w:val="Akapitzlist"/>
        <w:widowControl w:val="0"/>
        <w:numPr>
          <w:ilvl w:val="2"/>
          <w:numId w:val="113"/>
        </w:numPr>
        <w:contextualSpacing w:val="0"/>
      </w:pPr>
      <w:proofErr w:type="spellStart"/>
      <w:r w:rsidRPr="00893D62">
        <w:rPr>
          <w:b/>
          <w:bCs/>
        </w:rPr>
        <w:t>zapisAnulowania</w:t>
      </w:r>
      <w:r w:rsidR="4F8E624D" w:rsidRPr="00893D62">
        <w:rPr>
          <w:b/>
          <w:bCs/>
        </w:rPr>
        <w:t>Zalacznik</w:t>
      </w:r>
      <w:r w:rsidR="3A8A1353" w:rsidRPr="00893D62">
        <w:rPr>
          <w:b/>
          <w:bCs/>
        </w:rPr>
        <w:t>a</w:t>
      </w:r>
      <w:proofErr w:type="spellEnd"/>
      <w:r w:rsidR="0098403E" w:rsidRPr="00893D62">
        <w:rPr>
          <w:b/>
          <w:bCs/>
        </w:rPr>
        <w:t xml:space="preserve"> - </w:t>
      </w:r>
      <w:r w:rsidR="0098403E" w:rsidRPr="00893D62">
        <w:t xml:space="preserve">w parametrach określa się treść dokumentu anulowania zatwierdzonego </w:t>
      </w:r>
      <w:r w:rsidR="00E258BC" w:rsidRPr="00893D62">
        <w:t>załącznika</w:t>
      </w:r>
      <w:r w:rsidR="0098403E" w:rsidRPr="00893D62">
        <w:t>;</w:t>
      </w:r>
    </w:p>
    <w:p w14:paraId="10DF6F66" w14:textId="42CAEBC7" w:rsidR="00AD21AC" w:rsidRPr="00893D62" w:rsidRDefault="00AD21AC" w:rsidP="00893D62">
      <w:pPr>
        <w:pStyle w:val="Akapitzlist"/>
        <w:widowControl w:val="0"/>
        <w:numPr>
          <w:ilvl w:val="0"/>
          <w:numId w:val="113"/>
        </w:numPr>
        <w:contextualSpacing w:val="0"/>
        <w:rPr>
          <w:u w:val="single"/>
        </w:rPr>
      </w:pPr>
      <w:r w:rsidRPr="00893D62">
        <w:rPr>
          <w:u w:val="single"/>
        </w:rPr>
        <w:t>Obsługa wersji historycznych załączników:</w:t>
      </w:r>
    </w:p>
    <w:p w14:paraId="59A791D4" w14:textId="0412919D" w:rsidR="00AD21AC" w:rsidRPr="00893D62" w:rsidRDefault="00AD21AC" w:rsidP="00893D62">
      <w:pPr>
        <w:pStyle w:val="Akapitzlist"/>
        <w:widowControl w:val="0"/>
        <w:numPr>
          <w:ilvl w:val="1"/>
          <w:numId w:val="113"/>
        </w:numPr>
        <w:contextualSpacing w:val="0"/>
      </w:pPr>
      <w:r w:rsidRPr="00893D62">
        <w:t xml:space="preserve">Przeglądanie historycznych wersji </w:t>
      </w:r>
      <w:r w:rsidR="00FC734F" w:rsidRPr="00893D62">
        <w:t>załączników</w:t>
      </w:r>
      <w:r w:rsidRPr="00893D62">
        <w:t>:</w:t>
      </w:r>
    </w:p>
    <w:p w14:paraId="0C926A5B" w14:textId="62D7507D" w:rsidR="00AD21AC" w:rsidRPr="00893D62" w:rsidRDefault="00AD21AC" w:rsidP="00893D62">
      <w:pPr>
        <w:pStyle w:val="Akapitzlist"/>
        <w:widowControl w:val="0"/>
        <w:numPr>
          <w:ilvl w:val="2"/>
          <w:numId w:val="113"/>
        </w:numPr>
        <w:contextualSpacing w:val="0"/>
      </w:pPr>
      <w:proofErr w:type="spellStart"/>
      <w:r w:rsidRPr="00893D62">
        <w:rPr>
          <w:b/>
          <w:bCs/>
        </w:rPr>
        <w:t>pobranieListyWersjiHistorycznych</w:t>
      </w:r>
      <w:r w:rsidR="00FC734F" w:rsidRPr="00893D62">
        <w:rPr>
          <w:b/>
          <w:bCs/>
        </w:rPr>
        <w:t>Zalacznikow</w:t>
      </w:r>
      <w:proofErr w:type="spellEnd"/>
      <w:r w:rsidRPr="00893D62">
        <w:rPr>
          <w:b/>
          <w:bCs/>
        </w:rPr>
        <w:t xml:space="preserve"> </w:t>
      </w:r>
      <w:r w:rsidRPr="00893D62">
        <w:t>- w</w:t>
      </w:r>
      <w:r w:rsidR="00A62C88" w:rsidRPr="00893D62">
        <w:t> </w:t>
      </w:r>
      <w:r w:rsidRPr="00893D62">
        <w:t xml:space="preserve">parametrach przekazuje się identyfikator dokumentu </w:t>
      </w:r>
      <w:r w:rsidR="00FC734F" w:rsidRPr="00893D62">
        <w:t>załącznika</w:t>
      </w:r>
      <w:r w:rsidRPr="00893D62">
        <w:t xml:space="preserve"> będącego wersją historyczną;</w:t>
      </w:r>
    </w:p>
    <w:p w14:paraId="6806CD98" w14:textId="7937C5D7" w:rsidR="00AD21AC" w:rsidRPr="00893D62" w:rsidRDefault="00AD21AC" w:rsidP="00893D62">
      <w:pPr>
        <w:pStyle w:val="Akapitzlist"/>
        <w:widowControl w:val="0"/>
        <w:numPr>
          <w:ilvl w:val="1"/>
          <w:numId w:val="113"/>
        </w:numPr>
        <w:contextualSpacing w:val="0"/>
      </w:pPr>
      <w:r w:rsidRPr="00893D62">
        <w:t xml:space="preserve">Odczyt historycznych wersji </w:t>
      </w:r>
      <w:r w:rsidR="00FC734F" w:rsidRPr="00893D62">
        <w:t>załączników</w:t>
      </w:r>
      <w:r w:rsidRPr="00893D62">
        <w:t>:</w:t>
      </w:r>
    </w:p>
    <w:p w14:paraId="680A2452" w14:textId="03EB7AA4" w:rsidR="00AD21AC" w:rsidRPr="00893D62" w:rsidRDefault="00AD21AC" w:rsidP="00893D62">
      <w:pPr>
        <w:pStyle w:val="Akapitzlist"/>
        <w:widowControl w:val="0"/>
        <w:numPr>
          <w:ilvl w:val="2"/>
          <w:numId w:val="113"/>
        </w:numPr>
        <w:contextualSpacing w:val="0"/>
        <w:rPr>
          <w:b/>
          <w:bCs/>
        </w:rPr>
      </w:pPr>
      <w:proofErr w:type="spellStart"/>
      <w:r w:rsidRPr="00893D62">
        <w:rPr>
          <w:b/>
          <w:bCs/>
        </w:rPr>
        <w:t>odczytWersjiHistorycznej</w:t>
      </w:r>
      <w:r w:rsidR="00FC734F" w:rsidRPr="00893D62">
        <w:rPr>
          <w:b/>
          <w:bCs/>
        </w:rPr>
        <w:t>Zalacznikow</w:t>
      </w:r>
      <w:proofErr w:type="spellEnd"/>
      <w:r w:rsidR="00FC734F" w:rsidRPr="00893D62">
        <w:rPr>
          <w:b/>
          <w:bCs/>
        </w:rPr>
        <w:t xml:space="preserve"> </w:t>
      </w:r>
      <w:r w:rsidRPr="00893D62">
        <w:t>-</w:t>
      </w:r>
      <w:r w:rsidRPr="00893D62">
        <w:rPr>
          <w:b/>
          <w:bCs/>
        </w:rPr>
        <w:t xml:space="preserve"> </w:t>
      </w:r>
      <w:r w:rsidRPr="00893D62">
        <w:t>w parametrach przekazuje się identyfikator zbioru wersji oraz numer wersji;</w:t>
      </w:r>
    </w:p>
    <w:p w14:paraId="47E58794" w14:textId="77777777" w:rsidR="000F65F8" w:rsidRPr="00893D62" w:rsidRDefault="000F65F8" w:rsidP="00893D62">
      <w:pPr>
        <w:pStyle w:val="Nagwek2"/>
        <w:contextualSpacing w:val="0"/>
        <w:rPr>
          <w:rFonts w:eastAsia="Arial"/>
        </w:rPr>
      </w:pPr>
      <w:bookmarkStart w:id="137" w:name="_Toc131069682"/>
      <w:bookmarkStart w:id="138" w:name="_Toc167437666"/>
      <w:r w:rsidRPr="00893D62">
        <w:rPr>
          <w:rFonts w:eastAsia="Arial"/>
        </w:rPr>
        <w:t>Wsparcie dla wersji PIK HL7 CDA</w:t>
      </w:r>
      <w:bookmarkEnd w:id="137"/>
      <w:bookmarkEnd w:id="138"/>
    </w:p>
    <w:p w14:paraId="4B8F09B0" w14:textId="25590B7E" w:rsidR="000F65F8" w:rsidRPr="00893D62" w:rsidRDefault="000F65F8" w:rsidP="00893D62">
      <w:pPr>
        <w:widowControl w:val="0"/>
        <w:rPr>
          <w:rFonts w:eastAsia="Arial"/>
          <w:lang w:eastAsia="pl-PL"/>
        </w:rPr>
      </w:pPr>
      <w:r w:rsidRPr="00893D62">
        <w:rPr>
          <w:rFonts w:eastAsia="Arial"/>
          <w:lang w:eastAsia="pl-PL"/>
        </w:rPr>
        <w:t xml:space="preserve">W zakresie </w:t>
      </w:r>
      <w:r w:rsidR="005F6636" w:rsidRPr="00893D62">
        <w:rPr>
          <w:rFonts w:eastAsia="Arial"/>
          <w:lang w:eastAsia="pl-PL"/>
        </w:rPr>
        <w:t>wyników badań histopatologicznych oraz załączników</w:t>
      </w:r>
      <w:r w:rsidR="00C274BD" w:rsidRPr="00893D62">
        <w:rPr>
          <w:rFonts w:eastAsia="Arial"/>
          <w:lang w:eastAsia="pl-PL"/>
        </w:rPr>
        <w:t xml:space="preserve"> </w:t>
      </w:r>
      <w:r w:rsidRPr="00893D62">
        <w:rPr>
          <w:rFonts w:eastAsia="Arial"/>
          <w:lang w:eastAsia="pl-PL"/>
        </w:rPr>
        <w:t>System P1 przyjmuje i przetwarza dokumenty XML zgodne z PIK HL7 CDA jedynie w wersji 1.3.2.</w:t>
      </w:r>
    </w:p>
    <w:p w14:paraId="5E2EEADD" w14:textId="77777777" w:rsidR="000F65F8" w:rsidRPr="00893D62" w:rsidRDefault="000F65F8" w:rsidP="00893D62">
      <w:pPr>
        <w:widowControl w:val="0"/>
        <w:rPr>
          <w:rFonts w:eastAsia="Arial"/>
          <w:lang w:eastAsia="pl-PL"/>
        </w:rPr>
      </w:pPr>
    </w:p>
    <w:p w14:paraId="18B6F249" w14:textId="63EC503A" w:rsidR="00EF6554" w:rsidRPr="00893D62" w:rsidRDefault="00EF6554" w:rsidP="00893D62">
      <w:pPr>
        <w:widowControl w:val="0"/>
        <w:rPr>
          <w:rFonts w:eastAsia="Arial"/>
          <w:lang w:eastAsia="pl-PL"/>
        </w:rPr>
      </w:pPr>
      <w:r w:rsidRPr="00893D62">
        <w:rPr>
          <w:rFonts w:eastAsia="Arial"/>
          <w:lang w:eastAsia="pl-PL"/>
        </w:rPr>
        <w:br w:type="page"/>
      </w:r>
    </w:p>
    <w:p w14:paraId="6AE68E6C" w14:textId="115F66C5" w:rsidR="00E46697" w:rsidRPr="00893D62" w:rsidRDefault="7BCF11D3" w:rsidP="00893D62">
      <w:pPr>
        <w:pStyle w:val="Nagwek1"/>
      </w:pPr>
      <w:bookmarkStart w:id="139" w:name="_Toc489968945"/>
      <w:bookmarkStart w:id="140" w:name="_Toc487461998"/>
      <w:bookmarkStart w:id="141" w:name="_Toc501107038"/>
      <w:bookmarkStart w:id="142" w:name="_Toc1402477"/>
      <w:bookmarkStart w:id="143" w:name="_Toc49411576"/>
      <w:bookmarkStart w:id="144" w:name="_Toc167437667"/>
      <w:bookmarkEnd w:id="139"/>
      <w:r w:rsidRPr="00893D62">
        <w:lastRenderedPageBreak/>
        <w:t>Wykaz i opis usług</w:t>
      </w:r>
      <w:bookmarkEnd w:id="140"/>
      <w:bookmarkEnd w:id="141"/>
      <w:bookmarkEnd w:id="142"/>
      <w:bookmarkEnd w:id="143"/>
      <w:bookmarkEnd w:id="144"/>
    </w:p>
    <w:p w14:paraId="2EB9C8E2" w14:textId="77777777" w:rsidR="00652F33" w:rsidRPr="00893D62" w:rsidRDefault="00652F33" w:rsidP="00893D62">
      <w:pPr>
        <w:pStyle w:val="Nagwek2"/>
        <w:contextualSpacing w:val="0"/>
        <w:rPr>
          <w:rFonts w:eastAsia="Arial"/>
        </w:rPr>
      </w:pPr>
      <w:bookmarkStart w:id="145" w:name="_Toc49411577"/>
      <w:bookmarkStart w:id="146" w:name="_Toc1587489569"/>
      <w:bookmarkStart w:id="147" w:name="_Toc139882145"/>
      <w:bookmarkStart w:id="148" w:name="_Toc110167078"/>
      <w:bookmarkStart w:id="149" w:name="_Toc501107062"/>
      <w:bookmarkStart w:id="150" w:name="_Toc1402504"/>
      <w:bookmarkStart w:id="151" w:name="_Toc49411675"/>
      <w:bookmarkStart w:id="152" w:name="_Toc482117445"/>
      <w:bookmarkStart w:id="153" w:name="_Toc487462012"/>
      <w:bookmarkStart w:id="154" w:name="_Toc167437668"/>
      <w:r w:rsidRPr="00893D62">
        <w:t>Wykaz usług na środowisku integracyjnym</w:t>
      </w:r>
      <w:bookmarkEnd w:id="145"/>
      <w:bookmarkEnd w:id="146"/>
      <w:bookmarkEnd w:id="147"/>
      <w:bookmarkEnd w:id="148"/>
      <w:bookmarkEnd w:id="154"/>
    </w:p>
    <w:p w14:paraId="285C5E5E" w14:textId="77777777" w:rsidR="00652F33" w:rsidRPr="00893D62" w:rsidRDefault="00652F33" w:rsidP="00893D62">
      <w:pPr>
        <w:widowControl w:val="0"/>
      </w:pPr>
      <w:r w:rsidRPr="00893D62">
        <w:t xml:space="preserve">Na środowisku integracyjnym systemu P1 udostępnione są: </w:t>
      </w:r>
    </w:p>
    <w:p w14:paraId="7A9D14EF" w14:textId="77777777" w:rsidR="00652F33" w:rsidRPr="00893D62" w:rsidRDefault="00652F33" w:rsidP="00893D62">
      <w:pPr>
        <w:pStyle w:val="Akapitzlist"/>
        <w:widowControl w:val="0"/>
        <w:numPr>
          <w:ilvl w:val="0"/>
          <w:numId w:val="9"/>
        </w:numPr>
        <w:contextualSpacing w:val="0"/>
      </w:pPr>
      <w:r w:rsidRPr="00893D62">
        <w:t xml:space="preserve">usługa  </w:t>
      </w:r>
      <w:proofErr w:type="spellStart"/>
      <w:r w:rsidRPr="00893D62">
        <w:t>ObslugaBadanHistopatologicznychWS</w:t>
      </w:r>
      <w:proofErr w:type="spellEnd"/>
      <w:r w:rsidRPr="00893D62">
        <w:t>, z operacjami:</w:t>
      </w:r>
    </w:p>
    <w:p w14:paraId="463D8E25" w14:textId="77777777" w:rsidR="00CC3387" w:rsidRPr="00893D62" w:rsidRDefault="00CC3387" w:rsidP="00893D62">
      <w:pPr>
        <w:pStyle w:val="Akapitzlist"/>
        <w:widowControl w:val="0"/>
        <w:numPr>
          <w:ilvl w:val="1"/>
          <w:numId w:val="9"/>
        </w:numPr>
        <w:contextualSpacing w:val="0"/>
      </w:pPr>
      <w:proofErr w:type="spellStart"/>
      <w:r w:rsidRPr="00893D62">
        <w:t>zapisWynikowBadanHistopatologicznych</w:t>
      </w:r>
      <w:proofErr w:type="spellEnd"/>
    </w:p>
    <w:p w14:paraId="4282F716" w14:textId="77777777" w:rsidR="00CC3387" w:rsidRPr="00893D62" w:rsidRDefault="00CC3387" w:rsidP="00893D62">
      <w:pPr>
        <w:pStyle w:val="Akapitzlist"/>
        <w:widowControl w:val="0"/>
        <w:numPr>
          <w:ilvl w:val="1"/>
          <w:numId w:val="9"/>
        </w:numPr>
        <w:contextualSpacing w:val="0"/>
      </w:pPr>
      <w:proofErr w:type="spellStart"/>
      <w:r w:rsidRPr="00893D62">
        <w:t>zapisWynikowBadanHistopatologicznychDoZatwierdzenia</w:t>
      </w:r>
      <w:proofErr w:type="spellEnd"/>
    </w:p>
    <w:p w14:paraId="354DD212" w14:textId="77777777" w:rsidR="00CC3387" w:rsidRPr="00893D62" w:rsidRDefault="00CC3387" w:rsidP="00893D62">
      <w:pPr>
        <w:pStyle w:val="Akapitzlist"/>
        <w:widowControl w:val="0"/>
        <w:numPr>
          <w:ilvl w:val="1"/>
          <w:numId w:val="9"/>
        </w:numPr>
        <w:contextualSpacing w:val="0"/>
      </w:pPr>
      <w:proofErr w:type="spellStart"/>
      <w:r w:rsidRPr="00893D62">
        <w:t>odczytWynikowBadanHistopatologicznych</w:t>
      </w:r>
      <w:proofErr w:type="spellEnd"/>
    </w:p>
    <w:p w14:paraId="0580D688" w14:textId="77777777" w:rsidR="00CC3387" w:rsidRPr="00893D62" w:rsidRDefault="00CC3387" w:rsidP="00893D62">
      <w:pPr>
        <w:pStyle w:val="Akapitzlist"/>
        <w:widowControl w:val="0"/>
        <w:numPr>
          <w:ilvl w:val="1"/>
          <w:numId w:val="9"/>
        </w:numPr>
        <w:contextualSpacing w:val="0"/>
      </w:pPr>
      <w:proofErr w:type="spellStart"/>
      <w:r w:rsidRPr="00893D62">
        <w:t>odczytWynikowBadanHistopatologicznychDoZatwierdzenia</w:t>
      </w:r>
      <w:proofErr w:type="spellEnd"/>
    </w:p>
    <w:p w14:paraId="498C2645" w14:textId="6F6D769A" w:rsidR="00F23C96" w:rsidRPr="00893D62" w:rsidRDefault="00CC3387" w:rsidP="00893D62">
      <w:pPr>
        <w:pStyle w:val="Akapitzlist"/>
        <w:widowControl w:val="0"/>
        <w:numPr>
          <w:ilvl w:val="1"/>
          <w:numId w:val="9"/>
        </w:numPr>
        <w:contextualSpacing w:val="0"/>
      </w:pPr>
      <w:proofErr w:type="spellStart"/>
      <w:r w:rsidRPr="00893D62">
        <w:t>wyszukanieWynikowBadanHistopatologicznychUslugobiorcy</w:t>
      </w:r>
      <w:proofErr w:type="spellEnd"/>
    </w:p>
    <w:p w14:paraId="5DB8D3E6" w14:textId="556BED34" w:rsidR="00CC3387" w:rsidRPr="00893D62" w:rsidRDefault="00660AEB" w:rsidP="00893D62">
      <w:pPr>
        <w:pStyle w:val="Akapitzlist"/>
        <w:widowControl w:val="0"/>
        <w:numPr>
          <w:ilvl w:val="1"/>
          <w:numId w:val="9"/>
        </w:numPr>
        <w:contextualSpacing w:val="0"/>
      </w:pPr>
      <w:r w:rsidRPr="00893D62">
        <w:t>wyszukanieWynikowBadanHistopatologicznychWystawcy</w:t>
      </w:r>
      <w:r w:rsidR="00CC3387" w:rsidRPr="00893D62">
        <w:t>wyszukanieWynikowBadanHistopatologicznychDoZatwierdzenia</w:t>
      </w:r>
    </w:p>
    <w:p w14:paraId="16A609C8" w14:textId="77777777" w:rsidR="00CC3387" w:rsidRPr="00893D62" w:rsidRDefault="00CC3387" w:rsidP="00893D62">
      <w:pPr>
        <w:pStyle w:val="Akapitzlist"/>
        <w:widowControl w:val="0"/>
        <w:numPr>
          <w:ilvl w:val="1"/>
          <w:numId w:val="9"/>
        </w:numPr>
        <w:contextualSpacing w:val="0"/>
      </w:pPr>
      <w:proofErr w:type="spellStart"/>
      <w:r w:rsidRPr="00893D62">
        <w:t>zapisAnulowaniaWynikowBadanHistopatologicznych</w:t>
      </w:r>
      <w:proofErr w:type="spellEnd"/>
    </w:p>
    <w:p w14:paraId="7AD1EE5B" w14:textId="77777777" w:rsidR="00CC3387" w:rsidRPr="00893D62" w:rsidRDefault="00CC3387" w:rsidP="00893D62">
      <w:pPr>
        <w:pStyle w:val="Akapitzlist"/>
        <w:widowControl w:val="0"/>
        <w:numPr>
          <w:ilvl w:val="1"/>
          <w:numId w:val="9"/>
        </w:numPr>
        <w:contextualSpacing w:val="0"/>
      </w:pPr>
      <w:proofErr w:type="spellStart"/>
      <w:r w:rsidRPr="00893D62">
        <w:t>pobranieListyWersjiHistorycznychWynikowBadanHistopatologicznych</w:t>
      </w:r>
      <w:proofErr w:type="spellEnd"/>
    </w:p>
    <w:p w14:paraId="02A41E65" w14:textId="4EF0BEF0" w:rsidR="00CC3387" w:rsidRPr="00893D62" w:rsidRDefault="00CC3387" w:rsidP="00893D62">
      <w:pPr>
        <w:pStyle w:val="Akapitzlist"/>
        <w:widowControl w:val="0"/>
        <w:numPr>
          <w:ilvl w:val="1"/>
          <w:numId w:val="9"/>
        </w:numPr>
        <w:contextualSpacing w:val="0"/>
      </w:pPr>
      <w:proofErr w:type="spellStart"/>
      <w:r w:rsidRPr="00893D62">
        <w:t>odczytWersjiHistorycznejWynikowBadanHistopatologicznych</w:t>
      </w:r>
      <w:proofErr w:type="spellEnd"/>
    </w:p>
    <w:p w14:paraId="704E840D" w14:textId="13128456" w:rsidR="7C6F525D" w:rsidRPr="00893D62" w:rsidRDefault="7C6F525D" w:rsidP="00893D62">
      <w:pPr>
        <w:pStyle w:val="Akapitzlist"/>
        <w:widowControl w:val="0"/>
        <w:numPr>
          <w:ilvl w:val="1"/>
          <w:numId w:val="9"/>
        </w:numPr>
        <w:contextualSpacing w:val="0"/>
        <w:rPr>
          <w:szCs w:val="22"/>
        </w:rPr>
      </w:pPr>
      <w:proofErr w:type="spellStart"/>
      <w:r w:rsidRPr="00893D62">
        <w:rPr>
          <w:szCs w:val="22"/>
        </w:rPr>
        <w:t>zapisZalacznika</w:t>
      </w:r>
      <w:proofErr w:type="spellEnd"/>
    </w:p>
    <w:p w14:paraId="44F50C01" w14:textId="4E7B7BFD" w:rsidR="008B76A1" w:rsidRPr="00893D62" w:rsidRDefault="0088087E" w:rsidP="00893D62">
      <w:pPr>
        <w:pStyle w:val="Akapitzlist"/>
        <w:widowControl w:val="0"/>
        <w:numPr>
          <w:ilvl w:val="1"/>
          <w:numId w:val="9"/>
        </w:numPr>
        <w:contextualSpacing w:val="0"/>
        <w:rPr>
          <w:szCs w:val="22"/>
        </w:rPr>
      </w:pPr>
      <w:proofErr w:type="spellStart"/>
      <w:r w:rsidRPr="00893D62">
        <w:rPr>
          <w:szCs w:val="22"/>
        </w:rPr>
        <w:t>zapisZalacznikaDoZatwierdzenia</w:t>
      </w:r>
      <w:proofErr w:type="spellEnd"/>
    </w:p>
    <w:p w14:paraId="15CA44D8" w14:textId="77777777" w:rsidR="00660AEB" w:rsidRPr="00893D62" w:rsidRDefault="00660AEB" w:rsidP="00893D62">
      <w:pPr>
        <w:pStyle w:val="Akapitzlist"/>
        <w:widowControl w:val="0"/>
        <w:numPr>
          <w:ilvl w:val="1"/>
          <w:numId w:val="9"/>
        </w:numPr>
        <w:contextualSpacing w:val="0"/>
        <w:rPr>
          <w:szCs w:val="22"/>
        </w:rPr>
      </w:pPr>
      <w:proofErr w:type="spellStart"/>
      <w:r w:rsidRPr="00893D62">
        <w:rPr>
          <w:szCs w:val="22"/>
        </w:rPr>
        <w:t>odczytZalacznika</w:t>
      </w:r>
      <w:proofErr w:type="spellEnd"/>
    </w:p>
    <w:p w14:paraId="7250834E" w14:textId="2877B617" w:rsidR="00660AEB" w:rsidRPr="00893D62" w:rsidRDefault="00660AEB" w:rsidP="00893D62">
      <w:pPr>
        <w:pStyle w:val="Akapitzlist"/>
        <w:widowControl w:val="0"/>
        <w:numPr>
          <w:ilvl w:val="1"/>
          <w:numId w:val="9"/>
        </w:numPr>
        <w:contextualSpacing w:val="0"/>
        <w:rPr>
          <w:szCs w:val="22"/>
        </w:rPr>
      </w:pPr>
      <w:proofErr w:type="spellStart"/>
      <w:r w:rsidRPr="00893D62">
        <w:t>odczytZalacznikaDoZatwierdzenia</w:t>
      </w:r>
      <w:proofErr w:type="spellEnd"/>
    </w:p>
    <w:p w14:paraId="5D6C2B29" w14:textId="3BB4824A" w:rsidR="0088087E" w:rsidRPr="00893D62" w:rsidRDefault="0088087E" w:rsidP="00893D62">
      <w:pPr>
        <w:pStyle w:val="Akapitzlist"/>
        <w:widowControl w:val="0"/>
        <w:numPr>
          <w:ilvl w:val="1"/>
          <w:numId w:val="9"/>
        </w:numPr>
        <w:contextualSpacing w:val="0"/>
        <w:rPr>
          <w:szCs w:val="22"/>
        </w:rPr>
      </w:pPr>
      <w:proofErr w:type="spellStart"/>
      <w:r w:rsidRPr="00893D62">
        <w:rPr>
          <w:szCs w:val="22"/>
        </w:rPr>
        <w:t>wyszukanieZalacznikaUslugobiorcy</w:t>
      </w:r>
      <w:proofErr w:type="spellEnd"/>
    </w:p>
    <w:p w14:paraId="31D312A8" w14:textId="41F87D92" w:rsidR="0088087E" w:rsidRPr="00893D62" w:rsidRDefault="0088087E" w:rsidP="00893D62">
      <w:pPr>
        <w:pStyle w:val="Akapitzlist"/>
        <w:widowControl w:val="0"/>
        <w:numPr>
          <w:ilvl w:val="1"/>
          <w:numId w:val="9"/>
        </w:numPr>
        <w:contextualSpacing w:val="0"/>
      </w:pPr>
      <w:proofErr w:type="spellStart"/>
      <w:r w:rsidRPr="00893D62">
        <w:t>wyszukiwanieZalacznikaWystawcy</w:t>
      </w:r>
      <w:proofErr w:type="spellEnd"/>
    </w:p>
    <w:p w14:paraId="444CD7EB" w14:textId="4AD59A28" w:rsidR="0088087E" w:rsidRPr="00893D62" w:rsidRDefault="0088087E" w:rsidP="00893D62">
      <w:pPr>
        <w:pStyle w:val="Akapitzlist"/>
        <w:widowControl w:val="0"/>
        <w:numPr>
          <w:ilvl w:val="1"/>
          <w:numId w:val="9"/>
        </w:numPr>
        <w:contextualSpacing w:val="0"/>
        <w:rPr>
          <w:szCs w:val="22"/>
        </w:rPr>
      </w:pPr>
      <w:proofErr w:type="spellStart"/>
      <w:r w:rsidRPr="00893D62">
        <w:rPr>
          <w:szCs w:val="22"/>
        </w:rPr>
        <w:t>wyszukwanieZalacznikaDoZatwierdzenia</w:t>
      </w:r>
      <w:proofErr w:type="spellEnd"/>
    </w:p>
    <w:p w14:paraId="3ECDC665" w14:textId="01771393" w:rsidR="00660AEB" w:rsidRPr="00893D62" w:rsidRDefault="00660AEB" w:rsidP="00893D62">
      <w:pPr>
        <w:pStyle w:val="Akapitzlist"/>
        <w:widowControl w:val="0"/>
        <w:numPr>
          <w:ilvl w:val="1"/>
          <w:numId w:val="9"/>
        </w:numPr>
        <w:contextualSpacing w:val="0"/>
      </w:pPr>
      <w:proofErr w:type="spellStart"/>
      <w:r w:rsidRPr="00893D62">
        <w:t>zapisAnulowaniaZalacznika</w:t>
      </w:r>
      <w:proofErr w:type="spellEnd"/>
    </w:p>
    <w:p w14:paraId="230E64D9" w14:textId="38580714" w:rsidR="08C1183E" w:rsidRPr="00893D62" w:rsidRDefault="08C1183E" w:rsidP="00893D62">
      <w:pPr>
        <w:pStyle w:val="Akapitzlist"/>
        <w:widowControl w:val="0"/>
        <w:numPr>
          <w:ilvl w:val="1"/>
          <w:numId w:val="9"/>
        </w:numPr>
        <w:contextualSpacing w:val="0"/>
      </w:pPr>
      <w:proofErr w:type="spellStart"/>
      <w:r w:rsidRPr="00893D62">
        <w:t>pobranieListyWersjiHistorycznychZalacznikow</w:t>
      </w:r>
      <w:proofErr w:type="spellEnd"/>
    </w:p>
    <w:p w14:paraId="17C29DE0" w14:textId="529E2E13" w:rsidR="65B95010" w:rsidRPr="00893D62" w:rsidRDefault="05010F4C" w:rsidP="00893D62">
      <w:pPr>
        <w:pStyle w:val="Akapitzlist"/>
        <w:widowControl w:val="0"/>
        <w:numPr>
          <w:ilvl w:val="1"/>
          <w:numId w:val="9"/>
        </w:numPr>
        <w:contextualSpacing w:val="0"/>
      </w:pPr>
      <w:proofErr w:type="spellStart"/>
      <w:r w:rsidRPr="00893D62">
        <w:lastRenderedPageBreak/>
        <w:t>odczytWersjiHistorycznejZalacznikow</w:t>
      </w:r>
      <w:proofErr w:type="spellEnd"/>
    </w:p>
    <w:p w14:paraId="195A72C9" w14:textId="5DCEE89F" w:rsidR="00AE6F2A" w:rsidRPr="00893D62" w:rsidRDefault="002C7095" w:rsidP="00893D62">
      <w:pPr>
        <w:pStyle w:val="Akapitzlist"/>
        <w:widowControl w:val="0"/>
        <w:numPr>
          <w:ilvl w:val="1"/>
          <w:numId w:val="9"/>
        </w:numPr>
        <w:contextualSpacing w:val="0"/>
      </w:pPr>
      <w:proofErr w:type="spellStart"/>
      <w:r>
        <w:t>w</w:t>
      </w:r>
      <w:r w:rsidR="00666AD4">
        <w:t>yszukanieDokumentowKonsultacji</w:t>
      </w:r>
      <w:proofErr w:type="spellEnd"/>
    </w:p>
    <w:p w14:paraId="776C29FA" w14:textId="77777777" w:rsidR="009B3434" w:rsidRPr="00893D62" w:rsidRDefault="009B3434" w:rsidP="00893D62">
      <w:pPr>
        <w:widowControl w:val="0"/>
      </w:pPr>
    </w:p>
    <w:p w14:paraId="07C325F5" w14:textId="77777777" w:rsidR="00652F33" w:rsidRDefault="00652F33" w:rsidP="00893D62">
      <w:pPr>
        <w:widowControl w:val="0"/>
      </w:pPr>
      <w:r w:rsidRPr="00893D62">
        <w:t>Przykłady wywołania operacji ww. usług sieciowych systemu P1 zostaną udostępnione Wnioskodawcy na etapie obsługi wniosku o nadanie uprawnień do środowiska integracyjnego systemu P1.</w:t>
      </w:r>
    </w:p>
    <w:p w14:paraId="4E9181E9" w14:textId="77777777" w:rsidR="00503239" w:rsidRPr="00893D62" w:rsidRDefault="00503239" w:rsidP="00893D62">
      <w:pPr>
        <w:widowControl w:val="0"/>
      </w:pPr>
    </w:p>
    <w:p w14:paraId="6493DD6D" w14:textId="7941434F" w:rsidR="00652F33" w:rsidRPr="00893D62" w:rsidRDefault="00652F33" w:rsidP="00893D62">
      <w:pPr>
        <w:pStyle w:val="Nagwek2"/>
        <w:contextualSpacing w:val="0"/>
      </w:pPr>
      <w:bookmarkStart w:id="155" w:name="_Toc1656906725"/>
      <w:bookmarkStart w:id="156" w:name="_Toc1834733841"/>
      <w:bookmarkStart w:id="157" w:name="_Toc110167079"/>
      <w:bookmarkStart w:id="158" w:name="_Toc167437669"/>
      <w:r w:rsidRPr="00893D62">
        <w:t xml:space="preserve">Usługa </w:t>
      </w:r>
      <w:proofErr w:type="spellStart"/>
      <w:r w:rsidRPr="00893D62">
        <w:t>ObslugaBadanHistopatologicznychWS</w:t>
      </w:r>
      <w:bookmarkEnd w:id="155"/>
      <w:bookmarkEnd w:id="156"/>
      <w:bookmarkEnd w:id="157"/>
      <w:bookmarkEnd w:id="158"/>
      <w:proofErr w:type="spellEnd"/>
    </w:p>
    <w:p w14:paraId="17A28BFF" w14:textId="77777777" w:rsidR="00652F33" w:rsidRPr="00893D62" w:rsidRDefault="00652F33" w:rsidP="00893D62">
      <w:pPr>
        <w:widowControl w:val="0"/>
      </w:pPr>
      <w:r w:rsidRPr="00893D62">
        <w:t xml:space="preserve">Usługa </w:t>
      </w:r>
      <w:proofErr w:type="spellStart"/>
      <w:r w:rsidRPr="00893D62">
        <w:rPr>
          <w:b/>
          <w:bCs/>
        </w:rPr>
        <w:t>ObslugaBadanHistopatologicznychWS</w:t>
      </w:r>
      <w:proofErr w:type="spellEnd"/>
      <w:r w:rsidRPr="00893D62">
        <w:t xml:space="preserve"> grupuje operacje związane z zapisywaniem, odczytywaniem i wyszukiwaniem dokumentów wyników badań histopatologicznych.</w:t>
      </w:r>
    </w:p>
    <w:p w14:paraId="2BF80EAB" w14:textId="77777777" w:rsidR="00C71D24" w:rsidRPr="00893D62" w:rsidRDefault="00C71D24" w:rsidP="00893D62">
      <w:pPr>
        <w:widowControl w:val="0"/>
      </w:pPr>
    </w:p>
    <w:p w14:paraId="51E1709B" w14:textId="77777777" w:rsidR="00652F33" w:rsidRPr="00893D62" w:rsidRDefault="00652F33" w:rsidP="00893D62">
      <w:pPr>
        <w:pStyle w:val="111ABC"/>
        <w:keepNext w:val="0"/>
      </w:pPr>
      <w:bookmarkStart w:id="159" w:name="_Toc970132283"/>
      <w:bookmarkStart w:id="160" w:name="_Toc1213489562"/>
      <w:bookmarkStart w:id="161" w:name="_Toc110167080"/>
      <w:bookmarkStart w:id="162" w:name="_Toc167437670"/>
      <w:r w:rsidRPr="00893D62">
        <w:t xml:space="preserve">Operacja </w:t>
      </w:r>
      <w:proofErr w:type="spellStart"/>
      <w:r w:rsidRPr="00893D62">
        <w:t>zapis</w:t>
      </w:r>
      <w:bookmarkEnd w:id="159"/>
      <w:bookmarkEnd w:id="160"/>
      <w:bookmarkEnd w:id="161"/>
      <w:r w:rsidRPr="00893D62">
        <w:t>WynikowBadanHistopatologicznych</w:t>
      </w:r>
      <w:bookmarkEnd w:id="162"/>
      <w:proofErr w:type="spellEnd"/>
    </w:p>
    <w:p w14:paraId="50A9C246" w14:textId="51185E3A" w:rsidR="00652F33" w:rsidRPr="00893D62" w:rsidRDefault="00652F33" w:rsidP="00893D62">
      <w:pPr>
        <w:widowControl w:val="0"/>
      </w:pPr>
      <w:r w:rsidRPr="00893D62">
        <w:t>Operacja pozwala na zapisanie w Systemie P1 przez usługodawcę dokumentu wyniku badania histopatologicznego.</w:t>
      </w:r>
    </w:p>
    <w:p w14:paraId="1B8EDAB6" w14:textId="77777777" w:rsidR="00652F33" w:rsidRPr="00893D62" w:rsidRDefault="00652F33" w:rsidP="00893D62">
      <w:pPr>
        <w:widowControl w:val="0"/>
      </w:pPr>
      <w:r w:rsidRPr="00893D62">
        <w:t>Usługodawca przekazuje podpisaną i zakodowaną (base64) treść dokumentu w formacie HL7 CDA.</w:t>
      </w:r>
    </w:p>
    <w:p w14:paraId="52694571" w14:textId="5AE746AB" w:rsidR="00652F33" w:rsidRPr="00893D62" w:rsidRDefault="00652F33" w:rsidP="00893D62">
      <w:pPr>
        <w:widowControl w:val="0"/>
      </w:pPr>
      <w:r w:rsidRPr="00893D62">
        <w:t xml:space="preserve">Zwracany jest obiekt klasy </w:t>
      </w:r>
      <w:r w:rsidR="006F4A5C" w:rsidRPr="00893D62">
        <w:t>Wynik</w:t>
      </w:r>
      <w:r w:rsidRPr="00893D62">
        <w:t xml:space="preserve"> określający ogólny wynik wykonania operacji zapisu dokumentu.</w:t>
      </w:r>
    </w:p>
    <w:p w14:paraId="2B99EB46" w14:textId="77777777" w:rsidR="00652F33" w:rsidRPr="00893D62" w:rsidRDefault="00652F33" w:rsidP="00893D62">
      <w:pPr>
        <w:pStyle w:val="Nagwek4"/>
        <w:jc w:val="both"/>
      </w:pPr>
      <w:r w:rsidRPr="00893D62">
        <w:t>Komunikaty / błędy biznesowe</w:t>
      </w:r>
    </w:p>
    <w:p w14:paraId="004BA951" w14:textId="59E19607" w:rsidR="008C6492" w:rsidRPr="00893D62" w:rsidRDefault="008C6492" w:rsidP="00893D62">
      <w:pPr>
        <w:pStyle w:val="Legenda"/>
        <w:keepNext w:val="0"/>
        <w:keepLines w:val="0"/>
      </w:pPr>
      <w:bookmarkStart w:id="163" w:name="_Toc144112905"/>
      <w:bookmarkStart w:id="164" w:name="_Toc151378423"/>
      <w:bookmarkStart w:id="165" w:name="_Hlk144112063"/>
      <w:r w:rsidRPr="00893D62">
        <w:t xml:space="preserve">Tabela </w:t>
      </w:r>
      <w:r w:rsidRPr="00893D62">
        <w:fldChar w:fldCharType="begin"/>
      </w:r>
      <w:r w:rsidRPr="00893D62">
        <w:instrText>SEQ Tabela \* ARABIC</w:instrText>
      </w:r>
      <w:r w:rsidRPr="00893D62">
        <w:fldChar w:fldCharType="separate"/>
      </w:r>
      <w:r w:rsidR="008B34C6" w:rsidRPr="00893D62">
        <w:rPr>
          <w:noProof/>
        </w:rPr>
        <w:t>3</w:t>
      </w:r>
      <w:r w:rsidRPr="00893D62">
        <w:fldChar w:fldCharType="end"/>
      </w:r>
      <w:r w:rsidR="007274DE" w:rsidRPr="00893D62">
        <w:t>.</w:t>
      </w:r>
      <w:r w:rsidRPr="00893D62">
        <w:t xml:space="preserve"> Komunikaty z operacji </w:t>
      </w:r>
      <w:proofErr w:type="spellStart"/>
      <w:r w:rsidRPr="00893D62">
        <w:t>zapisWynikowBadanHistopatologicznych</w:t>
      </w:r>
      <w:bookmarkEnd w:id="163"/>
      <w:bookmarkEnd w:id="164"/>
      <w:proofErr w:type="spellEnd"/>
    </w:p>
    <w:tbl>
      <w:tblPr>
        <w:tblW w:w="0" w:type="auto"/>
        <w:tblLayout w:type="fixed"/>
        <w:tblLook w:val="04A0" w:firstRow="1" w:lastRow="0" w:firstColumn="1" w:lastColumn="0" w:noHBand="0" w:noVBand="1"/>
      </w:tblPr>
      <w:tblGrid>
        <w:gridCol w:w="3018"/>
        <w:gridCol w:w="3019"/>
        <w:gridCol w:w="3019"/>
      </w:tblGrid>
      <w:tr w:rsidR="00D63901" w:rsidRPr="00893D62" w14:paraId="2FDD1B72" w14:textId="77777777" w:rsidTr="00504D98">
        <w:trPr>
          <w:tblHeader/>
        </w:trPr>
        <w:tc>
          <w:tcPr>
            <w:tcW w:w="301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bookmarkEnd w:id="165"/>
          <w:p w14:paraId="4AE3B37F" w14:textId="77777777" w:rsidR="00652F33" w:rsidRPr="00893D62" w:rsidRDefault="00652F33" w:rsidP="00893D62">
            <w:pPr>
              <w:pStyle w:val="Tabelanagwekdolewej"/>
              <w:rPr>
                <w:rFonts w:eastAsia="Arial"/>
              </w:rPr>
            </w:pPr>
            <w:r w:rsidRPr="00893D62">
              <w:rPr>
                <w:rFonts w:eastAsia="Arial"/>
              </w:rPr>
              <w:t xml:space="preserve">Kod komunikatu / błędu </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C69EB87" w14:textId="77777777" w:rsidR="00652F33" w:rsidRPr="00893D62" w:rsidRDefault="00652F33" w:rsidP="00893D62">
            <w:pPr>
              <w:pStyle w:val="Tabelanagwekdolewej"/>
              <w:rPr>
                <w:rFonts w:eastAsia="Arial"/>
              </w:rPr>
            </w:pPr>
            <w:r w:rsidRPr="00893D62">
              <w:rPr>
                <w:rFonts w:eastAsia="Arial"/>
              </w:rPr>
              <w:t>Opis słowny</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67D4C19" w14:textId="77777777" w:rsidR="00652F33" w:rsidRPr="00893D62" w:rsidRDefault="00652F33" w:rsidP="00893D62">
            <w:pPr>
              <w:pStyle w:val="Tabelanagwekdolewej"/>
              <w:rPr>
                <w:rFonts w:eastAsia="Arial"/>
              </w:rPr>
            </w:pPr>
            <w:r w:rsidRPr="00893D62">
              <w:rPr>
                <w:rFonts w:eastAsia="Arial"/>
              </w:rPr>
              <w:t>Znaczenie</w:t>
            </w:r>
          </w:p>
        </w:tc>
      </w:tr>
      <w:tr w:rsidR="00D63901" w:rsidRPr="00893D62" w14:paraId="1A196DEA" w14:textId="77777777" w:rsidTr="00504D98">
        <w:tc>
          <w:tcPr>
            <w:tcW w:w="3018" w:type="dxa"/>
            <w:tcBorders>
              <w:top w:val="single" w:sz="6" w:space="0" w:color="auto"/>
              <w:left w:val="single" w:sz="6" w:space="0" w:color="auto"/>
              <w:bottom w:val="single" w:sz="6" w:space="0" w:color="auto"/>
              <w:right w:val="single" w:sz="6" w:space="0" w:color="auto"/>
            </w:tcBorders>
            <w:vAlign w:val="center"/>
          </w:tcPr>
          <w:p w14:paraId="5072BF60" w14:textId="77777777" w:rsidR="00652F33" w:rsidRPr="00893D62" w:rsidRDefault="00652F33" w:rsidP="00893D62">
            <w:pPr>
              <w:pStyle w:val="tabelanormalny"/>
              <w:rPr>
                <w:rFonts w:eastAsia="Arial"/>
                <w:sz w:val="20"/>
              </w:rPr>
            </w:pPr>
            <w:r w:rsidRPr="00893D62">
              <w:rPr>
                <w:rFonts w:eastAsia="Arial"/>
                <w:sz w:val="20"/>
              </w:rPr>
              <w:t>urn:csioz:p1:kod:major:Sukces</w:t>
            </w:r>
          </w:p>
        </w:tc>
        <w:tc>
          <w:tcPr>
            <w:tcW w:w="3019" w:type="dxa"/>
            <w:tcBorders>
              <w:top w:val="single" w:sz="6" w:space="0" w:color="auto"/>
              <w:left w:val="single" w:sz="6" w:space="0" w:color="auto"/>
              <w:bottom w:val="single" w:sz="6" w:space="0" w:color="auto"/>
              <w:right w:val="single" w:sz="6" w:space="0" w:color="auto"/>
            </w:tcBorders>
            <w:vAlign w:val="center"/>
          </w:tcPr>
          <w:p w14:paraId="5D24B358" w14:textId="77777777" w:rsidR="00652F33" w:rsidRPr="00893D62" w:rsidRDefault="00652F33" w:rsidP="00893D62">
            <w:pPr>
              <w:pStyle w:val="tabelanormalny"/>
              <w:rPr>
                <w:rFonts w:eastAsia="Arial"/>
                <w:sz w:val="20"/>
              </w:rPr>
            </w:pPr>
            <w:r w:rsidRPr="00893D62">
              <w:rPr>
                <w:rFonts w:eastAsia="Arial"/>
                <w:sz w:val="20"/>
              </w:rPr>
              <w:t>Operacja wykonana prawidłowo</w:t>
            </w:r>
          </w:p>
        </w:tc>
        <w:tc>
          <w:tcPr>
            <w:tcW w:w="3019" w:type="dxa"/>
            <w:tcBorders>
              <w:top w:val="single" w:sz="6" w:space="0" w:color="auto"/>
              <w:left w:val="single" w:sz="6" w:space="0" w:color="auto"/>
              <w:bottom w:val="single" w:sz="6" w:space="0" w:color="auto"/>
              <w:right w:val="single" w:sz="6" w:space="0" w:color="auto"/>
            </w:tcBorders>
            <w:vAlign w:val="center"/>
          </w:tcPr>
          <w:p w14:paraId="64011F44" w14:textId="77777777" w:rsidR="00652F33" w:rsidRPr="00893D62" w:rsidRDefault="00652F33" w:rsidP="00893D62">
            <w:pPr>
              <w:pStyle w:val="tabelanormalny"/>
              <w:rPr>
                <w:rFonts w:eastAsia="Arial"/>
                <w:sz w:val="20"/>
              </w:rPr>
            </w:pPr>
            <w:r w:rsidRPr="00893D62">
              <w:rPr>
                <w:rFonts w:eastAsia="Arial"/>
                <w:sz w:val="20"/>
              </w:rPr>
              <w:t xml:space="preserve">Zwrócono potwierdzenie </w:t>
            </w:r>
          </w:p>
        </w:tc>
      </w:tr>
      <w:tr w:rsidR="00D63901" w:rsidRPr="00893D62" w14:paraId="47C5BA45" w14:textId="77777777" w:rsidTr="00504D98">
        <w:tc>
          <w:tcPr>
            <w:tcW w:w="3018" w:type="dxa"/>
            <w:tcBorders>
              <w:top w:val="single" w:sz="6" w:space="0" w:color="auto"/>
              <w:left w:val="single" w:sz="6" w:space="0" w:color="auto"/>
              <w:bottom w:val="single" w:sz="6" w:space="0" w:color="auto"/>
              <w:right w:val="single" w:sz="6" w:space="0" w:color="auto"/>
            </w:tcBorders>
            <w:vAlign w:val="center"/>
          </w:tcPr>
          <w:p w14:paraId="5C9A674C" w14:textId="77777777" w:rsidR="00652F33" w:rsidRPr="00893D62" w:rsidRDefault="00652F33" w:rsidP="00893D62">
            <w:pPr>
              <w:pStyle w:val="tabelanormalny"/>
              <w:rPr>
                <w:rFonts w:eastAsia="Arial"/>
                <w:sz w:val="20"/>
              </w:rPr>
            </w:pPr>
            <w:r w:rsidRPr="00893D62">
              <w:rPr>
                <w:rFonts w:eastAsia="Arial"/>
                <w:sz w:val="20"/>
              </w:rPr>
              <w:t>urn:csioz:p1:kod:major:BladWe</w:t>
            </w:r>
            <w:r w:rsidRPr="00893D62">
              <w:rPr>
                <w:rFonts w:eastAsia="Arial"/>
                <w:sz w:val="20"/>
              </w:rPr>
              <w:lastRenderedPageBreak/>
              <w:t>ryfikacji</w:t>
            </w:r>
          </w:p>
          <w:p w14:paraId="2A79BEC7" w14:textId="77777777" w:rsidR="00652F33" w:rsidRPr="00893D62" w:rsidRDefault="00652F33" w:rsidP="00893D62">
            <w:pPr>
              <w:pStyle w:val="tabelanormalny"/>
              <w:rPr>
                <w:sz w:val="20"/>
              </w:rPr>
            </w:pPr>
            <w:r w:rsidRPr="00893D62">
              <w:rPr>
                <w:rFonts w:eastAsia="Arial"/>
                <w:sz w:val="20"/>
              </w:rPr>
              <w:t>urn:csioz:p1:kod:minor:</w:t>
            </w:r>
            <w:r w:rsidRPr="00893D62">
              <w:rPr>
                <w:sz w:val="20"/>
              </w:rPr>
              <w:t>BladSchemy</w:t>
            </w:r>
          </w:p>
        </w:tc>
        <w:tc>
          <w:tcPr>
            <w:tcW w:w="3019" w:type="dxa"/>
            <w:tcBorders>
              <w:top w:val="single" w:sz="6" w:space="0" w:color="auto"/>
              <w:left w:val="single" w:sz="6" w:space="0" w:color="auto"/>
              <w:bottom w:val="single" w:sz="6" w:space="0" w:color="auto"/>
              <w:right w:val="single" w:sz="6" w:space="0" w:color="auto"/>
            </w:tcBorders>
            <w:vAlign w:val="center"/>
          </w:tcPr>
          <w:p w14:paraId="1B98AEEA" w14:textId="77777777" w:rsidR="00652F33" w:rsidRPr="00893D62" w:rsidRDefault="00652F33" w:rsidP="00893D62">
            <w:pPr>
              <w:pStyle w:val="tabelanormalny"/>
              <w:rPr>
                <w:rFonts w:eastAsia="Arial"/>
                <w:sz w:val="20"/>
              </w:rPr>
            </w:pPr>
            <w:r w:rsidRPr="00893D62">
              <w:rPr>
                <w:rFonts w:eastAsia="Arial"/>
                <w:sz w:val="20"/>
              </w:rPr>
              <w:lastRenderedPageBreak/>
              <w:t xml:space="preserve">Dokument jest niezgodny ze </w:t>
            </w:r>
            <w:proofErr w:type="spellStart"/>
            <w:r w:rsidRPr="00893D62">
              <w:rPr>
                <w:rFonts w:eastAsia="Arial"/>
                <w:sz w:val="20"/>
              </w:rPr>
              <w:lastRenderedPageBreak/>
              <w:t>schemą</w:t>
            </w:r>
            <w:proofErr w:type="spellEnd"/>
            <w:r w:rsidRPr="00893D62">
              <w:rPr>
                <w:rFonts w:eastAsia="Arial"/>
                <w:sz w:val="20"/>
              </w:rPr>
              <w:t xml:space="preserve"> dla PIK HL7 CDA</w:t>
            </w:r>
          </w:p>
        </w:tc>
        <w:tc>
          <w:tcPr>
            <w:tcW w:w="3019" w:type="dxa"/>
            <w:tcBorders>
              <w:top w:val="single" w:sz="6" w:space="0" w:color="auto"/>
              <w:left w:val="single" w:sz="6" w:space="0" w:color="auto"/>
              <w:bottom w:val="single" w:sz="6" w:space="0" w:color="auto"/>
              <w:right w:val="single" w:sz="6" w:space="0" w:color="auto"/>
            </w:tcBorders>
            <w:vAlign w:val="center"/>
          </w:tcPr>
          <w:p w14:paraId="4B7AF996" w14:textId="77777777" w:rsidR="00652F33" w:rsidRPr="00893D62" w:rsidRDefault="00652F33" w:rsidP="00893D62">
            <w:pPr>
              <w:pStyle w:val="tabelanormalny"/>
              <w:rPr>
                <w:sz w:val="20"/>
              </w:rPr>
            </w:pPr>
            <w:r w:rsidRPr="00893D62">
              <w:rPr>
                <w:rFonts w:eastAsia="Arial"/>
                <w:sz w:val="20"/>
              </w:rPr>
              <w:lastRenderedPageBreak/>
              <w:t xml:space="preserve">Przekazany dokument jest </w:t>
            </w:r>
            <w:r w:rsidRPr="00893D62">
              <w:rPr>
                <w:rFonts w:eastAsia="Arial"/>
                <w:sz w:val="20"/>
              </w:rPr>
              <w:lastRenderedPageBreak/>
              <w:t xml:space="preserve">niezgodny ze </w:t>
            </w:r>
            <w:proofErr w:type="spellStart"/>
            <w:r w:rsidRPr="00893D62">
              <w:rPr>
                <w:rFonts w:eastAsia="Arial"/>
                <w:sz w:val="20"/>
              </w:rPr>
              <w:t>schemą</w:t>
            </w:r>
            <w:proofErr w:type="spellEnd"/>
            <w:r w:rsidRPr="00893D62">
              <w:rPr>
                <w:rFonts w:eastAsia="Arial"/>
                <w:sz w:val="20"/>
              </w:rPr>
              <w:t xml:space="preserve"> dla PIK HL7 CDA</w:t>
            </w:r>
          </w:p>
        </w:tc>
      </w:tr>
      <w:tr w:rsidR="00D63901" w:rsidRPr="00893D62" w14:paraId="23D01C60" w14:textId="77777777" w:rsidTr="00504D98">
        <w:tc>
          <w:tcPr>
            <w:tcW w:w="3018" w:type="dxa"/>
            <w:tcBorders>
              <w:top w:val="single" w:sz="6" w:space="0" w:color="auto"/>
              <w:left w:val="single" w:sz="6" w:space="0" w:color="auto"/>
              <w:bottom w:val="single" w:sz="6" w:space="0" w:color="auto"/>
              <w:right w:val="single" w:sz="6" w:space="0" w:color="auto"/>
            </w:tcBorders>
            <w:vAlign w:val="center"/>
          </w:tcPr>
          <w:p w14:paraId="0787CD8D" w14:textId="77777777" w:rsidR="00652F33" w:rsidRPr="00893D62" w:rsidRDefault="00652F33" w:rsidP="00893D62">
            <w:pPr>
              <w:pStyle w:val="tabelanormalny"/>
              <w:rPr>
                <w:rFonts w:eastAsia="Arial"/>
                <w:sz w:val="20"/>
              </w:rPr>
            </w:pPr>
            <w:r w:rsidRPr="00893D62">
              <w:rPr>
                <w:rFonts w:eastAsia="Arial"/>
                <w:sz w:val="20"/>
              </w:rPr>
              <w:lastRenderedPageBreak/>
              <w:t>urn:csioz:p1:kod:major:BladWeryfikacji</w:t>
            </w:r>
          </w:p>
          <w:p w14:paraId="7FE53D96" w14:textId="77777777" w:rsidR="00652F33" w:rsidRPr="00893D62" w:rsidRDefault="00652F33" w:rsidP="00893D62">
            <w:pPr>
              <w:pStyle w:val="tabelanormalny"/>
              <w:rPr>
                <w:sz w:val="20"/>
              </w:rPr>
            </w:pPr>
            <w:r w:rsidRPr="00893D62">
              <w:rPr>
                <w:rFonts w:eastAsia="Arial"/>
                <w:sz w:val="20"/>
              </w:rPr>
              <w:t>urn:csioz:p1:kod:minor:</w:t>
            </w:r>
            <w:r w:rsidRPr="00893D62">
              <w:rPr>
                <w:sz w:val="20"/>
              </w:rPr>
              <w:t>BladSchematrona</w:t>
            </w:r>
          </w:p>
        </w:tc>
        <w:tc>
          <w:tcPr>
            <w:tcW w:w="3019" w:type="dxa"/>
            <w:tcBorders>
              <w:top w:val="single" w:sz="6" w:space="0" w:color="auto"/>
              <w:left w:val="single" w:sz="6" w:space="0" w:color="auto"/>
              <w:bottom w:val="single" w:sz="6" w:space="0" w:color="auto"/>
              <w:right w:val="single" w:sz="6" w:space="0" w:color="auto"/>
            </w:tcBorders>
            <w:vAlign w:val="center"/>
          </w:tcPr>
          <w:p w14:paraId="18789982" w14:textId="77777777" w:rsidR="00652F33" w:rsidRPr="00893D62" w:rsidRDefault="00652F33" w:rsidP="00893D62">
            <w:pPr>
              <w:pStyle w:val="tabelanormalny"/>
              <w:rPr>
                <w:rFonts w:eastAsia="Arial"/>
                <w:sz w:val="20"/>
              </w:rPr>
            </w:pPr>
            <w:r w:rsidRPr="00893D62">
              <w:rPr>
                <w:rFonts w:eastAsia="Arial"/>
                <w:sz w:val="20"/>
              </w:rPr>
              <w:t xml:space="preserve">Dokument jest niezgodny z regułami </w:t>
            </w:r>
            <w:proofErr w:type="spellStart"/>
            <w:r w:rsidRPr="00893D62">
              <w:rPr>
                <w:rFonts w:eastAsia="Arial"/>
                <w:sz w:val="20"/>
              </w:rPr>
              <w:t>schematron</w:t>
            </w:r>
            <w:proofErr w:type="spellEnd"/>
            <w:r w:rsidRPr="00893D62">
              <w:rPr>
                <w:rFonts w:eastAsia="Arial"/>
                <w:sz w:val="20"/>
              </w:rPr>
              <w:t xml:space="preserve"> dla PIK HL7 CDA</w:t>
            </w:r>
          </w:p>
        </w:tc>
        <w:tc>
          <w:tcPr>
            <w:tcW w:w="3019" w:type="dxa"/>
            <w:tcBorders>
              <w:top w:val="single" w:sz="6" w:space="0" w:color="auto"/>
              <w:left w:val="single" w:sz="6" w:space="0" w:color="auto"/>
              <w:bottom w:val="single" w:sz="6" w:space="0" w:color="auto"/>
              <w:right w:val="single" w:sz="6" w:space="0" w:color="auto"/>
            </w:tcBorders>
            <w:vAlign w:val="center"/>
          </w:tcPr>
          <w:p w14:paraId="65A5C6FF" w14:textId="77777777" w:rsidR="00652F33" w:rsidRPr="00893D62" w:rsidRDefault="00652F33" w:rsidP="00893D62">
            <w:pPr>
              <w:pStyle w:val="tabelanormalny"/>
              <w:rPr>
                <w:sz w:val="20"/>
              </w:rPr>
            </w:pPr>
            <w:r w:rsidRPr="00893D62">
              <w:rPr>
                <w:rFonts w:eastAsia="Arial"/>
                <w:sz w:val="20"/>
              </w:rPr>
              <w:t xml:space="preserve">Przekazany dokument jest niezgodny z regułami </w:t>
            </w:r>
            <w:proofErr w:type="spellStart"/>
            <w:r w:rsidRPr="00893D62">
              <w:rPr>
                <w:rFonts w:eastAsia="Arial"/>
                <w:sz w:val="20"/>
              </w:rPr>
              <w:t>schematron</w:t>
            </w:r>
            <w:proofErr w:type="spellEnd"/>
            <w:r w:rsidRPr="00893D62">
              <w:rPr>
                <w:rFonts w:eastAsia="Arial"/>
                <w:sz w:val="20"/>
              </w:rPr>
              <w:t xml:space="preserve"> dla PIK HL7 CDA</w:t>
            </w:r>
          </w:p>
        </w:tc>
      </w:tr>
      <w:tr w:rsidR="00D63901" w:rsidRPr="00893D62" w14:paraId="0F8CE3EC" w14:textId="77777777" w:rsidTr="00504D98">
        <w:tc>
          <w:tcPr>
            <w:tcW w:w="3018" w:type="dxa"/>
            <w:tcBorders>
              <w:top w:val="single" w:sz="6" w:space="0" w:color="auto"/>
              <w:left w:val="single" w:sz="6" w:space="0" w:color="auto"/>
              <w:bottom w:val="single" w:sz="6" w:space="0" w:color="auto"/>
              <w:right w:val="single" w:sz="6" w:space="0" w:color="auto"/>
            </w:tcBorders>
            <w:vAlign w:val="center"/>
          </w:tcPr>
          <w:p w14:paraId="01DD4C65" w14:textId="77777777" w:rsidR="00652F33" w:rsidRPr="00893D62" w:rsidRDefault="00652F33" w:rsidP="00893D62">
            <w:pPr>
              <w:pStyle w:val="tabelanormalny"/>
              <w:rPr>
                <w:rFonts w:eastAsia="Arial"/>
                <w:sz w:val="20"/>
              </w:rPr>
            </w:pPr>
            <w:r w:rsidRPr="00893D62">
              <w:rPr>
                <w:rFonts w:eastAsia="Arial"/>
                <w:sz w:val="20"/>
              </w:rPr>
              <w:t>urn:csioz:p1:kod:major:BladWeryfikacji</w:t>
            </w:r>
          </w:p>
          <w:p w14:paraId="21C8770A" w14:textId="77777777" w:rsidR="00652F33" w:rsidRPr="00893D62" w:rsidRDefault="00652F33" w:rsidP="00893D62">
            <w:pPr>
              <w:pStyle w:val="tabelanormalny"/>
              <w:rPr>
                <w:sz w:val="20"/>
              </w:rPr>
            </w:pPr>
            <w:r w:rsidRPr="00893D62">
              <w:rPr>
                <w:rFonts w:eastAsia="Arial"/>
                <w:sz w:val="20"/>
              </w:rPr>
              <w:t>urn:csioz:p1:kod:minor:</w:t>
            </w:r>
            <w:r w:rsidRPr="00893D62">
              <w:rPr>
                <w:sz w:val="20"/>
              </w:rPr>
              <w:t>BladPodpisu</w:t>
            </w:r>
          </w:p>
        </w:tc>
        <w:tc>
          <w:tcPr>
            <w:tcW w:w="3019" w:type="dxa"/>
            <w:tcBorders>
              <w:top w:val="single" w:sz="6" w:space="0" w:color="auto"/>
              <w:left w:val="single" w:sz="6" w:space="0" w:color="auto"/>
              <w:bottom w:val="single" w:sz="6" w:space="0" w:color="auto"/>
              <w:right w:val="single" w:sz="6" w:space="0" w:color="auto"/>
            </w:tcBorders>
            <w:vAlign w:val="center"/>
          </w:tcPr>
          <w:p w14:paraId="228B84E4" w14:textId="77777777" w:rsidR="00652F33" w:rsidRPr="00893D62" w:rsidRDefault="00652F33" w:rsidP="00893D62">
            <w:pPr>
              <w:pStyle w:val="tabelanormalny"/>
              <w:rPr>
                <w:rFonts w:eastAsia="Arial"/>
                <w:sz w:val="20"/>
              </w:rPr>
            </w:pPr>
            <w:r w:rsidRPr="00893D62">
              <w:rPr>
                <w:rFonts w:eastAsia="Arial"/>
                <w:sz w:val="20"/>
              </w:rPr>
              <w:t>Podpis w dokumencie jest nieprawidłowy</w:t>
            </w:r>
          </w:p>
        </w:tc>
        <w:tc>
          <w:tcPr>
            <w:tcW w:w="3019" w:type="dxa"/>
            <w:tcBorders>
              <w:top w:val="single" w:sz="6" w:space="0" w:color="auto"/>
              <w:left w:val="single" w:sz="6" w:space="0" w:color="auto"/>
              <w:bottom w:val="single" w:sz="6" w:space="0" w:color="auto"/>
              <w:right w:val="single" w:sz="6" w:space="0" w:color="auto"/>
            </w:tcBorders>
            <w:vAlign w:val="center"/>
          </w:tcPr>
          <w:p w14:paraId="5D75E988" w14:textId="77777777" w:rsidR="00652F33" w:rsidRPr="00893D62" w:rsidRDefault="00652F33" w:rsidP="00893D62">
            <w:pPr>
              <w:pStyle w:val="tabelanormalny"/>
              <w:rPr>
                <w:rFonts w:eastAsia="Arial"/>
                <w:sz w:val="20"/>
              </w:rPr>
            </w:pPr>
            <w:r w:rsidRPr="00893D62">
              <w:rPr>
                <w:rFonts w:eastAsia="Arial"/>
                <w:sz w:val="20"/>
              </w:rPr>
              <w:t>Podpis w przekazanym dokumencie jest nieprawidłowy. Komunikat zawiera dodatkowo szczegółową informację na temat błędu</w:t>
            </w:r>
          </w:p>
        </w:tc>
      </w:tr>
      <w:tr w:rsidR="00D63901" w:rsidRPr="00893D62" w14:paraId="215DC81F" w14:textId="77777777" w:rsidTr="00504D98">
        <w:tc>
          <w:tcPr>
            <w:tcW w:w="3018" w:type="dxa"/>
            <w:tcBorders>
              <w:top w:val="single" w:sz="6" w:space="0" w:color="auto"/>
              <w:left w:val="single" w:sz="6" w:space="0" w:color="auto"/>
              <w:bottom w:val="single" w:sz="6" w:space="0" w:color="auto"/>
              <w:right w:val="single" w:sz="6" w:space="0" w:color="auto"/>
            </w:tcBorders>
            <w:vAlign w:val="center"/>
          </w:tcPr>
          <w:p w14:paraId="2D4D29FF" w14:textId="77777777" w:rsidR="00D63901" w:rsidRPr="00893D62" w:rsidRDefault="00D63901" w:rsidP="00893D62">
            <w:pPr>
              <w:pStyle w:val="tabelanormalny"/>
              <w:rPr>
                <w:rFonts w:eastAsia="Arial"/>
                <w:sz w:val="20"/>
              </w:rPr>
            </w:pPr>
            <w:r w:rsidRPr="00893D62">
              <w:rPr>
                <w:rFonts w:eastAsia="Arial"/>
                <w:sz w:val="20"/>
              </w:rPr>
              <w:t>urn:csioz:p1:kod:major:BladWeryfikacji</w:t>
            </w:r>
          </w:p>
          <w:p w14:paraId="0450F375" w14:textId="77777777" w:rsidR="00D63901" w:rsidRPr="00893D62" w:rsidRDefault="00D63901" w:rsidP="00893D62">
            <w:pPr>
              <w:pStyle w:val="tabelanormalny"/>
              <w:rPr>
                <w:rFonts w:eastAsia="Arial"/>
                <w:sz w:val="20"/>
              </w:rPr>
            </w:pPr>
            <w:r w:rsidRPr="00893D62">
              <w:rPr>
                <w:rFonts w:eastAsia="Arial"/>
                <w:sz w:val="20"/>
              </w:rPr>
              <w:t>urn:csioz:p1:kod:minor:NieprawidlowyFormatDokumentu</w:t>
            </w:r>
          </w:p>
        </w:tc>
        <w:tc>
          <w:tcPr>
            <w:tcW w:w="3019" w:type="dxa"/>
            <w:tcBorders>
              <w:top w:val="single" w:sz="6" w:space="0" w:color="auto"/>
              <w:left w:val="single" w:sz="6" w:space="0" w:color="auto"/>
              <w:bottom w:val="single" w:sz="6" w:space="0" w:color="auto"/>
              <w:right w:val="single" w:sz="6" w:space="0" w:color="auto"/>
            </w:tcBorders>
            <w:vAlign w:val="center"/>
          </w:tcPr>
          <w:p w14:paraId="30987E7C" w14:textId="77777777" w:rsidR="00D63901" w:rsidRPr="00893D62" w:rsidRDefault="00D63901" w:rsidP="00893D62">
            <w:pPr>
              <w:pStyle w:val="tabelanormalny"/>
              <w:rPr>
                <w:rFonts w:eastAsia="Arial"/>
                <w:sz w:val="20"/>
              </w:rPr>
            </w:pPr>
            <w:r w:rsidRPr="00893D62">
              <w:rPr>
                <w:rFonts w:eastAsia="Arial"/>
                <w:sz w:val="20"/>
              </w:rPr>
              <w:t>Wersja dokumentu nie jest zgodna z aktualną wersją PIK HL7 CDA wspieraną przez system P1</w:t>
            </w:r>
          </w:p>
        </w:tc>
        <w:tc>
          <w:tcPr>
            <w:tcW w:w="3019" w:type="dxa"/>
            <w:tcBorders>
              <w:top w:val="single" w:sz="6" w:space="0" w:color="auto"/>
              <w:left w:val="single" w:sz="6" w:space="0" w:color="auto"/>
              <w:bottom w:val="single" w:sz="6" w:space="0" w:color="auto"/>
              <w:right w:val="single" w:sz="6" w:space="0" w:color="auto"/>
            </w:tcBorders>
            <w:vAlign w:val="center"/>
          </w:tcPr>
          <w:p w14:paraId="6539309D" w14:textId="77777777" w:rsidR="00D63901" w:rsidRPr="00893D62" w:rsidRDefault="00D63901" w:rsidP="00893D62">
            <w:pPr>
              <w:pStyle w:val="tabelanormalny"/>
              <w:rPr>
                <w:rFonts w:eastAsia="Arial"/>
                <w:sz w:val="20"/>
              </w:rPr>
            </w:pPr>
            <w:r w:rsidRPr="00893D62">
              <w:rPr>
                <w:rFonts w:eastAsia="Arial"/>
                <w:sz w:val="20"/>
              </w:rPr>
              <w:t>Wersja  w przekazanym dokumencie jest nieprawidłowa. Komunikat zawiera dodatkowo szczegółową informację na temat błędu.</w:t>
            </w:r>
          </w:p>
        </w:tc>
      </w:tr>
      <w:tr w:rsidR="00D63901" w:rsidRPr="00893D62" w14:paraId="0DF7F91F" w14:textId="77777777" w:rsidTr="00504D98">
        <w:tc>
          <w:tcPr>
            <w:tcW w:w="3018" w:type="dxa"/>
            <w:tcBorders>
              <w:top w:val="single" w:sz="6" w:space="0" w:color="auto"/>
              <w:left w:val="single" w:sz="6" w:space="0" w:color="auto"/>
              <w:bottom w:val="single" w:sz="6" w:space="0" w:color="auto"/>
              <w:right w:val="single" w:sz="6" w:space="0" w:color="auto"/>
            </w:tcBorders>
            <w:vAlign w:val="center"/>
          </w:tcPr>
          <w:p w14:paraId="1067757D" w14:textId="77777777" w:rsidR="00D63901" w:rsidRPr="00893D62" w:rsidRDefault="00D63901" w:rsidP="00893D62">
            <w:pPr>
              <w:pStyle w:val="tabelanormalny"/>
              <w:rPr>
                <w:rFonts w:eastAsia="Arial"/>
                <w:sz w:val="20"/>
              </w:rPr>
            </w:pPr>
            <w:r w:rsidRPr="00893D62">
              <w:rPr>
                <w:rFonts w:eastAsia="Arial"/>
                <w:sz w:val="20"/>
              </w:rPr>
              <w:t>urn:csioz:p1:kod:major:BladWeryfikacji</w:t>
            </w:r>
          </w:p>
          <w:p w14:paraId="6C1303F7" w14:textId="77777777" w:rsidR="00D63901" w:rsidRPr="00893D62" w:rsidRDefault="00D63901" w:rsidP="00893D62">
            <w:pPr>
              <w:pStyle w:val="tabelanormalny"/>
              <w:rPr>
                <w:rFonts w:eastAsia="Arial"/>
                <w:sz w:val="20"/>
              </w:rPr>
            </w:pPr>
            <w:r w:rsidRPr="00893D62">
              <w:rPr>
                <w:rFonts w:eastAsia="Arial"/>
                <w:sz w:val="20"/>
              </w:rPr>
              <w:t>urn:csioz:p1:kod:minor:BladWeryfikacjiBiznesowej</w:t>
            </w:r>
          </w:p>
        </w:tc>
        <w:tc>
          <w:tcPr>
            <w:tcW w:w="3019" w:type="dxa"/>
            <w:tcBorders>
              <w:top w:val="single" w:sz="6" w:space="0" w:color="auto"/>
              <w:left w:val="single" w:sz="6" w:space="0" w:color="auto"/>
              <w:bottom w:val="single" w:sz="6" w:space="0" w:color="auto"/>
              <w:right w:val="single" w:sz="6" w:space="0" w:color="auto"/>
            </w:tcBorders>
            <w:vAlign w:val="center"/>
          </w:tcPr>
          <w:p w14:paraId="308C067B" w14:textId="77777777" w:rsidR="00D63901" w:rsidRPr="00893D62" w:rsidRDefault="00D63901" w:rsidP="00893D62">
            <w:pPr>
              <w:pStyle w:val="tabelanormalny"/>
              <w:rPr>
                <w:rFonts w:eastAsia="Arial"/>
                <w:sz w:val="20"/>
              </w:rPr>
            </w:pPr>
            <w:r w:rsidRPr="00893D62">
              <w:rPr>
                <w:rFonts w:eastAsia="Arial"/>
                <w:sz w:val="20"/>
              </w:rPr>
              <w:t>Błąd weryfikacji biznesowej</w:t>
            </w:r>
          </w:p>
        </w:tc>
        <w:tc>
          <w:tcPr>
            <w:tcW w:w="3019" w:type="dxa"/>
            <w:tcBorders>
              <w:top w:val="single" w:sz="6" w:space="0" w:color="auto"/>
              <w:left w:val="single" w:sz="6" w:space="0" w:color="auto"/>
              <w:bottom w:val="single" w:sz="6" w:space="0" w:color="auto"/>
              <w:right w:val="single" w:sz="6" w:space="0" w:color="auto"/>
            </w:tcBorders>
            <w:vAlign w:val="center"/>
          </w:tcPr>
          <w:p w14:paraId="06E157F5" w14:textId="77777777" w:rsidR="00D63901" w:rsidRPr="00893D62" w:rsidRDefault="00D63901" w:rsidP="00893D62">
            <w:pPr>
              <w:pStyle w:val="tabelanormalny"/>
              <w:rPr>
                <w:rFonts w:eastAsia="Arial"/>
                <w:sz w:val="20"/>
              </w:rPr>
            </w:pPr>
            <w:r w:rsidRPr="00893D62">
              <w:rPr>
                <w:rFonts w:eastAsia="Arial"/>
                <w:sz w:val="20"/>
              </w:rPr>
              <w:t>Przekazany dokument jest niezgodny z regułami biznesowymi</w:t>
            </w:r>
            <w:r w:rsidRPr="00893D62" w:rsidDel="00EA765F">
              <w:rPr>
                <w:rFonts w:eastAsia="Arial"/>
                <w:sz w:val="20"/>
              </w:rPr>
              <w:t xml:space="preserve"> </w:t>
            </w:r>
            <w:r w:rsidRPr="00893D62">
              <w:rPr>
                <w:rFonts w:eastAsia="Arial"/>
                <w:sz w:val="20"/>
              </w:rPr>
              <w:t>Komunikat zawiera dodatkowo szczegółową informację na temat błędu.</w:t>
            </w:r>
          </w:p>
        </w:tc>
      </w:tr>
      <w:tr w:rsidR="00EF6554" w:rsidRPr="00893D62" w14:paraId="762CE314" w14:textId="77777777" w:rsidTr="00504D98">
        <w:tc>
          <w:tcPr>
            <w:tcW w:w="3018" w:type="dxa"/>
            <w:tcBorders>
              <w:top w:val="single" w:sz="6" w:space="0" w:color="auto"/>
              <w:left w:val="single" w:sz="6" w:space="0" w:color="auto"/>
              <w:bottom w:val="single" w:sz="6" w:space="0" w:color="auto"/>
              <w:right w:val="single" w:sz="6" w:space="0" w:color="auto"/>
            </w:tcBorders>
            <w:vAlign w:val="center"/>
          </w:tcPr>
          <w:p w14:paraId="2F6D223B" w14:textId="77777777" w:rsidR="00EF6554" w:rsidRPr="00893D62" w:rsidRDefault="00EF6554" w:rsidP="00893D62">
            <w:pPr>
              <w:pStyle w:val="tabelanormalny"/>
              <w:rPr>
                <w:rFonts w:eastAsia="Arial"/>
                <w:sz w:val="20"/>
              </w:rPr>
            </w:pPr>
            <w:r w:rsidRPr="00893D62">
              <w:rPr>
                <w:rFonts w:eastAsia="Arial"/>
                <w:sz w:val="20"/>
              </w:rPr>
              <w:t>urn:csioz:p1:kod:major:BladWeryfikacji</w:t>
            </w:r>
          </w:p>
          <w:p w14:paraId="08C6F34D" w14:textId="77777777" w:rsidR="00EF6554" w:rsidRPr="00893D62" w:rsidRDefault="00EF6554" w:rsidP="00893D62">
            <w:pPr>
              <w:pStyle w:val="tabelanormalny"/>
              <w:rPr>
                <w:rFonts w:eastAsia="Arial"/>
                <w:sz w:val="20"/>
              </w:rPr>
            </w:pPr>
            <w:r w:rsidRPr="00893D62">
              <w:rPr>
                <w:rFonts w:eastAsia="Arial"/>
                <w:sz w:val="20"/>
              </w:rPr>
              <w:t>urn:csioz:p1:kod:minor:BladWeryfikacjiBiznesowej</w:t>
            </w:r>
          </w:p>
        </w:tc>
        <w:tc>
          <w:tcPr>
            <w:tcW w:w="3019" w:type="dxa"/>
            <w:tcBorders>
              <w:top w:val="single" w:sz="6" w:space="0" w:color="auto"/>
              <w:left w:val="single" w:sz="6" w:space="0" w:color="auto"/>
              <w:bottom w:val="single" w:sz="6" w:space="0" w:color="auto"/>
              <w:right w:val="single" w:sz="6" w:space="0" w:color="auto"/>
            </w:tcBorders>
            <w:vAlign w:val="center"/>
          </w:tcPr>
          <w:p w14:paraId="5370777C" w14:textId="77777777" w:rsidR="00EF6554" w:rsidRPr="00893D62" w:rsidRDefault="00EF6554" w:rsidP="00893D62">
            <w:pPr>
              <w:pStyle w:val="tabelanormalny"/>
              <w:rPr>
                <w:rFonts w:eastAsia="Arial"/>
                <w:sz w:val="20"/>
              </w:rPr>
            </w:pPr>
            <w:r w:rsidRPr="00893D62">
              <w:rPr>
                <w:rFonts w:eastAsia="Arial"/>
                <w:sz w:val="20"/>
              </w:rPr>
              <w:t>Błąd weryfikacji biznesowej</w:t>
            </w:r>
          </w:p>
        </w:tc>
        <w:tc>
          <w:tcPr>
            <w:tcW w:w="3019" w:type="dxa"/>
            <w:tcBorders>
              <w:top w:val="single" w:sz="6" w:space="0" w:color="auto"/>
              <w:left w:val="single" w:sz="6" w:space="0" w:color="auto"/>
              <w:bottom w:val="single" w:sz="6" w:space="0" w:color="auto"/>
              <w:right w:val="single" w:sz="6" w:space="0" w:color="auto"/>
            </w:tcBorders>
            <w:vAlign w:val="center"/>
          </w:tcPr>
          <w:p w14:paraId="1CA4B7D3" w14:textId="77777777" w:rsidR="00EF6554" w:rsidRPr="00893D62" w:rsidRDefault="00EF6554" w:rsidP="00893D62">
            <w:pPr>
              <w:pStyle w:val="tabelanormalny"/>
              <w:rPr>
                <w:rFonts w:eastAsia="Arial"/>
                <w:sz w:val="20"/>
              </w:rPr>
            </w:pPr>
            <w:r w:rsidRPr="00893D62">
              <w:rPr>
                <w:rFonts w:eastAsia="Arial"/>
                <w:sz w:val="20"/>
              </w:rPr>
              <w:t>Przekazany dokument jest niezgodny z regułami biznesowymi</w:t>
            </w:r>
            <w:r w:rsidRPr="00893D62" w:rsidDel="00EA765F">
              <w:rPr>
                <w:rFonts w:eastAsia="Arial"/>
                <w:sz w:val="20"/>
              </w:rPr>
              <w:t xml:space="preserve"> </w:t>
            </w:r>
            <w:r w:rsidRPr="00893D62">
              <w:rPr>
                <w:rFonts w:eastAsia="Arial"/>
                <w:sz w:val="20"/>
              </w:rPr>
              <w:t>Komunikat zawiera dodatkowo szczegółową informację na temat błędu.</w:t>
            </w:r>
          </w:p>
        </w:tc>
      </w:tr>
      <w:tr w:rsidR="00D63901" w:rsidRPr="00893D62" w14:paraId="7CDAA1BE" w14:textId="77777777" w:rsidTr="00504D98">
        <w:tc>
          <w:tcPr>
            <w:tcW w:w="3018" w:type="dxa"/>
            <w:tcBorders>
              <w:top w:val="single" w:sz="6" w:space="0" w:color="auto"/>
              <w:left w:val="single" w:sz="6" w:space="0" w:color="auto"/>
              <w:bottom w:val="single" w:sz="6" w:space="0" w:color="auto"/>
              <w:right w:val="single" w:sz="6" w:space="0" w:color="auto"/>
            </w:tcBorders>
            <w:vAlign w:val="center"/>
          </w:tcPr>
          <w:p w14:paraId="2B107C39" w14:textId="77777777" w:rsidR="00652F33" w:rsidRPr="00893D62" w:rsidRDefault="00652F33" w:rsidP="00893D62">
            <w:pPr>
              <w:pStyle w:val="tabelanormalny"/>
              <w:rPr>
                <w:rFonts w:eastAsia="Arial"/>
                <w:sz w:val="20"/>
              </w:rPr>
            </w:pPr>
            <w:r w:rsidRPr="00893D62">
              <w:rPr>
                <w:rFonts w:eastAsia="Arial"/>
                <w:sz w:val="20"/>
              </w:rPr>
              <w:t>urn:csioz:p1:kod:major:Blad</w:t>
            </w:r>
          </w:p>
          <w:p w14:paraId="327A65FB" w14:textId="77777777" w:rsidR="00652F33" w:rsidRPr="00893D62" w:rsidRDefault="00652F33" w:rsidP="00893D62">
            <w:pPr>
              <w:pStyle w:val="tabelanormalny"/>
              <w:rPr>
                <w:sz w:val="20"/>
              </w:rPr>
            </w:pPr>
            <w:r w:rsidRPr="00893D62">
              <w:rPr>
                <w:rFonts w:eastAsia="Arial"/>
                <w:sz w:val="20"/>
              </w:rPr>
              <w:t>urn:csioz:p1:kod:minor:Duplikat</w:t>
            </w:r>
            <w:r w:rsidRPr="00893D62">
              <w:rPr>
                <w:rFonts w:eastAsia="Arial"/>
                <w:sz w:val="20"/>
              </w:rPr>
              <w:lastRenderedPageBreak/>
              <w:t>IdentyfikatoraDokumentu</w:t>
            </w:r>
          </w:p>
        </w:tc>
        <w:tc>
          <w:tcPr>
            <w:tcW w:w="3019" w:type="dxa"/>
            <w:tcBorders>
              <w:top w:val="single" w:sz="6" w:space="0" w:color="auto"/>
              <w:left w:val="single" w:sz="6" w:space="0" w:color="auto"/>
              <w:bottom w:val="single" w:sz="6" w:space="0" w:color="auto"/>
              <w:right w:val="single" w:sz="6" w:space="0" w:color="auto"/>
            </w:tcBorders>
            <w:vAlign w:val="center"/>
          </w:tcPr>
          <w:p w14:paraId="1CA72EC5" w14:textId="77777777" w:rsidR="00652F33" w:rsidRPr="00893D62" w:rsidRDefault="00652F33" w:rsidP="00893D62">
            <w:pPr>
              <w:pStyle w:val="tabelanormalny"/>
              <w:rPr>
                <w:rFonts w:eastAsia="Arial"/>
                <w:sz w:val="20"/>
              </w:rPr>
            </w:pPr>
            <w:r w:rsidRPr="00893D62">
              <w:rPr>
                <w:rFonts w:eastAsia="Arial"/>
                <w:sz w:val="20"/>
              </w:rPr>
              <w:lastRenderedPageBreak/>
              <w:t xml:space="preserve">Dokument o takim identyfikatorze już istnieje w </w:t>
            </w:r>
            <w:r w:rsidRPr="00893D62">
              <w:rPr>
                <w:rFonts w:eastAsia="Arial"/>
                <w:sz w:val="20"/>
              </w:rPr>
              <w:lastRenderedPageBreak/>
              <w:t>systemie</w:t>
            </w:r>
          </w:p>
        </w:tc>
        <w:tc>
          <w:tcPr>
            <w:tcW w:w="3019" w:type="dxa"/>
            <w:tcBorders>
              <w:top w:val="single" w:sz="6" w:space="0" w:color="auto"/>
              <w:left w:val="single" w:sz="6" w:space="0" w:color="auto"/>
              <w:bottom w:val="single" w:sz="6" w:space="0" w:color="auto"/>
              <w:right w:val="single" w:sz="6" w:space="0" w:color="auto"/>
            </w:tcBorders>
            <w:vAlign w:val="center"/>
          </w:tcPr>
          <w:p w14:paraId="54B9F436" w14:textId="77777777" w:rsidR="00652F33" w:rsidRPr="00893D62" w:rsidRDefault="00652F33" w:rsidP="00893D62">
            <w:pPr>
              <w:pStyle w:val="tabelanormalny"/>
              <w:rPr>
                <w:rFonts w:eastAsia="Arial"/>
                <w:sz w:val="20"/>
              </w:rPr>
            </w:pPr>
            <w:r w:rsidRPr="00893D62">
              <w:rPr>
                <w:rFonts w:eastAsia="Arial"/>
                <w:sz w:val="20"/>
              </w:rPr>
              <w:lastRenderedPageBreak/>
              <w:t xml:space="preserve">W bazie danych systemu P1 istnieje już dokument o identycznym identyfikatorze </w:t>
            </w:r>
            <w:r w:rsidRPr="00893D62">
              <w:rPr>
                <w:rFonts w:eastAsia="Arial"/>
                <w:sz w:val="20"/>
              </w:rPr>
              <w:lastRenderedPageBreak/>
              <w:t>biznesowym, jak w przekazanym dokumencie</w:t>
            </w:r>
          </w:p>
        </w:tc>
      </w:tr>
      <w:tr w:rsidR="00D63901" w:rsidRPr="00893D62" w14:paraId="7DA13283" w14:textId="77777777" w:rsidTr="00504D98">
        <w:tc>
          <w:tcPr>
            <w:tcW w:w="3018" w:type="dxa"/>
            <w:tcBorders>
              <w:top w:val="single" w:sz="6" w:space="0" w:color="auto"/>
              <w:left w:val="single" w:sz="6" w:space="0" w:color="auto"/>
              <w:bottom w:val="single" w:sz="6" w:space="0" w:color="auto"/>
              <w:right w:val="single" w:sz="6" w:space="0" w:color="auto"/>
            </w:tcBorders>
            <w:vAlign w:val="center"/>
          </w:tcPr>
          <w:p w14:paraId="6A7BE5F7" w14:textId="77777777" w:rsidR="00652F33" w:rsidRPr="00893D62" w:rsidRDefault="00652F33" w:rsidP="00893D62">
            <w:pPr>
              <w:pStyle w:val="tabelanormalny"/>
              <w:rPr>
                <w:rFonts w:eastAsia="Arial"/>
                <w:sz w:val="20"/>
              </w:rPr>
            </w:pPr>
            <w:r w:rsidRPr="00893D62">
              <w:rPr>
                <w:rFonts w:eastAsia="Arial"/>
                <w:sz w:val="20"/>
              </w:rPr>
              <w:lastRenderedPageBreak/>
              <w:t>urn:csioz:p1:kod:major:BladWewnetrzny</w:t>
            </w:r>
          </w:p>
        </w:tc>
        <w:tc>
          <w:tcPr>
            <w:tcW w:w="3019" w:type="dxa"/>
            <w:tcBorders>
              <w:top w:val="single" w:sz="6" w:space="0" w:color="auto"/>
              <w:left w:val="single" w:sz="6" w:space="0" w:color="auto"/>
              <w:bottom w:val="single" w:sz="6" w:space="0" w:color="auto"/>
              <w:right w:val="single" w:sz="6" w:space="0" w:color="auto"/>
            </w:tcBorders>
            <w:vAlign w:val="center"/>
          </w:tcPr>
          <w:p w14:paraId="2E321CF5" w14:textId="77777777" w:rsidR="00652F33" w:rsidRPr="00893D62" w:rsidRDefault="00652F33" w:rsidP="00893D62">
            <w:pPr>
              <w:pStyle w:val="tabelanormalny"/>
              <w:rPr>
                <w:rFonts w:eastAsia="Arial"/>
                <w:sz w:val="20"/>
              </w:rPr>
            </w:pPr>
            <w:r w:rsidRPr="00893D62">
              <w:rPr>
                <w:rFonts w:eastAsia="Arial"/>
                <w:sz w:val="20"/>
              </w:rPr>
              <w:t>Błąd wewnętrzny</w:t>
            </w:r>
          </w:p>
        </w:tc>
        <w:tc>
          <w:tcPr>
            <w:tcW w:w="3019" w:type="dxa"/>
            <w:tcBorders>
              <w:top w:val="single" w:sz="6" w:space="0" w:color="auto"/>
              <w:left w:val="single" w:sz="6" w:space="0" w:color="auto"/>
              <w:bottom w:val="single" w:sz="6" w:space="0" w:color="auto"/>
              <w:right w:val="single" w:sz="6" w:space="0" w:color="auto"/>
            </w:tcBorders>
            <w:vAlign w:val="center"/>
          </w:tcPr>
          <w:p w14:paraId="538DAFE1" w14:textId="77777777" w:rsidR="00652F33" w:rsidRPr="00893D62" w:rsidRDefault="00652F33" w:rsidP="00893D62">
            <w:pPr>
              <w:pStyle w:val="tabelanormalny"/>
              <w:rPr>
                <w:rFonts w:eastAsia="Arial"/>
                <w:sz w:val="20"/>
              </w:rPr>
            </w:pPr>
            <w:r w:rsidRPr="00893D62">
              <w:rPr>
                <w:rFonts w:eastAsia="Arial"/>
                <w:sz w:val="20"/>
              </w:rPr>
              <w:t>Wystąpił błąd wewnętrzny, który uniemożliwił wykonanie usługi</w:t>
            </w:r>
          </w:p>
        </w:tc>
      </w:tr>
      <w:tr w:rsidR="00EA7062" w:rsidRPr="00AA26C2" w14:paraId="147820A1" w14:textId="77777777" w:rsidTr="00EA7062">
        <w:tc>
          <w:tcPr>
            <w:tcW w:w="3018" w:type="dxa"/>
            <w:tcBorders>
              <w:top w:val="single" w:sz="6" w:space="0" w:color="auto"/>
              <w:left w:val="single" w:sz="6" w:space="0" w:color="auto"/>
              <w:bottom w:val="single" w:sz="6" w:space="0" w:color="auto"/>
              <w:right w:val="single" w:sz="6" w:space="0" w:color="auto"/>
            </w:tcBorders>
            <w:vAlign w:val="center"/>
          </w:tcPr>
          <w:p w14:paraId="19A61CF0" w14:textId="77777777" w:rsidR="00EA7062" w:rsidRDefault="00EA7062" w:rsidP="009C6259">
            <w:pPr>
              <w:pStyle w:val="tabelanormalny"/>
              <w:rPr>
                <w:rFonts w:eastAsia="Arial"/>
                <w:sz w:val="20"/>
              </w:rPr>
            </w:pPr>
            <w:bookmarkStart w:id="166" w:name="_Toc489879865"/>
            <w:bookmarkStart w:id="167" w:name="_Toc489879974"/>
            <w:bookmarkStart w:id="168" w:name="_Toc489968950"/>
            <w:bookmarkStart w:id="169" w:name="_Toc489877426"/>
            <w:bookmarkStart w:id="170" w:name="_Toc489878517"/>
            <w:bookmarkStart w:id="171" w:name="_Toc489879866"/>
            <w:bookmarkStart w:id="172" w:name="_Toc489879975"/>
            <w:bookmarkStart w:id="173" w:name="_Toc489968951"/>
            <w:bookmarkStart w:id="174" w:name="_Toc487462001"/>
            <w:bookmarkStart w:id="175" w:name="_Toc501107041"/>
            <w:bookmarkStart w:id="176" w:name="_Ref521674286"/>
            <w:bookmarkStart w:id="177" w:name="_Ref521674291"/>
            <w:bookmarkStart w:id="178" w:name="_Toc1402480"/>
            <w:bookmarkStart w:id="179" w:name="_Toc49411580"/>
            <w:bookmarkStart w:id="180" w:name="_Toc786498117"/>
            <w:bookmarkStart w:id="181" w:name="_Toc1540244357"/>
            <w:bookmarkStart w:id="182" w:name="_Toc110167081"/>
            <w:bookmarkEnd w:id="166"/>
            <w:bookmarkEnd w:id="167"/>
            <w:bookmarkEnd w:id="168"/>
            <w:bookmarkEnd w:id="169"/>
            <w:bookmarkEnd w:id="170"/>
            <w:bookmarkEnd w:id="171"/>
            <w:bookmarkEnd w:id="172"/>
            <w:bookmarkEnd w:id="173"/>
            <w:r w:rsidRPr="00893D62">
              <w:rPr>
                <w:rFonts w:eastAsia="Arial"/>
                <w:sz w:val="20"/>
              </w:rPr>
              <w:t>urn:csioz:p1:kod:major:BladWe</w:t>
            </w:r>
            <w:r>
              <w:rPr>
                <w:rFonts w:eastAsia="Arial"/>
                <w:sz w:val="20"/>
              </w:rPr>
              <w:t>ryfikacji</w:t>
            </w:r>
          </w:p>
          <w:p w14:paraId="14B0E9C6" w14:textId="77777777" w:rsidR="00EA7062" w:rsidRPr="00893D62" w:rsidRDefault="00EA7062" w:rsidP="009C6259">
            <w:pPr>
              <w:pStyle w:val="tabelanormalny"/>
              <w:rPr>
                <w:rFonts w:eastAsia="Arial"/>
                <w:sz w:val="20"/>
              </w:rPr>
            </w:pPr>
            <w:r w:rsidRPr="00893D62">
              <w:rPr>
                <w:rFonts w:eastAsia="Arial"/>
                <w:sz w:val="20"/>
              </w:rPr>
              <w:t>urn:csioz:p1:kod:</w:t>
            </w:r>
            <w:r>
              <w:rPr>
                <w:rFonts w:eastAsia="Arial"/>
                <w:sz w:val="20"/>
              </w:rPr>
              <w:t>minor</w:t>
            </w:r>
            <w:r w:rsidRPr="00893D62">
              <w:rPr>
                <w:rFonts w:eastAsia="Arial"/>
                <w:sz w:val="20"/>
              </w:rPr>
              <w:t>:Blad</w:t>
            </w:r>
            <w:r>
              <w:rPr>
                <w:rFonts w:eastAsia="Arial"/>
                <w:sz w:val="20"/>
              </w:rPr>
              <w:t>Rozmiaru</w:t>
            </w:r>
          </w:p>
        </w:tc>
        <w:tc>
          <w:tcPr>
            <w:tcW w:w="3019" w:type="dxa"/>
            <w:tcBorders>
              <w:top w:val="single" w:sz="6" w:space="0" w:color="auto"/>
              <w:left w:val="single" w:sz="6" w:space="0" w:color="auto"/>
              <w:bottom w:val="single" w:sz="6" w:space="0" w:color="auto"/>
              <w:right w:val="single" w:sz="6" w:space="0" w:color="auto"/>
            </w:tcBorders>
            <w:vAlign w:val="center"/>
          </w:tcPr>
          <w:p w14:paraId="62050873" w14:textId="77777777" w:rsidR="00EA7062" w:rsidRPr="00893D62" w:rsidRDefault="00EA7062" w:rsidP="009C6259">
            <w:pPr>
              <w:pStyle w:val="tabelanormalny"/>
              <w:rPr>
                <w:rFonts w:eastAsia="Arial"/>
                <w:sz w:val="20"/>
              </w:rPr>
            </w:pPr>
            <w:r>
              <w:rPr>
                <w:rFonts w:eastAsia="Arial"/>
                <w:sz w:val="20"/>
              </w:rPr>
              <w:t>Błąd rozmiaru</w:t>
            </w:r>
          </w:p>
        </w:tc>
        <w:tc>
          <w:tcPr>
            <w:tcW w:w="3019" w:type="dxa"/>
            <w:tcBorders>
              <w:top w:val="single" w:sz="6" w:space="0" w:color="auto"/>
              <w:left w:val="single" w:sz="6" w:space="0" w:color="auto"/>
              <w:bottom w:val="single" w:sz="6" w:space="0" w:color="auto"/>
              <w:right w:val="single" w:sz="6" w:space="0" w:color="auto"/>
            </w:tcBorders>
            <w:vAlign w:val="center"/>
          </w:tcPr>
          <w:p w14:paraId="76221477" w14:textId="77777777" w:rsidR="00EA7062" w:rsidRPr="00893D62" w:rsidRDefault="00EA7062" w:rsidP="009C6259">
            <w:pPr>
              <w:pStyle w:val="tabelanormalny"/>
              <w:rPr>
                <w:rFonts w:eastAsia="Arial"/>
                <w:sz w:val="20"/>
              </w:rPr>
            </w:pPr>
            <w:r w:rsidRPr="00EA7062">
              <w:rPr>
                <w:rFonts w:eastAsia="Arial"/>
                <w:sz w:val="20"/>
              </w:rPr>
              <w:t>Dokument przekroczył dopuszczalny rozmiar zdefiniowany w parametrach systemowych podsystemu.</w:t>
            </w:r>
          </w:p>
        </w:tc>
      </w:tr>
    </w:tbl>
    <w:p w14:paraId="5F0ED5D8" w14:textId="77777777" w:rsidR="008B34C6" w:rsidRPr="00893D62" w:rsidRDefault="008B34C6" w:rsidP="00893D62">
      <w:pPr>
        <w:pStyle w:val="metrykanaglowek"/>
        <w:contextualSpacing w:val="0"/>
      </w:pPr>
    </w:p>
    <w:p w14:paraId="79BF81FC" w14:textId="40739A9F" w:rsidR="0069419B" w:rsidRPr="00893D62" w:rsidRDefault="0069419B" w:rsidP="00893D62">
      <w:pPr>
        <w:pStyle w:val="111ABC"/>
        <w:keepNext w:val="0"/>
      </w:pPr>
      <w:bookmarkStart w:id="183" w:name="_Toc167437671"/>
      <w:r w:rsidRPr="00893D62">
        <w:rPr>
          <w:rStyle w:val="111ABCZnak"/>
          <w:b/>
          <w:bCs/>
          <w:smallCaps/>
        </w:rPr>
        <w:t>Operacja</w:t>
      </w:r>
      <w:r w:rsidRPr="00893D62">
        <w:t xml:space="preserve"> </w:t>
      </w:r>
      <w:proofErr w:type="spellStart"/>
      <w:r w:rsidRPr="00893D62">
        <w:t>zapisWynikowBadanHistopatologicznychDoZatwierdzenia</w:t>
      </w:r>
      <w:bookmarkEnd w:id="183"/>
      <w:proofErr w:type="spellEnd"/>
    </w:p>
    <w:p w14:paraId="42EA8D0B" w14:textId="603A9869" w:rsidR="0069419B" w:rsidRPr="00893D62" w:rsidRDefault="0069419B" w:rsidP="00893D62">
      <w:pPr>
        <w:widowControl w:val="0"/>
      </w:pPr>
      <w:r w:rsidRPr="00893D62">
        <w:t>Operacja pozwala na zapisanie w Systemie P1 przez usługodawcę dokumentu wyniku badania histopatologicznego</w:t>
      </w:r>
      <w:r w:rsidR="00C54674" w:rsidRPr="00893D62">
        <w:t xml:space="preserve"> do zatwierdzenia przez inną osobę (podpisania kontrasygnatą)</w:t>
      </w:r>
      <w:r w:rsidRPr="00893D62">
        <w:t>.</w:t>
      </w:r>
    </w:p>
    <w:p w14:paraId="3B31B96F" w14:textId="77777777" w:rsidR="0069419B" w:rsidRPr="00893D62" w:rsidRDefault="0069419B" w:rsidP="00893D62">
      <w:pPr>
        <w:widowControl w:val="0"/>
      </w:pPr>
      <w:r w:rsidRPr="00893D62">
        <w:t>Usługodawca przekazuje podpisaną i zakodowaną (base64) treść dokumentu w formacie HL7 CDA.</w:t>
      </w:r>
    </w:p>
    <w:p w14:paraId="198E101D" w14:textId="758EFB37" w:rsidR="00A23C13" w:rsidRPr="00893D62" w:rsidRDefault="00A23C13" w:rsidP="00893D62">
      <w:pPr>
        <w:widowControl w:val="0"/>
      </w:pPr>
      <w:r w:rsidRPr="00893D62">
        <w:t>Przekazany dokument przed zapisem podlega weryfikacji technicznej i biznesowej.</w:t>
      </w:r>
    </w:p>
    <w:p w14:paraId="7DA3BA60" w14:textId="77777777" w:rsidR="0069419B" w:rsidRPr="00893D62" w:rsidRDefault="0069419B" w:rsidP="00893D62">
      <w:pPr>
        <w:widowControl w:val="0"/>
      </w:pPr>
      <w:r w:rsidRPr="00893D62">
        <w:t>Zwracany jest obiekt klasy Wynik określający ogólny wynik wykonania operacji zapisu dokumentu.</w:t>
      </w:r>
    </w:p>
    <w:p w14:paraId="35B2EFB8" w14:textId="77777777" w:rsidR="008B34C6" w:rsidRPr="00893D62" w:rsidRDefault="008B34C6" w:rsidP="00893D62">
      <w:pPr>
        <w:widowControl w:val="0"/>
      </w:pPr>
    </w:p>
    <w:p w14:paraId="0D31FA07" w14:textId="77777777" w:rsidR="0069419B" w:rsidRPr="00893D62" w:rsidRDefault="0069419B" w:rsidP="00893D62">
      <w:pPr>
        <w:pStyle w:val="Nagwek4"/>
        <w:jc w:val="both"/>
      </w:pPr>
      <w:r w:rsidRPr="00893D62">
        <w:t>Komunikaty / błędy biznesowe</w:t>
      </w:r>
    </w:p>
    <w:p w14:paraId="20F29CFC" w14:textId="31B19AA9" w:rsidR="00DE096D" w:rsidRPr="00893D62" w:rsidRDefault="004639A6" w:rsidP="00893D62">
      <w:pPr>
        <w:pStyle w:val="Legenda"/>
        <w:keepNext w:val="0"/>
        <w:keepLines w:val="0"/>
      </w:pPr>
      <w:bookmarkStart w:id="184" w:name="_Toc151378424"/>
      <w:r w:rsidRPr="00893D62">
        <w:t xml:space="preserve">Tabela </w:t>
      </w:r>
      <w:r>
        <w:fldChar w:fldCharType="begin"/>
      </w:r>
      <w:r>
        <w:instrText>SEQ Tabela \* ARABIC</w:instrText>
      </w:r>
      <w:r>
        <w:fldChar w:fldCharType="separate"/>
      </w:r>
      <w:r w:rsidR="008B34C6" w:rsidRPr="00893D62">
        <w:rPr>
          <w:noProof/>
        </w:rPr>
        <w:t>4</w:t>
      </w:r>
      <w:r>
        <w:fldChar w:fldCharType="end"/>
      </w:r>
      <w:r w:rsidRPr="00893D62">
        <w:t xml:space="preserve"> Komunikaty z operacji </w:t>
      </w:r>
      <w:proofErr w:type="spellStart"/>
      <w:r w:rsidRPr="00893D62">
        <w:t>zapisWynikowBadanHistopatologicznychDoZatwierdzenia</w:t>
      </w:r>
      <w:bookmarkEnd w:id="184"/>
      <w:proofErr w:type="spellEnd"/>
    </w:p>
    <w:tbl>
      <w:tblPr>
        <w:tblW w:w="9045" w:type="dxa"/>
        <w:tblLayout w:type="fixed"/>
        <w:tblLook w:val="04A0" w:firstRow="1" w:lastRow="0" w:firstColumn="1" w:lastColumn="0" w:noHBand="0" w:noVBand="1"/>
      </w:tblPr>
      <w:tblGrid>
        <w:gridCol w:w="3015"/>
        <w:gridCol w:w="3015"/>
        <w:gridCol w:w="3015"/>
      </w:tblGrid>
      <w:tr w:rsidR="0069419B" w:rsidRPr="00893D62" w14:paraId="1D2C9FB7" w14:textId="77777777" w:rsidTr="00F70B0A">
        <w:trPr>
          <w:cantSplit/>
          <w:tblHeader/>
        </w:trPr>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013EA3B" w14:textId="77777777" w:rsidR="0069419B" w:rsidRPr="00893D62" w:rsidRDefault="0069419B" w:rsidP="00893D62">
            <w:pPr>
              <w:pStyle w:val="Tabelanagwekdolewej"/>
              <w:rPr>
                <w:rFonts w:eastAsia="Arial"/>
              </w:rPr>
            </w:pPr>
            <w:r w:rsidRPr="00893D62">
              <w:rPr>
                <w:rFonts w:eastAsia="Arial"/>
              </w:rPr>
              <w:t xml:space="preserve">Kod komunikatu / błędu </w:t>
            </w:r>
          </w:p>
        </w:tc>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570DBC43" w14:textId="77777777" w:rsidR="0069419B" w:rsidRPr="00893D62" w:rsidRDefault="0069419B" w:rsidP="00893D62">
            <w:pPr>
              <w:pStyle w:val="Tabelanagwekdolewej"/>
              <w:rPr>
                <w:rFonts w:eastAsia="Arial"/>
              </w:rPr>
            </w:pPr>
            <w:r w:rsidRPr="00893D62">
              <w:rPr>
                <w:rFonts w:eastAsia="Arial"/>
              </w:rPr>
              <w:t>Opis słowny</w:t>
            </w:r>
          </w:p>
        </w:tc>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4FC4695" w14:textId="77777777" w:rsidR="0069419B" w:rsidRPr="00893D62" w:rsidRDefault="0069419B" w:rsidP="00893D62">
            <w:pPr>
              <w:pStyle w:val="Tabelanagwekdolewej"/>
              <w:rPr>
                <w:rFonts w:eastAsia="Arial"/>
              </w:rPr>
            </w:pPr>
            <w:r w:rsidRPr="00893D62">
              <w:rPr>
                <w:rFonts w:eastAsia="Arial"/>
              </w:rPr>
              <w:t>Znaczenie</w:t>
            </w:r>
          </w:p>
        </w:tc>
      </w:tr>
      <w:tr w:rsidR="0069419B" w:rsidRPr="00893D62" w14:paraId="6AEA7CC4"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53F8044C" w14:textId="77777777" w:rsidR="0069419B" w:rsidRPr="00893D62" w:rsidRDefault="0069419B" w:rsidP="00893D62">
            <w:pPr>
              <w:pStyle w:val="tabelanormalny"/>
              <w:rPr>
                <w:rFonts w:eastAsia="Arial"/>
                <w:sz w:val="20"/>
              </w:rPr>
            </w:pPr>
            <w:r w:rsidRPr="00893D62">
              <w:rPr>
                <w:rFonts w:eastAsia="Arial"/>
                <w:sz w:val="20"/>
              </w:rPr>
              <w:t>urn:csioz:p1:kod:major:Sukces</w:t>
            </w:r>
          </w:p>
        </w:tc>
        <w:tc>
          <w:tcPr>
            <w:tcW w:w="3015" w:type="dxa"/>
            <w:tcBorders>
              <w:top w:val="single" w:sz="6" w:space="0" w:color="auto"/>
              <w:left w:val="single" w:sz="6" w:space="0" w:color="auto"/>
              <w:bottom w:val="single" w:sz="6" w:space="0" w:color="auto"/>
              <w:right w:val="single" w:sz="6" w:space="0" w:color="auto"/>
            </w:tcBorders>
            <w:vAlign w:val="center"/>
          </w:tcPr>
          <w:p w14:paraId="6CC9C920" w14:textId="77777777" w:rsidR="0069419B" w:rsidRPr="00893D62" w:rsidRDefault="0069419B" w:rsidP="00893D62">
            <w:pPr>
              <w:pStyle w:val="tabelanormalny"/>
              <w:rPr>
                <w:rFonts w:eastAsia="Arial"/>
                <w:sz w:val="20"/>
              </w:rPr>
            </w:pPr>
            <w:r w:rsidRPr="00893D62">
              <w:rPr>
                <w:rFonts w:eastAsia="Arial"/>
                <w:sz w:val="20"/>
              </w:rPr>
              <w:t>Operacja wykonana prawidłowo</w:t>
            </w:r>
          </w:p>
        </w:tc>
        <w:tc>
          <w:tcPr>
            <w:tcW w:w="3015" w:type="dxa"/>
            <w:tcBorders>
              <w:top w:val="single" w:sz="6" w:space="0" w:color="auto"/>
              <w:left w:val="single" w:sz="6" w:space="0" w:color="auto"/>
              <w:bottom w:val="single" w:sz="6" w:space="0" w:color="auto"/>
              <w:right w:val="single" w:sz="6" w:space="0" w:color="auto"/>
            </w:tcBorders>
            <w:vAlign w:val="center"/>
          </w:tcPr>
          <w:p w14:paraId="1435B196" w14:textId="77777777" w:rsidR="0069419B" w:rsidRPr="00893D62" w:rsidRDefault="0069419B" w:rsidP="00893D62">
            <w:pPr>
              <w:pStyle w:val="tabelanormalny"/>
              <w:rPr>
                <w:rFonts w:eastAsia="Arial"/>
                <w:sz w:val="20"/>
              </w:rPr>
            </w:pPr>
            <w:r w:rsidRPr="00893D62">
              <w:rPr>
                <w:rFonts w:eastAsia="Arial"/>
                <w:sz w:val="20"/>
              </w:rPr>
              <w:t xml:space="preserve">Zwrócono potwierdzenie </w:t>
            </w:r>
          </w:p>
        </w:tc>
      </w:tr>
      <w:tr w:rsidR="0069419B" w:rsidRPr="00893D62" w14:paraId="677CD2C2"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40C14AA9" w14:textId="77777777" w:rsidR="0069419B" w:rsidRPr="00893D62" w:rsidRDefault="0069419B" w:rsidP="00893D62">
            <w:pPr>
              <w:pStyle w:val="tabelanormalny"/>
              <w:rPr>
                <w:rFonts w:eastAsia="Arial"/>
                <w:sz w:val="20"/>
              </w:rPr>
            </w:pPr>
            <w:r w:rsidRPr="00893D62">
              <w:rPr>
                <w:rFonts w:eastAsia="Arial"/>
                <w:sz w:val="20"/>
              </w:rPr>
              <w:lastRenderedPageBreak/>
              <w:t>urn:csioz:p1:kod:major:BladWeryfikacji</w:t>
            </w:r>
          </w:p>
          <w:p w14:paraId="525A1F1E" w14:textId="77777777" w:rsidR="0069419B" w:rsidRPr="00893D62" w:rsidRDefault="0069419B" w:rsidP="00893D62">
            <w:pPr>
              <w:pStyle w:val="tabelanormalny"/>
              <w:rPr>
                <w:sz w:val="20"/>
              </w:rPr>
            </w:pPr>
            <w:r w:rsidRPr="00893D62">
              <w:rPr>
                <w:rFonts w:eastAsia="Arial"/>
                <w:sz w:val="20"/>
              </w:rPr>
              <w:t>urn:csioz:p1:kod:minor:</w:t>
            </w:r>
            <w:r w:rsidRPr="00893D62">
              <w:rPr>
                <w:sz w:val="20"/>
              </w:rPr>
              <w:t>BladSchemy</w:t>
            </w:r>
          </w:p>
        </w:tc>
        <w:tc>
          <w:tcPr>
            <w:tcW w:w="3015" w:type="dxa"/>
            <w:tcBorders>
              <w:top w:val="single" w:sz="6" w:space="0" w:color="auto"/>
              <w:left w:val="single" w:sz="6" w:space="0" w:color="auto"/>
              <w:bottom w:val="single" w:sz="6" w:space="0" w:color="auto"/>
              <w:right w:val="single" w:sz="6" w:space="0" w:color="auto"/>
            </w:tcBorders>
            <w:vAlign w:val="center"/>
          </w:tcPr>
          <w:p w14:paraId="6668A70D" w14:textId="77777777" w:rsidR="0069419B" w:rsidRPr="00893D62" w:rsidRDefault="0069419B" w:rsidP="00893D62">
            <w:pPr>
              <w:pStyle w:val="tabelanormalny"/>
              <w:rPr>
                <w:rFonts w:eastAsia="Arial"/>
                <w:sz w:val="20"/>
              </w:rPr>
            </w:pPr>
            <w:r w:rsidRPr="00893D62">
              <w:rPr>
                <w:rFonts w:eastAsia="Arial"/>
                <w:sz w:val="20"/>
              </w:rPr>
              <w:t xml:space="preserve">Dokument jest niezgodny ze </w:t>
            </w:r>
            <w:proofErr w:type="spellStart"/>
            <w:r w:rsidRPr="00893D62">
              <w:rPr>
                <w:rFonts w:eastAsia="Arial"/>
                <w:sz w:val="20"/>
              </w:rPr>
              <w:t>schemą</w:t>
            </w:r>
            <w:proofErr w:type="spellEnd"/>
            <w:r w:rsidRPr="00893D62">
              <w:rPr>
                <w:rFonts w:eastAsia="Arial"/>
                <w:sz w:val="20"/>
              </w:rPr>
              <w:t xml:space="preserve"> dla PIK HL7 CDA</w:t>
            </w:r>
          </w:p>
        </w:tc>
        <w:tc>
          <w:tcPr>
            <w:tcW w:w="3015" w:type="dxa"/>
            <w:tcBorders>
              <w:top w:val="single" w:sz="6" w:space="0" w:color="auto"/>
              <w:left w:val="single" w:sz="6" w:space="0" w:color="auto"/>
              <w:bottom w:val="single" w:sz="6" w:space="0" w:color="auto"/>
              <w:right w:val="single" w:sz="6" w:space="0" w:color="auto"/>
            </w:tcBorders>
            <w:vAlign w:val="center"/>
          </w:tcPr>
          <w:p w14:paraId="57DD7FCD" w14:textId="77777777" w:rsidR="0069419B" w:rsidRPr="00893D62" w:rsidRDefault="0069419B" w:rsidP="00893D62">
            <w:pPr>
              <w:pStyle w:val="tabelanormalny"/>
              <w:rPr>
                <w:sz w:val="20"/>
              </w:rPr>
            </w:pPr>
            <w:r w:rsidRPr="00893D62">
              <w:rPr>
                <w:rFonts w:eastAsia="Arial"/>
                <w:sz w:val="20"/>
              </w:rPr>
              <w:t xml:space="preserve">Przekazany dokument jest niezgodny ze </w:t>
            </w:r>
            <w:proofErr w:type="spellStart"/>
            <w:r w:rsidRPr="00893D62">
              <w:rPr>
                <w:rFonts w:eastAsia="Arial"/>
                <w:sz w:val="20"/>
              </w:rPr>
              <w:t>schemą</w:t>
            </w:r>
            <w:proofErr w:type="spellEnd"/>
            <w:r w:rsidRPr="00893D62">
              <w:rPr>
                <w:rFonts w:eastAsia="Arial"/>
                <w:sz w:val="20"/>
              </w:rPr>
              <w:t xml:space="preserve"> dla PIK HL7 CDA</w:t>
            </w:r>
          </w:p>
        </w:tc>
      </w:tr>
      <w:tr w:rsidR="0069419B" w:rsidRPr="00893D62" w14:paraId="7253464C"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3AAE3CE9" w14:textId="77777777" w:rsidR="0069419B" w:rsidRPr="00893D62" w:rsidRDefault="0069419B" w:rsidP="00893D62">
            <w:pPr>
              <w:pStyle w:val="tabelanormalny"/>
              <w:rPr>
                <w:rFonts w:eastAsia="Arial"/>
                <w:sz w:val="20"/>
              </w:rPr>
            </w:pPr>
            <w:r w:rsidRPr="00893D62">
              <w:rPr>
                <w:rFonts w:eastAsia="Arial"/>
                <w:sz w:val="20"/>
              </w:rPr>
              <w:t>urn:csioz:p1:kod:major:BladWeryfikacji</w:t>
            </w:r>
          </w:p>
          <w:p w14:paraId="496387B7" w14:textId="77777777" w:rsidR="0069419B" w:rsidRPr="00893D62" w:rsidRDefault="0069419B" w:rsidP="00893D62">
            <w:pPr>
              <w:pStyle w:val="tabelanormalny"/>
              <w:rPr>
                <w:sz w:val="20"/>
              </w:rPr>
            </w:pPr>
            <w:r w:rsidRPr="00893D62">
              <w:rPr>
                <w:rFonts w:eastAsia="Arial"/>
                <w:sz w:val="20"/>
              </w:rPr>
              <w:t>urn:csioz:p1:kod:minor:</w:t>
            </w:r>
            <w:r w:rsidRPr="00893D62">
              <w:rPr>
                <w:sz w:val="20"/>
              </w:rPr>
              <w:t>BladSchematrona</w:t>
            </w:r>
          </w:p>
        </w:tc>
        <w:tc>
          <w:tcPr>
            <w:tcW w:w="3015" w:type="dxa"/>
            <w:tcBorders>
              <w:top w:val="single" w:sz="6" w:space="0" w:color="auto"/>
              <w:left w:val="single" w:sz="6" w:space="0" w:color="auto"/>
              <w:bottom w:val="single" w:sz="6" w:space="0" w:color="auto"/>
              <w:right w:val="single" w:sz="6" w:space="0" w:color="auto"/>
            </w:tcBorders>
            <w:vAlign w:val="center"/>
          </w:tcPr>
          <w:p w14:paraId="0A5A65DA" w14:textId="77777777" w:rsidR="0069419B" w:rsidRPr="00893D62" w:rsidRDefault="0069419B" w:rsidP="00893D62">
            <w:pPr>
              <w:pStyle w:val="tabelanormalny"/>
              <w:rPr>
                <w:rFonts w:eastAsia="Arial"/>
                <w:sz w:val="20"/>
              </w:rPr>
            </w:pPr>
            <w:r w:rsidRPr="00893D62">
              <w:rPr>
                <w:rFonts w:eastAsia="Arial"/>
                <w:sz w:val="20"/>
              </w:rPr>
              <w:t xml:space="preserve">Dokument jest niezgodny z regułami </w:t>
            </w:r>
            <w:proofErr w:type="spellStart"/>
            <w:r w:rsidRPr="00893D62">
              <w:rPr>
                <w:rFonts w:eastAsia="Arial"/>
                <w:sz w:val="20"/>
              </w:rPr>
              <w:t>schematron</w:t>
            </w:r>
            <w:proofErr w:type="spellEnd"/>
            <w:r w:rsidRPr="00893D62">
              <w:rPr>
                <w:rFonts w:eastAsia="Arial"/>
                <w:sz w:val="20"/>
              </w:rPr>
              <w:t xml:space="preserve"> dla PIK HL7 CDA</w:t>
            </w:r>
          </w:p>
        </w:tc>
        <w:tc>
          <w:tcPr>
            <w:tcW w:w="3015" w:type="dxa"/>
            <w:tcBorders>
              <w:top w:val="single" w:sz="6" w:space="0" w:color="auto"/>
              <w:left w:val="single" w:sz="6" w:space="0" w:color="auto"/>
              <w:bottom w:val="single" w:sz="6" w:space="0" w:color="auto"/>
              <w:right w:val="single" w:sz="6" w:space="0" w:color="auto"/>
            </w:tcBorders>
            <w:vAlign w:val="center"/>
          </w:tcPr>
          <w:p w14:paraId="49022506" w14:textId="77777777" w:rsidR="0069419B" w:rsidRPr="00893D62" w:rsidRDefault="0069419B" w:rsidP="00893D62">
            <w:pPr>
              <w:pStyle w:val="tabelanormalny"/>
              <w:rPr>
                <w:sz w:val="20"/>
              </w:rPr>
            </w:pPr>
            <w:r w:rsidRPr="00893D62">
              <w:rPr>
                <w:rFonts w:eastAsia="Arial"/>
                <w:sz w:val="20"/>
              </w:rPr>
              <w:t xml:space="preserve">Przekazany dokument jest niezgodny z regułami </w:t>
            </w:r>
            <w:proofErr w:type="spellStart"/>
            <w:r w:rsidRPr="00893D62">
              <w:rPr>
                <w:rFonts w:eastAsia="Arial"/>
                <w:sz w:val="20"/>
              </w:rPr>
              <w:t>schematron</w:t>
            </w:r>
            <w:proofErr w:type="spellEnd"/>
            <w:r w:rsidRPr="00893D62">
              <w:rPr>
                <w:rFonts w:eastAsia="Arial"/>
                <w:sz w:val="20"/>
              </w:rPr>
              <w:t xml:space="preserve"> dla PIK HL7 CDA</w:t>
            </w:r>
          </w:p>
        </w:tc>
      </w:tr>
      <w:tr w:rsidR="0069419B" w:rsidRPr="00893D62" w14:paraId="2917465C"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7FBCB9C2" w14:textId="77777777" w:rsidR="0069419B" w:rsidRPr="00893D62" w:rsidRDefault="0069419B" w:rsidP="00893D62">
            <w:pPr>
              <w:pStyle w:val="tabelanormalny"/>
              <w:rPr>
                <w:rFonts w:eastAsia="Arial"/>
                <w:sz w:val="20"/>
              </w:rPr>
            </w:pPr>
            <w:r w:rsidRPr="00893D62">
              <w:rPr>
                <w:rFonts w:eastAsia="Arial"/>
                <w:sz w:val="20"/>
              </w:rPr>
              <w:t>urn:csioz:p1:kod:major:BladWeryfikacji</w:t>
            </w:r>
          </w:p>
          <w:p w14:paraId="062F33E7" w14:textId="77777777" w:rsidR="0069419B" w:rsidRPr="00893D62" w:rsidRDefault="0069419B" w:rsidP="00893D62">
            <w:pPr>
              <w:pStyle w:val="tabelanormalny"/>
              <w:rPr>
                <w:sz w:val="20"/>
              </w:rPr>
            </w:pPr>
            <w:r w:rsidRPr="00893D62">
              <w:rPr>
                <w:rFonts w:eastAsia="Arial"/>
                <w:sz w:val="20"/>
              </w:rPr>
              <w:t>urn:csioz:p1:kod:minor:</w:t>
            </w:r>
            <w:r w:rsidRPr="00893D62">
              <w:rPr>
                <w:sz w:val="20"/>
              </w:rPr>
              <w:t>BladPodpisu</w:t>
            </w:r>
          </w:p>
        </w:tc>
        <w:tc>
          <w:tcPr>
            <w:tcW w:w="3015" w:type="dxa"/>
            <w:tcBorders>
              <w:top w:val="single" w:sz="6" w:space="0" w:color="auto"/>
              <w:left w:val="single" w:sz="6" w:space="0" w:color="auto"/>
              <w:bottom w:val="single" w:sz="6" w:space="0" w:color="auto"/>
              <w:right w:val="single" w:sz="6" w:space="0" w:color="auto"/>
            </w:tcBorders>
            <w:vAlign w:val="center"/>
          </w:tcPr>
          <w:p w14:paraId="5BE6D219" w14:textId="77777777" w:rsidR="0069419B" w:rsidRPr="00893D62" w:rsidRDefault="0069419B" w:rsidP="00893D62">
            <w:pPr>
              <w:pStyle w:val="tabelanormalny"/>
              <w:rPr>
                <w:rFonts w:eastAsia="Arial"/>
                <w:sz w:val="20"/>
              </w:rPr>
            </w:pPr>
            <w:r w:rsidRPr="00893D62">
              <w:rPr>
                <w:rFonts w:eastAsia="Arial"/>
                <w:sz w:val="20"/>
              </w:rPr>
              <w:t>Podpis w dokumencie jest nieprawidłowy</w:t>
            </w:r>
          </w:p>
        </w:tc>
        <w:tc>
          <w:tcPr>
            <w:tcW w:w="3015" w:type="dxa"/>
            <w:tcBorders>
              <w:top w:val="single" w:sz="6" w:space="0" w:color="auto"/>
              <w:left w:val="single" w:sz="6" w:space="0" w:color="auto"/>
              <w:bottom w:val="single" w:sz="6" w:space="0" w:color="auto"/>
              <w:right w:val="single" w:sz="6" w:space="0" w:color="auto"/>
            </w:tcBorders>
            <w:vAlign w:val="center"/>
          </w:tcPr>
          <w:p w14:paraId="4116F73A" w14:textId="77777777" w:rsidR="0069419B" w:rsidRPr="00893D62" w:rsidRDefault="0069419B" w:rsidP="00893D62">
            <w:pPr>
              <w:pStyle w:val="tabelanormalny"/>
              <w:rPr>
                <w:rFonts w:eastAsia="Arial"/>
                <w:sz w:val="20"/>
              </w:rPr>
            </w:pPr>
            <w:r w:rsidRPr="00893D62">
              <w:rPr>
                <w:rFonts w:eastAsia="Arial"/>
                <w:sz w:val="20"/>
              </w:rPr>
              <w:t>Podpis w przekazanym dokumencie jest nieprawidłowy. Komunikat zawiera dodatkowo szczegółową informację na temat błędu</w:t>
            </w:r>
          </w:p>
        </w:tc>
      </w:tr>
      <w:tr w:rsidR="0069419B" w:rsidRPr="00893D62" w14:paraId="4D48C531"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7CF30C89" w14:textId="77777777" w:rsidR="0069419B" w:rsidRPr="00893D62" w:rsidRDefault="0069419B" w:rsidP="00893D62">
            <w:pPr>
              <w:pStyle w:val="tabelanormalny"/>
              <w:rPr>
                <w:rFonts w:eastAsia="Arial"/>
                <w:sz w:val="20"/>
              </w:rPr>
            </w:pPr>
            <w:r w:rsidRPr="00893D62">
              <w:rPr>
                <w:rFonts w:eastAsia="Arial"/>
                <w:sz w:val="20"/>
              </w:rPr>
              <w:t>urn:csioz:p1:kod:major:BladWeryfikacji</w:t>
            </w:r>
          </w:p>
          <w:p w14:paraId="1334F12A" w14:textId="77777777" w:rsidR="0069419B" w:rsidRPr="00893D62" w:rsidRDefault="0069419B" w:rsidP="00893D62">
            <w:pPr>
              <w:pStyle w:val="tabelanormalny"/>
              <w:rPr>
                <w:sz w:val="20"/>
              </w:rPr>
            </w:pPr>
            <w:r w:rsidRPr="00893D62">
              <w:rPr>
                <w:rFonts w:eastAsia="Arial"/>
                <w:sz w:val="20"/>
              </w:rPr>
              <w:t>urn:csioz:p1:kod:minor:</w:t>
            </w:r>
            <w:r w:rsidRPr="00893D62">
              <w:rPr>
                <w:sz w:val="20"/>
              </w:rPr>
              <w:t>NieprawidlowyFormatDokumentu</w:t>
            </w:r>
          </w:p>
        </w:tc>
        <w:tc>
          <w:tcPr>
            <w:tcW w:w="3015" w:type="dxa"/>
            <w:tcBorders>
              <w:top w:val="single" w:sz="6" w:space="0" w:color="auto"/>
              <w:left w:val="single" w:sz="6" w:space="0" w:color="auto"/>
              <w:bottom w:val="single" w:sz="6" w:space="0" w:color="auto"/>
              <w:right w:val="single" w:sz="6" w:space="0" w:color="auto"/>
            </w:tcBorders>
            <w:vAlign w:val="center"/>
          </w:tcPr>
          <w:p w14:paraId="71148271" w14:textId="77777777" w:rsidR="0069419B" w:rsidRPr="00893D62" w:rsidRDefault="0069419B" w:rsidP="00893D62">
            <w:pPr>
              <w:pStyle w:val="tabelanormalny"/>
              <w:rPr>
                <w:rFonts w:eastAsia="Arial"/>
                <w:sz w:val="20"/>
              </w:rPr>
            </w:pPr>
            <w:r w:rsidRPr="00893D62">
              <w:rPr>
                <w:sz w:val="20"/>
              </w:rPr>
              <w:t>Wersja dokumentu nie jest zgodna z aktualną wersją PIK HL7 CDA wspieraną przez system P1</w:t>
            </w:r>
          </w:p>
        </w:tc>
        <w:tc>
          <w:tcPr>
            <w:tcW w:w="3015" w:type="dxa"/>
            <w:tcBorders>
              <w:top w:val="single" w:sz="6" w:space="0" w:color="auto"/>
              <w:left w:val="single" w:sz="6" w:space="0" w:color="auto"/>
              <w:bottom w:val="single" w:sz="6" w:space="0" w:color="auto"/>
              <w:right w:val="single" w:sz="6" w:space="0" w:color="auto"/>
            </w:tcBorders>
            <w:vAlign w:val="center"/>
          </w:tcPr>
          <w:p w14:paraId="3ADD0D01" w14:textId="77777777" w:rsidR="0069419B" w:rsidRPr="00893D62" w:rsidRDefault="0069419B" w:rsidP="00893D62">
            <w:pPr>
              <w:pStyle w:val="tabelanormalny"/>
              <w:rPr>
                <w:rFonts w:eastAsia="Arial"/>
                <w:sz w:val="20"/>
              </w:rPr>
            </w:pPr>
            <w:r w:rsidRPr="00893D62">
              <w:rPr>
                <w:rFonts w:eastAsia="Arial"/>
                <w:sz w:val="20"/>
              </w:rPr>
              <w:t>Wersja  w przekazanym dokumencie jest nieprawidłowa. Komunikat zawiera dodatkowo szczegółową informację na temat błędu.</w:t>
            </w:r>
          </w:p>
        </w:tc>
      </w:tr>
      <w:tr w:rsidR="0069419B" w:rsidRPr="00893D62" w14:paraId="1539D512"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7BC1BCDE" w14:textId="77777777" w:rsidR="0069419B" w:rsidRPr="00893D62" w:rsidRDefault="0069419B" w:rsidP="00893D62">
            <w:pPr>
              <w:pStyle w:val="tabelanormalny"/>
              <w:rPr>
                <w:rFonts w:eastAsia="Arial"/>
                <w:sz w:val="20"/>
              </w:rPr>
            </w:pPr>
            <w:r w:rsidRPr="00893D62">
              <w:rPr>
                <w:rFonts w:eastAsia="Arial"/>
                <w:sz w:val="20"/>
              </w:rPr>
              <w:t>urn:csioz:p1:kod:major:BladWeryfikacji</w:t>
            </w:r>
          </w:p>
          <w:p w14:paraId="52778935" w14:textId="77777777" w:rsidR="0069419B" w:rsidRPr="00893D62" w:rsidRDefault="0069419B" w:rsidP="00893D62">
            <w:pPr>
              <w:pStyle w:val="tabelanormalny"/>
              <w:rPr>
                <w:sz w:val="20"/>
              </w:rPr>
            </w:pPr>
            <w:r w:rsidRPr="00893D62">
              <w:rPr>
                <w:rFonts w:eastAsia="Arial"/>
                <w:sz w:val="20"/>
              </w:rPr>
              <w:t>urn:csioz:p1:kod:minor:</w:t>
            </w:r>
            <w:r w:rsidRPr="00893D62">
              <w:rPr>
                <w:sz w:val="20"/>
              </w:rPr>
              <w:t>BladWeryfikacjiBiznesowej</w:t>
            </w:r>
          </w:p>
        </w:tc>
        <w:tc>
          <w:tcPr>
            <w:tcW w:w="3015" w:type="dxa"/>
            <w:tcBorders>
              <w:top w:val="single" w:sz="6" w:space="0" w:color="auto"/>
              <w:left w:val="single" w:sz="6" w:space="0" w:color="auto"/>
              <w:bottom w:val="single" w:sz="6" w:space="0" w:color="auto"/>
              <w:right w:val="single" w:sz="6" w:space="0" w:color="auto"/>
            </w:tcBorders>
            <w:vAlign w:val="center"/>
          </w:tcPr>
          <w:p w14:paraId="4ED79A22" w14:textId="77777777" w:rsidR="0069419B" w:rsidRPr="00893D62" w:rsidRDefault="0069419B" w:rsidP="00893D62">
            <w:pPr>
              <w:pStyle w:val="tabelanormalny"/>
              <w:rPr>
                <w:rFonts w:eastAsia="Arial"/>
                <w:sz w:val="20"/>
              </w:rPr>
            </w:pPr>
            <w:r w:rsidRPr="00893D62">
              <w:rPr>
                <w:sz w:val="20"/>
              </w:rPr>
              <w:t>Błąd weryfikacji biznesowej</w:t>
            </w:r>
          </w:p>
        </w:tc>
        <w:tc>
          <w:tcPr>
            <w:tcW w:w="3015" w:type="dxa"/>
            <w:tcBorders>
              <w:top w:val="single" w:sz="6" w:space="0" w:color="auto"/>
              <w:left w:val="single" w:sz="6" w:space="0" w:color="auto"/>
              <w:bottom w:val="single" w:sz="6" w:space="0" w:color="auto"/>
              <w:right w:val="single" w:sz="6" w:space="0" w:color="auto"/>
            </w:tcBorders>
            <w:vAlign w:val="center"/>
          </w:tcPr>
          <w:p w14:paraId="4040E910" w14:textId="77777777" w:rsidR="0069419B" w:rsidRPr="00893D62" w:rsidRDefault="0069419B" w:rsidP="00893D62">
            <w:pPr>
              <w:pStyle w:val="tabelanormalny"/>
              <w:rPr>
                <w:rFonts w:eastAsia="Arial"/>
                <w:sz w:val="20"/>
              </w:rPr>
            </w:pPr>
            <w:r w:rsidRPr="00893D62">
              <w:rPr>
                <w:rFonts w:eastAsia="Arial"/>
                <w:sz w:val="20"/>
              </w:rPr>
              <w:t>Przekazany dokument jest niezgodny z regułami biznesowymi</w:t>
            </w:r>
            <w:r w:rsidRPr="00893D62" w:rsidDel="00EA765F">
              <w:rPr>
                <w:rFonts w:eastAsia="Arial"/>
                <w:sz w:val="20"/>
              </w:rPr>
              <w:t xml:space="preserve"> </w:t>
            </w:r>
            <w:r w:rsidRPr="00893D62">
              <w:rPr>
                <w:rFonts w:eastAsia="Arial"/>
                <w:sz w:val="20"/>
              </w:rPr>
              <w:t>Komunikat zawiera dodatkowo szczegółową informację na temat błędu.</w:t>
            </w:r>
          </w:p>
        </w:tc>
      </w:tr>
      <w:tr w:rsidR="0069419B" w:rsidRPr="00893D62" w14:paraId="054AF693"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66AFC73D" w14:textId="77777777" w:rsidR="0069419B" w:rsidRPr="00893D62" w:rsidRDefault="0069419B" w:rsidP="00893D62">
            <w:pPr>
              <w:pStyle w:val="tabelanormalny"/>
              <w:rPr>
                <w:rFonts w:eastAsia="Arial"/>
                <w:sz w:val="20"/>
              </w:rPr>
            </w:pPr>
            <w:r w:rsidRPr="00893D62">
              <w:rPr>
                <w:rFonts w:eastAsia="Arial"/>
                <w:sz w:val="20"/>
              </w:rPr>
              <w:t>urn:csioz:p1:kod:major:Blad</w:t>
            </w:r>
          </w:p>
          <w:p w14:paraId="007B55BE" w14:textId="77777777" w:rsidR="0069419B" w:rsidRPr="00893D62" w:rsidRDefault="0069419B" w:rsidP="00893D62">
            <w:pPr>
              <w:pStyle w:val="tabelanormalny"/>
              <w:rPr>
                <w:sz w:val="20"/>
              </w:rPr>
            </w:pPr>
            <w:r w:rsidRPr="00893D62">
              <w:rPr>
                <w:rFonts w:eastAsia="Arial"/>
                <w:sz w:val="20"/>
              </w:rPr>
              <w:t>urn:csioz:p1:kod:minor:DuplikatIdentyfikatoraDokumentu</w:t>
            </w:r>
          </w:p>
        </w:tc>
        <w:tc>
          <w:tcPr>
            <w:tcW w:w="3015" w:type="dxa"/>
            <w:tcBorders>
              <w:top w:val="single" w:sz="6" w:space="0" w:color="auto"/>
              <w:left w:val="single" w:sz="6" w:space="0" w:color="auto"/>
              <w:bottom w:val="single" w:sz="6" w:space="0" w:color="auto"/>
              <w:right w:val="single" w:sz="6" w:space="0" w:color="auto"/>
            </w:tcBorders>
            <w:vAlign w:val="center"/>
          </w:tcPr>
          <w:p w14:paraId="169500B0" w14:textId="77777777" w:rsidR="0069419B" w:rsidRPr="00893D62" w:rsidRDefault="0069419B" w:rsidP="00893D62">
            <w:pPr>
              <w:pStyle w:val="tabelanormalny"/>
              <w:rPr>
                <w:rFonts w:eastAsia="Arial"/>
                <w:sz w:val="20"/>
              </w:rPr>
            </w:pPr>
            <w:r w:rsidRPr="00893D62">
              <w:rPr>
                <w:rFonts w:eastAsia="Arial"/>
                <w:sz w:val="20"/>
              </w:rPr>
              <w:t>Dokument o takim identyfikatorze już istnieje w systemie</w:t>
            </w:r>
          </w:p>
        </w:tc>
        <w:tc>
          <w:tcPr>
            <w:tcW w:w="3015" w:type="dxa"/>
            <w:tcBorders>
              <w:top w:val="single" w:sz="6" w:space="0" w:color="auto"/>
              <w:left w:val="single" w:sz="6" w:space="0" w:color="auto"/>
              <w:bottom w:val="single" w:sz="6" w:space="0" w:color="auto"/>
              <w:right w:val="single" w:sz="6" w:space="0" w:color="auto"/>
            </w:tcBorders>
            <w:vAlign w:val="center"/>
          </w:tcPr>
          <w:p w14:paraId="6D482F49" w14:textId="77777777" w:rsidR="0069419B" w:rsidRPr="00893D62" w:rsidRDefault="0069419B" w:rsidP="00893D62">
            <w:pPr>
              <w:pStyle w:val="tabelanormalny"/>
              <w:rPr>
                <w:rFonts w:eastAsia="Arial"/>
                <w:sz w:val="20"/>
              </w:rPr>
            </w:pPr>
            <w:r w:rsidRPr="00893D62">
              <w:rPr>
                <w:rFonts w:eastAsia="Arial"/>
                <w:sz w:val="20"/>
              </w:rPr>
              <w:t>W bazie danych systemu P1 istnieje już dokument o identycznym identyfikatorze biznesowym, jak w przekazanym dokumencie</w:t>
            </w:r>
          </w:p>
        </w:tc>
      </w:tr>
      <w:tr w:rsidR="0069419B" w:rsidRPr="00893D62" w14:paraId="3C7DD107"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27E2289D" w14:textId="77777777" w:rsidR="0069419B" w:rsidRPr="00893D62" w:rsidRDefault="0069419B" w:rsidP="00893D62">
            <w:pPr>
              <w:pStyle w:val="tabelanormalny"/>
              <w:rPr>
                <w:rFonts w:eastAsia="Arial"/>
                <w:sz w:val="20"/>
              </w:rPr>
            </w:pPr>
            <w:r w:rsidRPr="00893D62">
              <w:rPr>
                <w:rFonts w:eastAsia="Arial"/>
                <w:sz w:val="20"/>
              </w:rPr>
              <w:lastRenderedPageBreak/>
              <w:t>urn:csioz:p1:kod:major:BladWeryfikacji</w:t>
            </w:r>
          </w:p>
          <w:p w14:paraId="2A3CE641" w14:textId="77777777" w:rsidR="0069419B" w:rsidRPr="00893D62" w:rsidRDefault="0069419B" w:rsidP="00893D62">
            <w:pPr>
              <w:pStyle w:val="tabelanormalny"/>
              <w:rPr>
                <w:sz w:val="20"/>
              </w:rPr>
            </w:pPr>
            <w:r w:rsidRPr="00893D62">
              <w:rPr>
                <w:rFonts w:eastAsia="Arial"/>
                <w:sz w:val="20"/>
              </w:rPr>
              <w:t>urn:csioz:p1:kod:minor:NieprawidlowaWersja</w:t>
            </w:r>
          </w:p>
        </w:tc>
        <w:tc>
          <w:tcPr>
            <w:tcW w:w="3015" w:type="dxa"/>
            <w:tcBorders>
              <w:top w:val="single" w:sz="6" w:space="0" w:color="auto"/>
              <w:left w:val="single" w:sz="6" w:space="0" w:color="auto"/>
              <w:bottom w:val="single" w:sz="6" w:space="0" w:color="auto"/>
              <w:right w:val="single" w:sz="6" w:space="0" w:color="auto"/>
            </w:tcBorders>
            <w:vAlign w:val="center"/>
          </w:tcPr>
          <w:p w14:paraId="7D5A0F92" w14:textId="77777777" w:rsidR="0069419B" w:rsidRPr="00893D62" w:rsidRDefault="0069419B" w:rsidP="00893D62">
            <w:pPr>
              <w:pStyle w:val="tabelanormalny"/>
              <w:rPr>
                <w:rFonts w:eastAsia="Arial"/>
                <w:sz w:val="20"/>
              </w:rPr>
            </w:pPr>
            <w:r w:rsidRPr="00893D62">
              <w:rPr>
                <w:rFonts w:eastAsia="Arial"/>
                <w:sz w:val="20"/>
              </w:rPr>
              <w:t>Wskazana poprzednia wersja dokumentu nie istnieje lub ma nieprawidłowy status.</w:t>
            </w:r>
          </w:p>
        </w:tc>
        <w:tc>
          <w:tcPr>
            <w:tcW w:w="3015" w:type="dxa"/>
            <w:tcBorders>
              <w:top w:val="single" w:sz="6" w:space="0" w:color="auto"/>
              <w:left w:val="single" w:sz="6" w:space="0" w:color="auto"/>
              <w:bottom w:val="single" w:sz="6" w:space="0" w:color="auto"/>
              <w:right w:val="single" w:sz="6" w:space="0" w:color="auto"/>
            </w:tcBorders>
            <w:vAlign w:val="center"/>
          </w:tcPr>
          <w:p w14:paraId="03144A94" w14:textId="77777777" w:rsidR="0069419B" w:rsidRPr="00893D62" w:rsidRDefault="0069419B" w:rsidP="00893D62">
            <w:pPr>
              <w:pStyle w:val="tabelanormalny"/>
              <w:rPr>
                <w:rFonts w:eastAsia="Arial"/>
                <w:sz w:val="20"/>
              </w:rPr>
            </w:pPr>
            <w:r w:rsidRPr="00893D62">
              <w:rPr>
                <w:rFonts w:eastAsia="Arial"/>
                <w:sz w:val="20"/>
              </w:rPr>
              <w:t>W bazie danych systemu P1 nie istnieje wskazana poprzednia wersja dokumentu lub wskazana wersja ma status inny niż OBOWIAZUJACA.</w:t>
            </w:r>
          </w:p>
        </w:tc>
      </w:tr>
      <w:tr w:rsidR="0069419B" w:rsidRPr="00893D62" w14:paraId="755A6EA4"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41C8DB67" w14:textId="77777777" w:rsidR="0069419B" w:rsidRPr="00893D62" w:rsidRDefault="0069419B" w:rsidP="00893D62">
            <w:pPr>
              <w:pStyle w:val="tabelanormalny"/>
              <w:rPr>
                <w:rFonts w:eastAsia="Arial"/>
                <w:sz w:val="20"/>
              </w:rPr>
            </w:pPr>
            <w:r w:rsidRPr="00893D62">
              <w:rPr>
                <w:rFonts w:eastAsia="Arial"/>
                <w:sz w:val="20"/>
              </w:rPr>
              <w:t>urn:csioz:p1:kod:major:BladWewnetrzny</w:t>
            </w:r>
          </w:p>
        </w:tc>
        <w:tc>
          <w:tcPr>
            <w:tcW w:w="3015" w:type="dxa"/>
            <w:tcBorders>
              <w:top w:val="single" w:sz="6" w:space="0" w:color="auto"/>
              <w:left w:val="single" w:sz="6" w:space="0" w:color="auto"/>
              <w:bottom w:val="single" w:sz="6" w:space="0" w:color="auto"/>
              <w:right w:val="single" w:sz="6" w:space="0" w:color="auto"/>
            </w:tcBorders>
            <w:vAlign w:val="center"/>
          </w:tcPr>
          <w:p w14:paraId="5195D170" w14:textId="77777777" w:rsidR="0069419B" w:rsidRPr="00893D62" w:rsidRDefault="0069419B" w:rsidP="00893D62">
            <w:pPr>
              <w:pStyle w:val="tabelanormalny"/>
              <w:rPr>
                <w:rFonts w:eastAsia="Arial"/>
                <w:sz w:val="20"/>
              </w:rPr>
            </w:pPr>
            <w:r w:rsidRPr="00893D62">
              <w:rPr>
                <w:rFonts w:eastAsia="Arial"/>
                <w:sz w:val="20"/>
              </w:rPr>
              <w:t>Błąd wewnętrzny</w:t>
            </w:r>
          </w:p>
        </w:tc>
        <w:tc>
          <w:tcPr>
            <w:tcW w:w="3015" w:type="dxa"/>
            <w:tcBorders>
              <w:top w:val="single" w:sz="6" w:space="0" w:color="auto"/>
              <w:left w:val="single" w:sz="6" w:space="0" w:color="auto"/>
              <w:bottom w:val="single" w:sz="6" w:space="0" w:color="auto"/>
              <w:right w:val="single" w:sz="6" w:space="0" w:color="auto"/>
            </w:tcBorders>
            <w:vAlign w:val="center"/>
          </w:tcPr>
          <w:p w14:paraId="7B90996A" w14:textId="77777777" w:rsidR="0069419B" w:rsidRPr="00893D62" w:rsidRDefault="0069419B" w:rsidP="00893D62">
            <w:pPr>
              <w:pStyle w:val="tabelanormalny"/>
              <w:rPr>
                <w:rFonts w:eastAsia="Arial"/>
                <w:sz w:val="20"/>
              </w:rPr>
            </w:pPr>
            <w:r w:rsidRPr="00893D62">
              <w:rPr>
                <w:rFonts w:eastAsia="Arial"/>
                <w:sz w:val="20"/>
              </w:rPr>
              <w:t>Wystąpił błąd wewnętrzny, który uniemożliwił wykonanie usługi</w:t>
            </w:r>
          </w:p>
        </w:tc>
      </w:tr>
      <w:tr w:rsidR="00EA7062" w:rsidRPr="00AA26C2" w14:paraId="4F8CBE1D" w14:textId="77777777" w:rsidTr="00EA7062">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48BD746E" w14:textId="77777777" w:rsidR="00EA7062" w:rsidRDefault="00EA7062" w:rsidP="009C6259">
            <w:pPr>
              <w:pStyle w:val="tabelanormalny"/>
              <w:rPr>
                <w:rFonts w:eastAsia="Arial"/>
                <w:sz w:val="20"/>
              </w:rPr>
            </w:pPr>
            <w:r w:rsidRPr="00893D62">
              <w:rPr>
                <w:rFonts w:eastAsia="Arial"/>
                <w:sz w:val="20"/>
              </w:rPr>
              <w:t>urn:csioz:p1:kod:major:BladWe</w:t>
            </w:r>
            <w:r>
              <w:rPr>
                <w:rFonts w:eastAsia="Arial"/>
                <w:sz w:val="20"/>
              </w:rPr>
              <w:t>ryfikacji</w:t>
            </w:r>
          </w:p>
          <w:p w14:paraId="27287767" w14:textId="77777777" w:rsidR="00EA7062" w:rsidRPr="00893D62" w:rsidRDefault="00EA7062" w:rsidP="009C6259">
            <w:pPr>
              <w:pStyle w:val="tabelanormalny"/>
              <w:rPr>
                <w:rFonts w:eastAsia="Arial"/>
                <w:sz w:val="20"/>
              </w:rPr>
            </w:pPr>
            <w:r w:rsidRPr="00893D62">
              <w:rPr>
                <w:rFonts w:eastAsia="Arial"/>
                <w:sz w:val="20"/>
              </w:rPr>
              <w:t>urn:csioz:p1:kod:</w:t>
            </w:r>
            <w:r>
              <w:rPr>
                <w:rFonts w:eastAsia="Arial"/>
                <w:sz w:val="20"/>
              </w:rPr>
              <w:t>minor</w:t>
            </w:r>
            <w:r w:rsidRPr="00893D62">
              <w:rPr>
                <w:rFonts w:eastAsia="Arial"/>
                <w:sz w:val="20"/>
              </w:rPr>
              <w:t>:Blad</w:t>
            </w:r>
            <w:r>
              <w:rPr>
                <w:rFonts w:eastAsia="Arial"/>
                <w:sz w:val="20"/>
              </w:rPr>
              <w:t>Rozmiaru</w:t>
            </w:r>
          </w:p>
        </w:tc>
        <w:tc>
          <w:tcPr>
            <w:tcW w:w="3015" w:type="dxa"/>
            <w:tcBorders>
              <w:top w:val="single" w:sz="6" w:space="0" w:color="auto"/>
              <w:left w:val="single" w:sz="6" w:space="0" w:color="auto"/>
              <w:bottom w:val="single" w:sz="6" w:space="0" w:color="auto"/>
              <w:right w:val="single" w:sz="6" w:space="0" w:color="auto"/>
            </w:tcBorders>
            <w:vAlign w:val="center"/>
          </w:tcPr>
          <w:p w14:paraId="56798348" w14:textId="77777777" w:rsidR="00EA7062" w:rsidRPr="00893D62" w:rsidRDefault="00EA7062" w:rsidP="009C6259">
            <w:pPr>
              <w:pStyle w:val="tabelanormalny"/>
              <w:rPr>
                <w:rFonts w:eastAsia="Arial"/>
                <w:sz w:val="20"/>
              </w:rPr>
            </w:pPr>
            <w:r>
              <w:rPr>
                <w:rFonts w:eastAsia="Arial"/>
                <w:sz w:val="20"/>
              </w:rPr>
              <w:t>Błąd rozmiaru</w:t>
            </w:r>
          </w:p>
        </w:tc>
        <w:tc>
          <w:tcPr>
            <w:tcW w:w="3015" w:type="dxa"/>
            <w:tcBorders>
              <w:top w:val="single" w:sz="6" w:space="0" w:color="auto"/>
              <w:left w:val="single" w:sz="6" w:space="0" w:color="auto"/>
              <w:bottom w:val="single" w:sz="6" w:space="0" w:color="auto"/>
              <w:right w:val="single" w:sz="6" w:space="0" w:color="auto"/>
            </w:tcBorders>
            <w:vAlign w:val="center"/>
          </w:tcPr>
          <w:p w14:paraId="0EAE4B55" w14:textId="77777777" w:rsidR="00EA7062" w:rsidRPr="00893D62" w:rsidRDefault="00EA7062" w:rsidP="009C6259">
            <w:pPr>
              <w:pStyle w:val="tabelanormalny"/>
              <w:rPr>
                <w:rFonts w:eastAsia="Arial"/>
                <w:sz w:val="20"/>
              </w:rPr>
            </w:pPr>
            <w:r w:rsidRPr="00EA7062">
              <w:rPr>
                <w:rFonts w:eastAsia="Arial"/>
                <w:sz w:val="20"/>
              </w:rPr>
              <w:t>Dokument przekroczył dopuszczalny rozmiar zdefiniowany w parametrach systemowych podsystemu.</w:t>
            </w:r>
          </w:p>
        </w:tc>
      </w:tr>
    </w:tbl>
    <w:p w14:paraId="458E976F" w14:textId="77777777" w:rsidR="0069419B" w:rsidRDefault="0069419B" w:rsidP="00893D62">
      <w:pPr>
        <w:pStyle w:val="metrykanaglowek"/>
        <w:contextualSpacing w:val="0"/>
      </w:pPr>
    </w:p>
    <w:p w14:paraId="76DBB61A" w14:textId="77777777" w:rsidR="00BD0829" w:rsidRDefault="00BD0829" w:rsidP="00893D62">
      <w:pPr>
        <w:pStyle w:val="metrykanaglowek"/>
        <w:contextualSpacing w:val="0"/>
      </w:pPr>
    </w:p>
    <w:p w14:paraId="7CAB8E65" w14:textId="77777777" w:rsidR="00BD0829" w:rsidRPr="00893D62" w:rsidRDefault="00BD0829" w:rsidP="00893D62">
      <w:pPr>
        <w:pStyle w:val="metrykanaglowek"/>
        <w:contextualSpacing w:val="0"/>
      </w:pPr>
    </w:p>
    <w:p w14:paraId="2C1BBB62" w14:textId="549396C6" w:rsidR="00652F33" w:rsidRPr="00893D62" w:rsidRDefault="00652F33" w:rsidP="00893D62">
      <w:pPr>
        <w:pStyle w:val="111ABC"/>
        <w:keepNext w:val="0"/>
      </w:pPr>
      <w:bookmarkStart w:id="185" w:name="_Toc167437672"/>
      <w:r w:rsidRPr="00893D62">
        <w:t xml:space="preserve">Operacja </w:t>
      </w:r>
      <w:bookmarkEnd w:id="174"/>
      <w:bookmarkEnd w:id="175"/>
      <w:bookmarkEnd w:id="176"/>
      <w:bookmarkEnd w:id="177"/>
      <w:bookmarkEnd w:id="178"/>
      <w:bookmarkEnd w:id="179"/>
      <w:proofErr w:type="spellStart"/>
      <w:r w:rsidRPr="00893D62">
        <w:t>odczyt</w:t>
      </w:r>
      <w:bookmarkEnd w:id="180"/>
      <w:bookmarkEnd w:id="181"/>
      <w:bookmarkEnd w:id="182"/>
      <w:r w:rsidRPr="00893D62">
        <w:t>WynikowBadanHistopatologicznych</w:t>
      </w:r>
      <w:bookmarkEnd w:id="185"/>
      <w:proofErr w:type="spellEnd"/>
    </w:p>
    <w:p w14:paraId="3EF078BE" w14:textId="77777777" w:rsidR="00652F33" w:rsidRPr="00893D62" w:rsidRDefault="00652F33" w:rsidP="00893D62">
      <w:pPr>
        <w:widowControl w:val="0"/>
      </w:pPr>
      <w:r w:rsidRPr="00893D62">
        <w:t>Operacja pozwala na odczytanie z systemu P1 wskazanego identyfikatorem dokumentu wyniku badania histopatologicznego.</w:t>
      </w:r>
    </w:p>
    <w:p w14:paraId="2A54D835" w14:textId="77777777" w:rsidR="00652F33" w:rsidRPr="00893D62" w:rsidRDefault="00652F33" w:rsidP="00893D62">
      <w:pPr>
        <w:widowControl w:val="0"/>
      </w:pPr>
      <w:r w:rsidRPr="00893D62">
        <w:t>Usługodawca w zapytaniu przekazuję identyfikator OID dokumentu, który ma zostać odczytany.</w:t>
      </w:r>
    </w:p>
    <w:p w14:paraId="13F7322A" w14:textId="15F01BEB" w:rsidR="00652F33" w:rsidRPr="00893D62" w:rsidRDefault="00652F33" w:rsidP="00893D62">
      <w:pPr>
        <w:widowControl w:val="0"/>
      </w:pPr>
      <w:r w:rsidRPr="00893D62">
        <w:t>W odpowiedzi do Usługodawcy zwracana jest treść dokumentu wyniku badania histopatologicznego w formacie HL7 CDA.</w:t>
      </w:r>
    </w:p>
    <w:p w14:paraId="0D4C1E9F" w14:textId="1B99B9E5" w:rsidR="00652F33" w:rsidRDefault="00652F33" w:rsidP="00893D62">
      <w:pPr>
        <w:widowControl w:val="0"/>
      </w:pPr>
      <w:r w:rsidRPr="00893D62">
        <w:t xml:space="preserve">Odpowiedź do Usługodawcy zawiera również obiekt klasy </w:t>
      </w:r>
      <w:r w:rsidR="006F4A5C" w:rsidRPr="00893D62">
        <w:t>Wynik</w:t>
      </w:r>
      <w:r w:rsidRPr="00893D62">
        <w:t xml:space="preserve">, który określa ogólny wynik wykonania operacji odczytu </w:t>
      </w:r>
      <w:r w:rsidR="00AD127C" w:rsidRPr="00893D62">
        <w:t>dokumentu</w:t>
      </w:r>
      <w:r w:rsidRPr="00893D62">
        <w:t>.</w:t>
      </w:r>
    </w:p>
    <w:p w14:paraId="13177093" w14:textId="77777777" w:rsidR="003D457A" w:rsidRPr="00893D62" w:rsidRDefault="003D457A" w:rsidP="00893D62">
      <w:pPr>
        <w:widowControl w:val="0"/>
      </w:pPr>
    </w:p>
    <w:p w14:paraId="3C3F776E" w14:textId="77777777" w:rsidR="00652F33" w:rsidRPr="00893D62" w:rsidRDefault="00652F33" w:rsidP="00893D62">
      <w:pPr>
        <w:pStyle w:val="Nagwek4"/>
        <w:jc w:val="both"/>
      </w:pPr>
      <w:r w:rsidRPr="00893D62">
        <w:lastRenderedPageBreak/>
        <w:t>Komunikaty / błędy biznesowe</w:t>
      </w:r>
    </w:p>
    <w:p w14:paraId="1FDEC4C5" w14:textId="1E3369E9" w:rsidR="008C6492" w:rsidRPr="00893D62" w:rsidRDefault="00AF08F7" w:rsidP="00893D62">
      <w:pPr>
        <w:pStyle w:val="Legenda"/>
        <w:keepNext w:val="0"/>
        <w:keepLines w:val="0"/>
      </w:pPr>
      <w:bookmarkStart w:id="186" w:name="_Toc151378425"/>
      <w:r w:rsidRPr="00893D62">
        <w:t xml:space="preserve">Tabela </w:t>
      </w:r>
      <w:r>
        <w:fldChar w:fldCharType="begin"/>
      </w:r>
      <w:r>
        <w:instrText>SEQ Tabela \* ARABIC</w:instrText>
      </w:r>
      <w:r>
        <w:fldChar w:fldCharType="separate"/>
      </w:r>
      <w:r w:rsidR="008B34C6" w:rsidRPr="00893D62">
        <w:rPr>
          <w:noProof/>
        </w:rPr>
        <w:t>5</w:t>
      </w:r>
      <w:r>
        <w:fldChar w:fldCharType="end"/>
      </w:r>
      <w:r w:rsidRPr="00893D62">
        <w:t xml:space="preserve"> </w:t>
      </w:r>
      <w:r w:rsidR="00516D10" w:rsidRPr="00893D62" w:rsidDel="004639A6">
        <w:t xml:space="preserve">Komunikaty z operacji </w:t>
      </w:r>
      <w:proofErr w:type="spellStart"/>
      <w:r w:rsidR="00516D10" w:rsidRPr="00893D62" w:rsidDel="004639A6">
        <w:t>odczytWynikowBadanHistopatologicznych</w:t>
      </w:r>
      <w:bookmarkEnd w:id="186"/>
      <w:proofErr w:type="spellEnd"/>
      <w:r w:rsidR="00516D10" w:rsidRPr="00893D62">
        <w:t xml:space="preserve"> </w:t>
      </w:r>
    </w:p>
    <w:tbl>
      <w:tblPr>
        <w:tblW w:w="0" w:type="auto"/>
        <w:tblLayout w:type="fixed"/>
        <w:tblLook w:val="04A0" w:firstRow="1" w:lastRow="0" w:firstColumn="1" w:lastColumn="0" w:noHBand="0" w:noVBand="1"/>
      </w:tblPr>
      <w:tblGrid>
        <w:gridCol w:w="3018"/>
        <w:gridCol w:w="3019"/>
        <w:gridCol w:w="3019"/>
      </w:tblGrid>
      <w:tr w:rsidR="00652F33" w:rsidRPr="00893D62" w14:paraId="58A272AE" w14:textId="77777777" w:rsidTr="00F70B0A">
        <w:trPr>
          <w:cantSplit/>
          <w:tblHeader/>
        </w:trPr>
        <w:tc>
          <w:tcPr>
            <w:tcW w:w="301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9D57D3E" w14:textId="77777777" w:rsidR="00652F33" w:rsidRPr="00893D62" w:rsidRDefault="00652F33" w:rsidP="00893D62">
            <w:pPr>
              <w:pStyle w:val="Tabelanagwekdolewej"/>
              <w:rPr>
                <w:rFonts w:eastAsia="Arial"/>
              </w:rPr>
            </w:pPr>
            <w:r w:rsidRPr="00893D62">
              <w:rPr>
                <w:rFonts w:eastAsia="Arial"/>
              </w:rPr>
              <w:t xml:space="preserve">Kod komunikatu / błędu </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E329BE6" w14:textId="77777777" w:rsidR="00652F33" w:rsidRPr="00893D62" w:rsidRDefault="00652F33" w:rsidP="00893D62">
            <w:pPr>
              <w:pStyle w:val="Tabelanagwekdolewej"/>
              <w:rPr>
                <w:rFonts w:eastAsia="Arial"/>
              </w:rPr>
            </w:pPr>
            <w:r w:rsidRPr="00893D62">
              <w:rPr>
                <w:rFonts w:eastAsia="Arial"/>
              </w:rPr>
              <w:t>Opis słowny</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693A15E" w14:textId="77777777" w:rsidR="00652F33" w:rsidRPr="00893D62" w:rsidRDefault="00652F33" w:rsidP="00893D62">
            <w:pPr>
              <w:pStyle w:val="Tabelanagwekdolewej"/>
              <w:rPr>
                <w:rFonts w:eastAsia="Arial"/>
              </w:rPr>
            </w:pPr>
            <w:r w:rsidRPr="00893D62">
              <w:rPr>
                <w:rFonts w:eastAsia="Arial"/>
              </w:rPr>
              <w:t>Znaczenie</w:t>
            </w:r>
          </w:p>
        </w:tc>
      </w:tr>
      <w:tr w:rsidR="00652F33" w:rsidRPr="00893D62" w14:paraId="24ABE42A" w14:textId="77777777" w:rsidTr="00F70B0A">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6B166DC0" w14:textId="77777777" w:rsidR="00652F33" w:rsidRPr="00893D62" w:rsidRDefault="00652F33" w:rsidP="00893D62">
            <w:pPr>
              <w:pStyle w:val="tabelanormalny"/>
              <w:rPr>
                <w:rFonts w:eastAsia="Arial"/>
                <w:sz w:val="20"/>
              </w:rPr>
            </w:pPr>
            <w:r w:rsidRPr="00893D62">
              <w:rPr>
                <w:rFonts w:eastAsia="Arial"/>
                <w:sz w:val="20"/>
              </w:rPr>
              <w:t>urn:csioz:p1:kod:major:Sukces</w:t>
            </w:r>
          </w:p>
        </w:tc>
        <w:tc>
          <w:tcPr>
            <w:tcW w:w="3019" w:type="dxa"/>
            <w:tcBorders>
              <w:top w:val="single" w:sz="6" w:space="0" w:color="auto"/>
              <w:left w:val="single" w:sz="6" w:space="0" w:color="auto"/>
              <w:bottom w:val="single" w:sz="6" w:space="0" w:color="auto"/>
              <w:right w:val="single" w:sz="6" w:space="0" w:color="auto"/>
            </w:tcBorders>
            <w:vAlign w:val="center"/>
          </w:tcPr>
          <w:p w14:paraId="567D5835" w14:textId="77777777" w:rsidR="00652F33" w:rsidRPr="00893D62" w:rsidRDefault="00652F33" w:rsidP="00893D62">
            <w:pPr>
              <w:pStyle w:val="tabelanormalny"/>
              <w:rPr>
                <w:rFonts w:eastAsia="Arial"/>
                <w:sz w:val="20"/>
              </w:rPr>
            </w:pPr>
            <w:r w:rsidRPr="00893D62">
              <w:rPr>
                <w:rFonts w:eastAsia="Arial"/>
                <w:sz w:val="20"/>
              </w:rPr>
              <w:t>Operacja wykonana prawidłowo</w:t>
            </w:r>
          </w:p>
        </w:tc>
        <w:tc>
          <w:tcPr>
            <w:tcW w:w="3019" w:type="dxa"/>
            <w:tcBorders>
              <w:top w:val="single" w:sz="6" w:space="0" w:color="auto"/>
              <w:left w:val="single" w:sz="6" w:space="0" w:color="auto"/>
              <w:bottom w:val="single" w:sz="6" w:space="0" w:color="auto"/>
              <w:right w:val="single" w:sz="6" w:space="0" w:color="auto"/>
            </w:tcBorders>
            <w:vAlign w:val="center"/>
          </w:tcPr>
          <w:p w14:paraId="21ADD407" w14:textId="77777777" w:rsidR="00652F33" w:rsidRPr="00893D62" w:rsidRDefault="00652F33" w:rsidP="00893D62">
            <w:pPr>
              <w:pStyle w:val="tabelanormalny"/>
              <w:rPr>
                <w:rFonts w:eastAsia="Arial"/>
                <w:sz w:val="20"/>
              </w:rPr>
            </w:pPr>
            <w:r w:rsidRPr="00893D62">
              <w:rPr>
                <w:rFonts w:eastAsia="Arial"/>
                <w:sz w:val="20"/>
              </w:rPr>
              <w:t>Zwrócono treść dokumentu</w:t>
            </w:r>
          </w:p>
        </w:tc>
      </w:tr>
      <w:tr w:rsidR="00652F33" w:rsidRPr="00893D62" w14:paraId="24A50C48" w14:textId="77777777" w:rsidTr="00F70B0A">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715CEE01" w14:textId="77777777" w:rsidR="00652F33" w:rsidRPr="00893D62" w:rsidRDefault="00652F33" w:rsidP="00893D62">
            <w:pPr>
              <w:pStyle w:val="tabelanormalny"/>
              <w:rPr>
                <w:rFonts w:eastAsia="Arial"/>
                <w:sz w:val="20"/>
              </w:rPr>
            </w:pPr>
            <w:r w:rsidRPr="00893D62">
              <w:rPr>
                <w:rFonts w:eastAsia="Arial"/>
                <w:sz w:val="20"/>
              </w:rPr>
              <w:t>urn:csioz:p1:kod:major:Blad</w:t>
            </w:r>
          </w:p>
          <w:p w14:paraId="152398E6" w14:textId="77777777" w:rsidR="00652F33" w:rsidRPr="00893D62" w:rsidRDefault="00652F33" w:rsidP="00893D62">
            <w:pPr>
              <w:pStyle w:val="tabelanormalny"/>
              <w:rPr>
                <w:sz w:val="20"/>
              </w:rPr>
            </w:pPr>
            <w:r w:rsidRPr="00893D62">
              <w:rPr>
                <w:rFonts w:eastAsia="Arial"/>
                <w:sz w:val="20"/>
              </w:rPr>
              <w:t>urn:csioz:p1:kod:minor:BrakDanych</w:t>
            </w:r>
          </w:p>
        </w:tc>
        <w:tc>
          <w:tcPr>
            <w:tcW w:w="3019" w:type="dxa"/>
            <w:tcBorders>
              <w:top w:val="single" w:sz="6" w:space="0" w:color="auto"/>
              <w:left w:val="single" w:sz="6" w:space="0" w:color="auto"/>
              <w:bottom w:val="single" w:sz="6" w:space="0" w:color="auto"/>
              <w:right w:val="single" w:sz="6" w:space="0" w:color="auto"/>
            </w:tcBorders>
            <w:vAlign w:val="center"/>
          </w:tcPr>
          <w:p w14:paraId="11AD5ED6" w14:textId="77777777" w:rsidR="00652F33" w:rsidRPr="00893D62" w:rsidRDefault="00652F33" w:rsidP="00893D62">
            <w:pPr>
              <w:pStyle w:val="tabelanormalny"/>
              <w:rPr>
                <w:sz w:val="20"/>
              </w:rPr>
            </w:pPr>
            <w:r w:rsidRPr="00893D62">
              <w:rPr>
                <w:rFonts w:eastAsia="Arial"/>
                <w:sz w:val="20"/>
              </w:rPr>
              <w:t>Dokument o wskazanym identyfikatorze nie istnieje</w:t>
            </w:r>
          </w:p>
        </w:tc>
        <w:tc>
          <w:tcPr>
            <w:tcW w:w="3019" w:type="dxa"/>
            <w:tcBorders>
              <w:top w:val="single" w:sz="6" w:space="0" w:color="auto"/>
              <w:left w:val="single" w:sz="6" w:space="0" w:color="auto"/>
              <w:bottom w:val="single" w:sz="6" w:space="0" w:color="auto"/>
              <w:right w:val="single" w:sz="6" w:space="0" w:color="auto"/>
            </w:tcBorders>
            <w:vAlign w:val="center"/>
          </w:tcPr>
          <w:p w14:paraId="431C02D2" w14:textId="77777777" w:rsidR="00652F33" w:rsidRPr="00893D62" w:rsidRDefault="00652F33" w:rsidP="00893D62">
            <w:pPr>
              <w:pStyle w:val="tabelanormalny"/>
              <w:rPr>
                <w:sz w:val="20"/>
              </w:rPr>
            </w:pPr>
            <w:r w:rsidRPr="00893D62">
              <w:rPr>
                <w:rFonts w:eastAsia="Arial"/>
                <w:sz w:val="20"/>
              </w:rPr>
              <w:t>W bazie danych systemu P1 nie istnieje dokument o wskazanym w żądaniu identyfikatorze</w:t>
            </w:r>
          </w:p>
        </w:tc>
      </w:tr>
      <w:tr w:rsidR="005C04A5" w:rsidRPr="00893D62" w14:paraId="3084535D"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49948FD1" w14:textId="0F89D737" w:rsidR="005C04A5" w:rsidRPr="00893D62" w:rsidRDefault="005C04A5" w:rsidP="00893D62">
            <w:pPr>
              <w:pStyle w:val="tabelanormalny"/>
              <w:rPr>
                <w:rFonts w:eastAsia="Arial"/>
                <w:sz w:val="20"/>
              </w:rPr>
            </w:pPr>
            <w:r w:rsidRPr="00893D62">
              <w:rPr>
                <w:rFonts w:eastAsia="Arial"/>
                <w:sz w:val="20"/>
              </w:rPr>
              <w:t>urn:csioz:p1:kod:major:Blad</w:t>
            </w:r>
          </w:p>
          <w:p w14:paraId="635E122D" w14:textId="77777777" w:rsidR="005C04A5" w:rsidRPr="00893D62" w:rsidRDefault="005C04A5" w:rsidP="00893D62">
            <w:pPr>
              <w:pStyle w:val="tabelanormalny"/>
              <w:rPr>
                <w:rFonts w:eastAsia="Arial"/>
                <w:sz w:val="20"/>
              </w:rPr>
            </w:pPr>
            <w:r w:rsidRPr="00893D62">
              <w:rPr>
                <w:rFonts w:eastAsia="Arial"/>
                <w:sz w:val="20"/>
              </w:rPr>
              <w:t>urn:csioz:p1:kod:minor:BrakDostepu</w:t>
            </w:r>
          </w:p>
        </w:tc>
        <w:tc>
          <w:tcPr>
            <w:tcW w:w="3015" w:type="dxa"/>
            <w:tcBorders>
              <w:top w:val="single" w:sz="6" w:space="0" w:color="auto"/>
              <w:left w:val="single" w:sz="6" w:space="0" w:color="auto"/>
              <w:bottom w:val="single" w:sz="6" w:space="0" w:color="auto"/>
              <w:right w:val="single" w:sz="6" w:space="0" w:color="auto"/>
            </w:tcBorders>
            <w:vAlign w:val="center"/>
          </w:tcPr>
          <w:p w14:paraId="2AEC2C9A" w14:textId="77777777" w:rsidR="005C04A5" w:rsidRPr="00893D62" w:rsidRDefault="005C04A5" w:rsidP="00893D62">
            <w:pPr>
              <w:pStyle w:val="tabelanormalny"/>
              <w:rPr>
                <w:rFonts w:eastAsia="Arial"/>
                <w:sz w:val="20"/>
              </w:rPr>
            </w:pPr>
            <w:r w:rsidRPr="00893D62">
              <w:rPr>
                <w:rFonts w:eastAsia="Arial"/>
                <w:sz w:val="20"/>
              </w:rPr>
              <w:t>Brak uprawnień wykonania operacji na obiekcie lub obiekt jest zablokowany.</w:t>
            </w:r>
          </w:p>
        </w:tc>
        <w:tc>
          <w:tcPr>
            <w:tcW w:w="3015" w:type="dxa"/>
            <w:tcBorders>
              <w:top w:val="single" w:sz="6" w:space="0" w:color="auto"/>
              <w:left w:val="single" w:sz="6" w:space="0" w:color="auto"/>
              <w:bottom w:val="single" w:sz="6" w:space="0" w:color="auto"/>
              <w:right w:val="single" w:sz="6" w:space="0" w:color="auto"/>
            </w:tcBorders>
            <w:vAlign w:val="center"/>
          </w:tcPr>
          <w:p w14:paraId="4177EB22" w14:textId="77777777" w:rsidR="005C04A5" w:rsidRPr="00893D62" w:rsidRDefault="005C04A5" w:rsidP="00893D62">
            <w:pPr>
              <w:pStyle w:val="tabelanormalny"/>
              <w:rPr>
                <w:rFonts w:eastAsia="Arial"/>
                <w:sz w:val="20"/>
              </w:rPr>
            </w:pPr>
            <w:r w:rsidRPr="00893D62">
              <w:rPr>
                <w:rFonts w:eastAsia="Arial"/>
                <w:sz w:val="20"/>
              </w:rPr>
              <w:t>Użytkownik wywołujący operację nie ma uprawnień dostępu do dokumentu</w:t>
            </w:r>
          </w:p>
        </w:tc>
      </w:tr>
      <w:tr w:rsidR="00652F33" w:rsidRPr="00893D62" w14:paraId="2CD90B40" w14:textId="77777777" w:rsidTr="00F70B0A">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6AD4DF66" w14:textId="77777777" w:rsidR="00652F33" w:rsidRPr="00893D62" w:rsidRDefault="00652F33" w:rsidP="00893D62">
            <w:pPr>
              <w:pStyle w:val="tabelanormalny"/>
              <w:rPr>
                <w:rFonts w:eastAsia="Arial"/>
                <w:sz w:val="20"/>
              </w:rPr>
            </w:pPr>
            <w:r w:rsidRPr="00893D62">
              <w:rPr>
                <w:rFonts w:eastAsia="Arial"/>
                <w:sz w:val="20"/>
              </w:rPr>
              <w:t>urn:csioz:p1:kod:major:BladWewnetrzny</w:t>
            </w:r>
          </w:p>
        </w:tc>
        <w:tc>
          <w:tcPr>
            <w:tcW w:w="3019" w:type="dxa"/>
            <w:tcBorders>
              <w:top w:val="single" w:sz="6" w:space="0" w:color="auto"/>
              <w:left w:val="single" w:sz="6" w:space="0" w:color="auto"/>
              <w:bottom w:val="single" w:sz="6" w:space="0" w:color="auto"/>
              <w:right w:val="single" w:sz="6" w:space="0" w:color="auto"/>
            </w:tcBorders>
            <w:vAlign w:val="center"/>
          </w:tcPr>
          <w:p w14:paraId="038B4392" w14:textId="77777777" w:rsidR="00652F33" w:rsidRPr="00893D62" w:rsidRDefault="00652F33" w:rsidP="00893D62">
            <w:pPr>
              <w:pStyle w:val="tabelanormalny"/>
              <w:rPr>
                <w:rFonts w:eastAsia="Arial"/>
                <w:sz w:val="20"/>
              </w:rPr>
            </w:pPr>
            <w:r w:rsidRPr="00893D62">
              <w:rPr>
                <w:rFonts w:eastAsia="Arial"/>
                <w:sz w:val="20"/>
              </w:rPr>
              <w:t>Błąd wewnętrzny</w:t>
            </w:r>
          </w:p>
        </w:tc>
        <w:tc>
          <w:tcPr>
            <w:tcW w:w="3019" w:type="dxa"/>
            <w:tcBorders>
              <w:top w:val="single" w:sz="6" w:space="0" w:color="auto"/>
              <w:left w:val="single" w:sz="6" w:space="0" w:color="auto"/>
              <w:bottom w:val="single" w:sz="6" w:space="0" w:color="auto"/>
              <w:right w:val="single" w:sz="6" w:space="0" w:color="auto"/>
            </w:tcBorders>
            <w:vAlign w:val="center"/>
          </w:tcPr>
          <w:p w14:paraId="10ABE0BA" w14:textId="77777777" w:rsidR="00652F33" w:rsidRPr="00893D62" w:rsidRDefault="00652F33" w:rsidP="00893D62">
            <w:pPr>
              <w:pStyle w:val="tabelanormalny"/>
              <w:rPr>
                <w:rFonts w:eastAsia="Arial"/>
                <w:sz w:val="20"/>
              </w:rPr>
            </w:pPr>
            <w:r w:rsidRPr="00893D62">
              <w:rPr>
                <w:rFonts w:eastAsia="Arial"/>
                <w:sz w:val="20"/>
              </w:rPr>
              <w:t>Wystąpił błąd wewnętrzny, który uniemożliwił wykonanie usługi</w:t>
            </w:r>
          </w:p>
        </w:tc>
      </w:tr>
    </w:tbl>
    <w:p w14:paraId="22192E4D" w14:textId="77777777" w:rsidR="00C71D24" w:rsidRPr="00893D62" w:rsidRDefault="00C71D24" w:rsidP="00893D62">
      <w:pPr>
        <w:widowControl w:val="0"/>
      </w:pPr>
      <w:bookmarkStart w:id="187" w:name="_Toc489879868"/>
      <w:bookmarkStart w:id="188" w:name="_Toc489879977"/>
      <w:bookmarkStart w:id="189" w:name="_Toc489968953"/>
      <w:bookmarkStart w:id="190" w:name="_Toc489877428"/>
      <w:bookmarkStart w:id="191" w:name="_Toc489878519"/>
      <w:bookmarkStart w:id="192" w:name="_Toc489879869"/>
      <w:bookmarkStart w:id="193" w:name="_Toc489879978"/>
      <w:bookmarkStart w:id="194" w:name="_Toc489968954"/>
      <w:bookmarkStart w:id="195" w:name="_Toc487462002"/>
      <w:bookmarkStart w:id="196" w:name="_Toc501107042"/>
      <w:bookmarkStart w:id="197" w:name="_Toc1402481"/>
      <w:bookmarkStart w:id="198" w:name="_Toc49411581"/>
      <w:bookmarkStart w:id="199" w:name="_Toc948916119"/>
      <w:bookmarkStart w:id="200" w:name="_Toc306525272"/>
      <w:bookmarkStart w:id="201" w:name="_Toc110167082"/>
      <w:bookmarkEnd w:id="187"/>
      <w:bookmarkEnd w:id="188"/>
      <w:bookmarkEnd w:id="189"/>
      <w:bookmarkEnd w:id="190"/>
      <w:bookmarkEnd w:id="191"/>
      <w:bookmarkEnd w:id="192"/>
      <w:bookmarkEnd w:id="193"/>
      <w:bookmarkEnd w:id="194"/>
    </w:p>
    <w:p w14:paraId="6993849C" w14:textId="01C1DC08" w:rsidR="00D46EA8" w:rsidRPr="00893D62" w:rsidRDefault="00D46EA8" w:rsidP="00893D62">
      <w:pPr>
        <w:pStyle w:val="111ABC"/>
        <w:keepNext w:val="0"/>
      </w:pPr>
      <w:bookmarkStart w:id="202" w:name="_Toc167437673"/>
      <w:r w:rsidRPr="00893D62">
        <w:t xml:space="preserve">Operacja </w:t>
      </w:r>
      <w:proofErr w:type="spellStart"/>
      <w:r w:rsidRPr="00893D62">
        <w:t>odczytWynikowBadanHistopatologicznych</w:t>
      </w:r>
      <w:r w:rsidR="009969DD" w:rsidRPr="00893D62">
        <w:t>DoZatwierdzenia</w:t>
      </w:r>
      <w:bookmarkEnd w:id="202"/>
      <w:proofErr w:type="spellEnd"/>
    </w:p>
    <w:p w14:paraId="5B53503A" w14:textId="36A65ED9" w:rsidR="00D46EA8" w:rsidRPr="00893D62" w:rsidRDefault="00D46EA8" w:rsidP="00893D62">
      <w:pPr>
        <w:widowControl w:val="0"/>
      </w:pPr>
      <w:r w:rsidRPr="00893D62">
        <w:t>Operacja pozwala na odczytanie z systemu P1 wskazanego identyfikatorem dokumentu wyniku badania histopatologicznego</w:t>
      </w:r>
      <w:r w:rsidR="00741E58" w:rsidRPr="00893D62">
        <w:t xml:space="preserve"> do zatwierdzenia</w:t>
      </w:r>
      <w:r w:rsidRPr="00893D62">
        <w:t>.</w:t>
      </w:r>
    </w:p>
    <w:p w14:paraId="2639AF11" w14:textId="77777777" w:rsidR="00D46EA8" w:rsidRPr="00893D62" w:rsidRDefault="00D46EA8" w:rsidP="00893D62">
      <w:pPr>
        <w:widowControl w:val="0"/>
      </w:pPr>
      <w:r w:rsidRPr="00893D62">
        <w:t>Usługodawca w zapytaniu przekazuję identyfikator OID dokumentu, który ma zostać odczytany.</w:t>
      </w:r>
    </w:p>
    <w:p w14:paraId="0DFDEB88" w14:textId="1C60FACF" w:rsidR="00D46EA8" w:rsidRPr="00893D62" w:rsidRDefault="00D46EA8" w:rsidP="00893D62">
      <w:pPr>
        <w:widowControl w:val="0"/>
      </w:pPr>
      <w:r w:rsidRPr="00893D62">
        <w:t>W odpowiedzi zwracana jest treść dokumentu wyniku badania histopatologicznego w formacie HL7 CDA</w:t>
      </w:r>
      <w:r w:rsidR="00370F83" w:rsidRPr="00893D62">
        <w:t xml:space="preserve"> tylko jeśli osoba wywołująca operacje spełnia poniższe kryteria:</w:t>
      </w:r>
    </w:p>
    <w:p w14:paraId="6601C811" w14:textId="2E63E59B" w:rsidR="00671AB0" w:rsidRPr="00893D62" w:rsidRDefault="00817E4A" w:rsidP="00893D62">
      <w:pPr>
        <w:pStyle w:val="Akapitzlist"/>
        <w:widowControl w:val="0"/>
        <w:contextualSpacing w:val="0"/>
      </w:pPr>
      <w:r w:rsidRPr="00893D62">
        <w:t>jest autorem dokumentu lub</w:t>
      </w:r>
    </w:p>
    <w:p w14:paraId="5DC84838" w14:textId="5BD41748" w:rsidR="00671AB0" w:rsidRPr="00893D62" w:rsidRDefault="00817E4A" w:rsidP="00893D62">
      <w:pPr>
        <w:pStyle w:val="Akapitzlist"/>
        <w:widowControl w:val="0"/>
        <w:contextualSpacing w:val="0"/>
      </w:pPr>
      <w:r w:rsidRPr="00893D62">
        <w:t>jest osobą zatwierdzającą dokument lub</w:t>
      </w:r>
    </w:p>
    <w:p w14:paraId="29A1A28A" w14:textId="77777777" w:rsidR="00370F83" w:rsidRPr="00893D62" w:rsidRDefault="00370F83" w:rsidP="00893D62">
      <w:pPr>
        <w:widowControl w:val="0"/>
      </w:pPr>
      <w:r w:rsidRPr="00893D62">
        <w:t>W odpowiedzi system zwróci zestaw informacji o odnalezionych dokumentach wyników badań histopatologicznych, które spełniają podane w żądaniu kryteria wyszukiwania, oraz:</w:t>
      </w:r>
    </w:p>
    <w:p w14:paraId="61417767" w14:textId="77777777" w:rsidR="00D46EA8" w:rsidRPr="00893D62" w:rsidRDefault="00D46EA8" w:rsidP="00893D62">
      <w:pPr>
        <w:widowControl w:val="0"/>
      </w:pPr>
      <w:r w:rsidRPr="00893D62">
        <w:lastRenderedPageBreak/>
        <w:t>Odpowiedź do Usługodawcy zawiera również obiekt klasy Wynik, który określa ogólny wynik wykonania operacji odczytu dokumentu.</w:t>
      </w:r>
    </w:p>
    <w:p w14:paraId="278E90B2" w14:textId="77777777" w:rsidR="00D46EA8" w:rsidRPr="00893D62" w:rsidRDefault="00D46EA8" w:rsidP="00893D62">
      <w:pPr>
        <w:pStyle w:val="Nagwek4"/>
        <w:jc w:val="both"/>
      </w:pPr>
      <w:r w:rsidRPr="00893D62">
        <w:t>Komunikaty / błędy biznesowe</w:t>
      </w:r>
    </w:p>
    <w:p w14:paraId="2351D42F" w14:textId="2325DEDC" w:rsidR="00D46EA8" w:rsidRPr="00893D62" w:rsidRDefault="00D46EA8" w:rsidP="00893D62">
      <w:pPr>
        <w:pStyle w:val="Legenda"/>
        <w:keepNext w:val="0"/>
        <w:keepLines w:val="0"/>
      </w:pPr>
      <w:bookmarkStart w:id="203" w:name="_Toc151378426"/>
      <w:r w:rsidRPr="00893D62">
        <w:t xml:space="preserve">Tabela </w:t>
      </w:r>
      <w:r>
        <w:fldChar w:fldCharType="begin"/>
      </w:r>
      <w:r>
        <w:instrText>SEQ Tabela \* ARABIC</w:instrText>
      </w:r>
      <w:r>
        <w:fldChar w:fldCharType="separate"/>
      </w:r>
      <w:r w:rsidR="008B34C6" w:rsidRPr="00893D62">
        <w:rPr>
          <w:noProof/>
        </w:rPr>
        <w:t>6</w:t>
      </w:r>
      <w:r>
        <w:fldChar w:fldCharType="end"/>
      </w:r>
      <w:r w:rsidR="00AF08F7" w:rsidRPr="00893D62">
        <w:t xml:space="preserve"> </w:t>
      </w:r>
      <w:r w:rsidRPr="00893D62">
        <w:t xml:space="preserve">Komunikaty z operacji </w:t>
      </w:r>
      <w:proofErr w:type="spellStart"/>
      <w:r w:rsidRPr="00893D62">
        <w:t>odczytWynikowBadanHistopatologicznych</w:t>
      </w:r>
      <w:r w:rsidR="00332AB2" w:rsidRPr="00893D62">
        <w:t>DoZatwierdzenia</w:t>
      </w:r>
      <w:bookmarkEnd w:id="203"/>
      <w:proofErr w:type="spellEnd"/>
    </w:p>
    <w:tbl>
      <w:tblPr>
        <w:tblW w:w="0" w:type="auto"/>
        <w:tblLayout w:type="fixed"/>
        <w:tblLook w:val="04A0" w:firstRow="1" w:lastRow="0" w:firstColumn="1" w:lastColumn="0" w:noHBand="0" w:noVBand="1"/>
      </w:tblPr>
      <w:tblGrid>
        <w:gridCol w:w="3015"/>
        <w:gridCol w:w="3015"/>
        <w:gridCol w:w="3015"/>
      </w:tblGrid>
      <w:tr w:rsidR="00D46EA8" w:rsidRPr="00893D62" w14:paraId="3E984093" w14:textId="77777777" w:rsidTr="00F70B0A">
        <w:trPr>
          <w:cantSplit/>
          <w:tblHeader/>
        </w:trPr>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545C88C" w14:textId="77777777" w:rsidR="00D46EA8" w:rsidRPr="00893D62" w:rsidRDefault="00D46EA8" w:rsidP="00893D62">
            <w:pPr>
              <w:pStyle w:val="Tabelanagwekdolewej"/>
              <w:rPr>
                <w:rFonts w:eastAsia="Arial"/>
              </w:rPr>
            </w:pPr>
            <w:r w:rsidRPr="00893D62">
              <w:rPr>
                <w:rFonts w:eastAsia="Arial"/>
              </w:rPr>
              <w:t xml:space="preserve">Kod komunikatu / błędu </w:t>
            </w:r>
          </w:p>
        </w:tc>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12B628D" w14:textId="77777777" w:rsidR="00D46EA8" w:rsidRPr="00893D62" w:rsidRDefault="00D46EA8" w:rsidP="00893D62">
            <w:pPr>
              <w:pStyle w:val="Tabelanagwekdolewej"/>
              <w:rPr>
                <w:rFonts w:eastAsia="Arial"/>
              </w:rPr>
            </w:pPr>
            <w:r w:rsidRPr="00893D62">
              <w:rPr>
                <w:rFonts w:eastAsia="Arial"/>
              </w:rPr>
              <w:t>Opis słowny</w:t>
            </w:r>
          </w:p>
        </w:tc>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8707DD5" w14:textId="77777777" w:rsidR="00D46EA8" w:rsidRPr="00893D62" w:rsidRDefault="00D46EA8" w:rsidP="00893D62">
            <w:pPr>
              <w:pStyle w:val="Tabelanagwekdolewej"/>
              <w:rPr>
                <w:rFonts w:eastAsia="Arial"/>
              </w:rPr>
            </w:pPr>
            <w:r w:rsidRPr="00893D62">
              <w:rPr>
                <w:rFonts w:eastAsia="Arial"/>
              </w:rPr>
              <w:t>Znaczenie</w:t>
            </w:r>
          </w:p>
        </w:tc>
      </w:tr>
      <w:tr w:rsidR="00D46EA8" w:rsidRPr="00893D62" w14:paraId="701E6FA2"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71F22C54" w14:textId="77777777" w:rsidR="00D46EA8" w:rsidRPr="00893D62" w:rsidRDefault="00D46EA8" w:rsidP="00893D62">
            <w:pPr>
              <w:pStyle w:val="tabelanormalny"/>
              <w:rPr>
                <w:rFonts w:eastAsia="Arial"/>
                <w:sz w:val="20"/>
              </w:rPr>
            </w:pPr>
            <w:r w:rsidRPr="00893D62">
              <w:rPr>
                <w:rFonts w:eastAsia="Arial"/>
                <w:sz w:val="20"/>
              </w:rPr>
              <w:t>urn:csioz:p1:kod:major:Sukces</w:t>
            </w:r>
          </w:p>
        </w:tc>
        <w:tc>
          <w:tcPr>
            <w:tcW w:w="3015" w:type="dxa"/>
            <w:tcBorders>
              <w:top w:val="single" w:sz="6" w:space="0" w:color="auto"/>
              <w:left w:val="single" w:sz="6" w:space="0" w:color="auto"/>
              <w:bottom w:val="single" w:sz="6" w:space="0" w:color="auto"/>
              <w:right w:val="single" w:sz="6" w:space="0" w:color="auto"/>
            </w:tcBorders>
            <w:vAlign w:val="center"/>
          </w:tcPr>
          <w:p w14:paraId="729B860D" w14:textId="77777777" w:rsidR="00D46EA8" w:rsidRPr="00893D62" w:rsidRDefault="00D46EA8" w:rsidP="00893D62">
            <w:pPr>
              <w:pStyle w:val="tabelanormalny"/>
              <w:rPr>
                <w:rFonts w:eastAsia="Arial"/>
                <w:sz w:val="20"/>
              </w:rPr>
            </w:pPr>
            <w:r w:rsidRPr="00893D62">
              <w:rPr>
                <w:rFonts w:eastAsia="Arial"/>
                <w:sz w:val="20"/>
              </w:rPr>
              <w:t>Operacja wykonana prawidłowo</w:t>
            </w:r>
          </w:p>
        </w:tc>
        <w:tc>
          <w:tcPr>
            <w:tcW w:w="3015" w:type="dxa"/>
            <w:tcBorders>
              <w:top w:val="single" w:sz="6" w:space="0" w:color="auto"/>
              <w:left w:val="single" w:sz="6" w:space="0" w:color="auto"/>
              <w:bottom w:val="single" w:sz="6" w:space="0" w:color="auto"/>
              <w:right w:val="single" w:sz="6" w:space="0" w:color="auto"/>
            </w:tcBorders>
            <w:vAlign w:val="center"/>
          </w:tcPr>
          <w:p w14:paraId="5372A485" w14:textId="77777777" w:rsidR="00D46EA8" w:rsidRPr="00893D62" w:rsidRDefault="00D46EA8" w:rsidP="00893D62">
            <w:pPr>
              <w:pStyle w:val="tabelanormalny"/>
              <w:rPr>
                <w:rFonts w:eastAsia="Arial"/>
                <w:sz w:val="20"/>
              </w:rPr>
            </w:pPr>
            <w:r w:rsidRPr="00893D62">
              <w:rPr>
                <w:rFonts w:eastAsia="Arial"/>
                <w:sz w:val="20"/>
              </w:rPr>
              <w:t>Zwrócono treść dokumentu</w:t>
            </w:r>
          </w:p>
        </w:tc>
      </w:tr>
      <w:tr w:rsidR="00D46EA8" w:rsidRPr="00893D62" w14:paraId="4EC93A31"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5AAD9A94" w14:textId="77777777" w:rsidR="00D46EA8" w:rsidRPr="00893D62" w:rsidRDefault="00D46EA8" w:rsidP="00893D62">
            <w:pPr>
              <w:pStyle w:val="tabelanormalny"/>
              <w:rPr>
                <w:rFonts w:eastAsia="Arial"/>
                <w:sz w:val="20"/>
              </w:rPr>
            </w:pPr>
            <w:r w:rsidRPr="00893D62">
              <w:rPr>
                <w:rFonts w:eastAsia="Arial"/>
                <w:sz w:val="20"/>
              </w:rPr>
              <w:t>urn:csioz:p1:kod:major:Blad</w:t>
            </w:r>
          </w:p>
          <w:p w14:paraId="510FFC00" w14:textId="77777777" w:rsidR="00D46EA8" w:rsidRPr="00893D62" w:rsidRDefault="00D46EA8" w:rsidP="00893D62">
            <w:pPr>
              <w:pStyle w:val="tabelanormalny"/>
              <w:rPr>
                <w:sz w:val="20"/>
              </w:rPr>
            </w:pPr>
            <w:r w:rsidRPr="00893D62">
              <w:rPr>
                <w:rFonts w:eastAsia="Arial"/>
                <w:sz w:val="20"/>
              </w:rPr>
              <w:t>urn:csioz:p1:kod:minor:BrakDanych</w:t>
            </w:r>
          </w:p>
        </w:tc>
        <w:tc>
          <w:tcPr>
            <w:tcW w:w="3015" w:type="dxa"/>
            <w:tcBorders>
              <w:top w:val="single" w:sz="6" w:space="0" w:color="auto"/>
              <w:left w:val="single" w:sz="6" w:space="0" w:color="auto"/>
              <w:bottom w:val="single" w:sz="6" w:space="0" w:color="auto"/>
              <w:right w:val="single" w:sz="6" w:space="0" w:color="auto"/>
            </w:tcBorders>
            <w:vAlign w:val="center"/>
          </w:tcPr>
          <w:p w14:paraId="6D437CD7" w14:textId="77777777" w:rsidR="00D46EA8" w:rsidRPr="00893D62" w:rsidRDefault="00D46EA8" w:rsidP="00893D62">
            <w:pPr>
              <w:pStyle w:val="tabelanormalny"/>
              <w:rPr>
                <w:sz w:val="20"/>
              </w:rPr>
            </w:pPr>
            <w:r w:rsidRPr="00893D62">
              <w:rPr>
                <w:rFonts w:eastAsia="Arial"/>
                <w:sz w:val="20"/>
              </w:rPr>
              <w:t>Dokument o wskazanym identyfikatorze nie istnieje</w:t>
            </w:r>
          </w:p>
        </w:tc>
        <w:tc>
          <w:tcPr>
            <w:tcW w:w="3015" w:type="dxa"/>
            <w:tcBorders>
              <w:top w:val="single" w:sz="6" w:space="0" w:color="auto"/>
              <w:left w:val="single" w:sz="6" w:space="0" w:color="auto"/>
              <w:bottom w:val="single" w:sz="6" w:space="0" w:color="auto"/>
              <w:right w:val="single" w:sz="6" w:space="0" w:color="auto"/>
            </w:tcBorders>
            <w:vAlign w:val="center"/>
          </w:tcPr>
          <w:p w14:paraId="51193313" w14:textId="77777777" w:rsidR="00D46EA8" w:rsidRPr="00893D62" w:rsidRDefault="00D46EA8" w:rsidP="00893D62">
            <w:pPr>
              <w:pStyle w:val="tabelanormalny"/>
              <w:rPr>
                <w:sz w:val="20"/>
              </w:rPr>
            </w:pPr>
            <w:r w:rsidRPr="00893D62">
              <w:rPr>
                <w:rFonts w:eastAsia="Arial"/>
                <w:sz w:val="20"/>
              </w:rPr>
              <w:t>W bazie danych systemu P1 nie istnieje dokument o wskazanym w żądaniu identyfikatorze</w:t>
            </w:r>
          </w:p>
        </w:tc>
      </w:tr>
      <w:tr w:rsidR="00D46EA8" w:rsidRPr="00893D62" w14:paraId="43978358"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18CA3EEC" w14:textId="77777777" w:rsidR="00D46EA8" w:rsidRPr="00893D62" w:rsidRDefault="00D46EA8" w:rsidP="00893D62">
            <w:pPr>
              <w:pStyle w:val="tabelanormalny"/>
              <w:rPr>
                <w:rFonts w:eastAsia="Arial"/>
                <w:sz w:val="20"/>
              </w:rPr>
            </w:pPr>
            <w:r w:rsidRPr="00893D62">
              <w:rPr>
                <w:rFonts w:eastAsia="Arial"/>
                <w:sz w:val="20"/>
              </w:rPr>
              <w:t>urn:csioz:p1:kod:major:Blad</w:t>
            </w:r>
          </w:p>
          <w:p w14:paraId="21DCA466" w14:textId="77777777" w:rsidR="00D46EA8" w:rsidRPr="00893D62" w:rsidRDefault="00D46EA8" w:rsidP="00893D62">
            <w:pPr>
              <w:pStyle w:val="tabelanormalny"/>
              <w:rPr>
                <w:rFonts w:eastAsia="Arial"/>
                <w:sz w:val="20"/>
              </w:rPr>
            </w:pPr>
            <w:r w:rsidRPr="00893D62">
              <w:rPr>
                <w:rFonts w:eastAsia="Arial"/>
                <w:sz w:val="20"/>
              </w:rPr>
              <w:t>urn:csioz:p1:kod:minor:BrakDostepu</w:t>
            </w:r>
          </w:p>
        </w:tc>
        <w:tc>
          <w:tcPr>
            <w:tcW w:w="3015" w:type="dxa"/>
            <w:tcBorders>
              <w:top w:val="single" w:sz="6" w:space="0" w:color="auto"/>
              <w:left w:val="single" w:sz="6" w:space="0" w:color="auto"/>
              <w:bottom w:val="single" w:sz="6" w:space="0" w:color="auto"/>
              <w:right w:val="single" w:sz="6" w:space="0" w:color="auto"/>
            </w:tcBorders>
            <w:vAlign w:val="center"/>
          </w:tcPr>
          <w:p w14:paraId="289BAD88" w14:textId="77777777" w:rsidR="00D46EA8" w:rsidRPr="00893D62" w:rsidRDefault="00D46EA8" w:rsidP="00893D62">
            <w:pPr>
              <w:pStyle w:val="tabelanormalny"/>
              <w:rPr>
                <w:rFonts w:eastAsia="Arial"/>
                <w:sz w:val="20"/>
              </w:rPr>
            </w:pPr>
            <w:r w:rsidRPr="00893D62">
              <w:rPr>
                <w:rFonts w:eastAsia="Arial"/>
                <w:sz w:val="20"/>
              </w:rPr>
              <w:t>Brak uprawnień wykonania operacji na obiekcie lub obiekt jest zablokowany.</w:t>
            </w:r>
          </w:p>
        </w:tc>
        <w:tc>
          <w:tcPr>
            <w:tcW w:w="3015" w:type="dxa"/>
            <w:tcBorders>
              <w:top w:val="single" w:sz="6" w:space="0" w:color="auto"/>
              <w:left w:val="single" w:sz="6" w:space="0" w:color="auto"/>
              <w:bottom w:val="single" w:sz="6" w:space="0" w:color="auto"/>
              <w:right w:val="single" w:sz="6" w:space="0" w:color="auto"/>
            </w:tcBorders>
            <w:vAlign w:val="center"/>
          </w:tcPr>
          <w:p w14:paraId="775CF107" w14:textId="77777777" w:rsidR="00D46EA8" w:rsidRPr="00893D62" w:rsidRDefault="00D46EA8" w:rsidP="00893D62">
            <w:pPr>
              <w:pStyle w:val="tabelanormalny"/>
              <w:rPr>
                <w:rFonts w:eastAsia="Arial"/>
                <w:sz w:val="20"/>
              </w:rPr>
            </w:pPr>
            <w:r w:rsidRPr="00893D62">
              <w:rPr>
                <w:rFonts w:eastAsia="Arial"/>
                <w:sz w:val="20"/>
              </w:rPr>
              <w:t>Użytkownik wywołujący operację nie ma uprawnień dostępu do dokumentu</w:t>
            </w:r>
          </w:p>
        </w:tc>
      </w:tr>
      <w:tr w:rsidR="00D46EA8" w:rsidRPr="00893D62" w14:paraId="0F792161"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26968CBB" w14:textId="77777777" w:rsidR="00D46EA8" w:rsidRPr="00893D62" w:rsidRDefault="00D46EA8" w:rsidP="00893D62">
            <w:pPr>
              <w:pStyle w:val="tabelanormalny"/>
              <w:rPr>
                <w:rFonts w:eastAsia="Arial"/>
                <w:sz w:val="20"/>
              </w:rPr>
            </w:pPr>
            <w:r w:rsidRPr="00893D62">
              <w:rPr>
                <w:rFonts w:eastAsia="Arial"/>
                <w:sz w:val="20"/>
              </w:rPr>
              <w:t>urn:csioz:p1:kod:major:BladWewnetrzny</w:t>
            </w:r>
          </w:p>
        </w:tc>
        <w:tc>
          <w:tcPr>
            <w:tcW w:w="3015" w:type="dxa"/>
            <w:tcBorders>
              <w:top w:val="single" w:sz="6" w:space="0" w:color="auto"/>
              <w:left w:val="single" w:sz="6" w:space="0" w:color="auto"/>
              <w:bottom w:val="single" w:sz="6" w:space="0" w:color="auto"/>
              <w:right w:val="single" w:sz="6" w:space="0" w:color="auto"/>
            </w:tcBorders>
            <w:vAlign w:val="center"/>
          </w:tcPr>
          <w:p w14:paraId="78A19987" w14:textId="77777777" w:rsidR="00D46EA8" w:rsidRPr="00893D62" w:rsidRDefault="00D46EA8" w:rsidP="00893D62">
            <w:pPr>
              <w:pStyle w:val="tabelanormalny"/>
              <w:rPr>
                <w:rFonts w:eastAsia="Arial"/>
                <w:sz w:val="20"/>
              </w:rPr>
            </w:pPr>
            <w:r w:rsidRPr="00893D62">
              <w:rPr>
                <w:rFonts w:eastAsia="Arial"/>
                <w:sz w:val="20"/>
              </w:rPr>
              <w:t>Błąd wewnętrzny</w:t>
            </w:r>
          </w:p>
        </w:tc>
        <w:tc>
          <w:tcPr>
            <w:tcW w:w="3015" w:type="dxa"/>
            <w:tcBorders>
              <w:top w:val="single" w:sz="6" w:space="0" w:color="auto"/>
              <w:left w:val="single" w:sz="6" w:space="0" w:color="auto"/>
              <w:bottom w:val="single" w:sz="6" w:space="0" w:color="auto"/>
              <w:right w:val="single" w:sz="6" w:space="0" w:color="auto"/>
            </w:tcBorders>
            <w:vAlign w:val="center"/>
          </w:tcPr>
          <w:p w14:paraId="6A8BC7B4" w14:textId="77777777" w:rsidR="00D46EA8" w:rsidRPr="00893D62" w:rsidRDefault="00D46EA8" w:rsidP="00893D62">
            <w:pPr>
              <w:pStyle w:val="tabelanormalny"/>
              <w:rPr>
                <w:rFonts w:eastAsia="Arial"/>
                <w:sz w:val="20"/>
              </w:rPr>
            </w:pPr>
            <w:r w:rsidRPr="00893D62">
              <w:rPr>
                <w:rFonts w:eastAsia="Arial"/>
                <w:sz w:val="20"/>
              </w:rPr>
              <w:t>Wystąpił błąd wewnętrzny, który uniemożliwił wykonanie usługi</w:t>
            </w:r>
          </w:p>
        </w:tc>
      </w:tr>
    </w:tbl>
    <w:p w14:paraId="6EC8E53A" w14:textId="77777777" w:rsidR="00D46EA8" w:rsidRPr="00893D62" w:rsidRDefault="00D46EA8" w:rsidP="00893D62">
      <w:pPr>
        <w:widowControl w:val="0"/>
      </w:pPr>
    </w:p>
    <w:p w14:paraId="1D915B43" w14:textId="393985A5" w:rsidR="00652F33" w:rsidRPr="00893D62" w:rsidRDefault="00652F33" w:rsidP="00893D62">
      <w:pPr>
        <w:pStyle w:val="111ABC"/>
        <w:keepNext w:val="0"/>
      </w:pPr>
      <w:bookmarkStart w:id="204" w:name="_Toc167437674"/>
      <w:r w:rsidRPr="00893D62">
        <w:t xml:space="preserve">Operacja </w:t>
      </w:r>
      <w:bookmarkEnd w:id="195"/>
      <w:bookmarkEnd w:id="196"/>
      <w:bookmarkEnd w:id="197"/>
      <w:bookmarkEnd w:id="198"/>
      <w:bookmarkEnd w:id="199"/>
      <w:bookmarkEnd w:id="200"/>
      <w:bookmarkEnd w:id="201"/>
      <w:proofErr w:type="spellStart"/>
      <w:r w:rsidRPr="00893D62">
        <w:t>wyszukanieWynikowBadanHistopatologicznych</w:t>
      </w:r>
      <w:r w:rsidR="009575E6" w:rsidRPr="00893D62">
        <w:t>Uslugobiorcy</w:t>
      </w:r>
      <w:bookmarkEnd w:id="204"/>
      <w:proofErr w:type="spellEnd"/>
    </w:p>
    <w:p w14:paraId="6C66D7FA" w14:textId="77777777" w:rsidR="00652F33" w:rsidRPr="00893D62" w:rsidRDefault="00652F33" w:rsidP="00893D62">
      <w:pPr>
        <w:widowControl w:val="0"/>
      </w:pPr>
      <w:r w:rsidRPr="00893D62">
        <w:t>Operacja pozwala na wyszukanie w systemie P1 dokumentów wyników badań histopatologicznych zgodnie z podanymi kryteriami wyszukania.</w:t>
      </w:r>
    </w:p>
    <w:p w14:paraId="40788C54" w14:textId="77777777" w:rsidR="00652F33" w:rsidRPr="00893D62" w:rsidRDefault="00652F33" w:rsidP="00893D62">
      <w:pPr>
        <w:widowControl w:val="0"/>
      </w:pPr>
      <w:r w:rsidRPr="00893D62">
        <w:t>Usługodawca podaje kryteria wyszukania dokumentów oraz parametry sortowania i stronicowania wyników wyszukiwania.</w:t>
      </w:r>
    </w:p>
    <w:p w14:paraId="6BAC4BC1" w14:textId="77777777" w:rsidR="00652F33" w:rsidRDefault="00652F33" w:rsidP="00893D62">
      <w:pPr>
        <w:widowControl w:val="0"/>
      </w:pPr>
      <w:r w:rsidRPr="00893D62">
        <w:t>Usługodawca może zdefiniować jedno lub wiele kryteriów wyszukiwania jednocześnie. W wyniku wyszukania znajdą się informacje o dokumentach spełniające jednocześnie wszystkie wyspecyfikowane kryteria.</w:t>
      </w:r>
    </w:p>
    <w:p w14:paraId="616E1031" w14:textId="77777777" w:rsidR="00F505AC" w:rsidRPr="00893D62" w:rsidRDefault="00F505AC" w:rsidP="00893D62">
      <w:pPr>
        <w:widowControl w:val="0"/>
      </w:pPr>
    </w:p>
    <w:p w14:paraId="4BE311C4" w14:textId="77777777" w:rsidR="00652F33" w:rsidRPr="00893D62" w:rsidRDefault="00652F33" w:rsidP="00893D62">
      <w:pPr>
        <w:widowControl w:val="0"/>
      </w:pPr>
      <w:r w:rsidRPr="00893D62">
        <w:lastRenderedPageBreak/>
        <w:t>Dopuszczalne dla operacji kryteria to:</w:t>
      </w:r>
    </w:p>
    <w:p w14:paraId="612D6059" w14:textId="77777777" w:rsidR="00652F33" w:rsidRPr="00893D62" w:rsidRDefault="00652F33" w:rsidP="00893D62">
      <w:pPr>
        <w:pStyle w:val="Akapitzlist"/>
        <w:widowControl w:val="0"/>
        <w:numPr>
          <w:ilvl w:val="0"/>
          <w:numId w:val="77"/>
        </w:numPr>
        <w:contextualSpacing w:val="0"/>
        <w:rPr>
          <w:rFonts w:eastAsia="Arial"/>
        </w:rPr>
      </w:pPr>
      <w:proofErr w:type="spellStart"/>
      <w:r w:rsidRPr="00893D62">
        <w:rPr>
          <w:rFonts w:eastAsia="Arial"/>
        </w:rPr>
        <w:t>dataWystawieniaOd</w:t>
      </w:r>
      <w:proofErr w:type="spellEnd"/>
      <w:r w:rsidRPr="00893D62">
        <w:rPr>
          <w:rFonts w:eastAsia="Arial"/>
        </w:rPr>
        <w:t xml:space="preserve"> i </w:t>
      </w:r>
      <w:proofErr w:type="spellStart"/>
      <w:r w:rsidRPr="00893D62">
        <w:rPr>
          <w:rFonts w:eastAsia="Arial"/>
        </w:rPr>
        <w:t>dataWystawieniaDo</w:t>
      </w:r>
      <w:proofErr w:type="spellEnd"/>
      <w:r w:rsidRPr="00893D62">
        <w:rPr>
          <w:rFonts w:eastAsia="Arial"/>
        </w:rPr>
        <w:t xml:space="preserve"> – określają przedział dla wartości daty wystawienia dokumentu; przedział otwarty lewostronnie; dopuszczalne jest zdefiniowanie tylko jednej granicy przedziału,</w:t>
      </w:r>
    </w:p>
    <w:p w14:paraId="24D60F80" w14:textId="77777777" w:rsidR="00652F33" w:rsidRPr="00893D62" w:rsidRDefault="00652F33" w:rsidP="00893D62">
      <w:pPr>
        <w:pStyle w:val="Akapitzlist"/>
        <w:widowControl w:val="0"/>
        <w:numPr>
          <w:ilvl w:val="0"/>
          <w:numId w:val="77"/>
        </w:numPr>
        <w:contextualSpacing w:val="0"/>
        <w:rPr>
          <w:rFonts w:eastAsia="Arial"/>
        </w:rPr>
      </w:pPr>
      <w:proofErr w:type="spellStart"/>
      <w:r w:rsidRPr="00893D62">
        <w:rPr>
          <w:rFonts w:eastAsia="Arial"/>
        </w:rPr>
        <w:t>identyfikatorUslugobiorcy</w:t>
      </w:r>
      <w:proofErr w:type="spellEnd"/>
      <w:r w:rsidRPr="00893D62">
        <w:rPr>
          <w:rFonts w:eastAsia="Arial"/>
        </w:rPr>
        <w:t xml:space="preserve"> – identyfikator OID Usługobiorcy (na przykład PESEL), którego dotyczy dokument,</w:t>
      </w:r>
    </w:p>
    <w:p w14:paraId="431D5AD2" w14:textId="77777777" w:rsidR="00652F33" w:rsidRPr="00893D62" w:rsidRDefault="00652F33" w:rsidP="00893D62">
      <w:pPr>
        <w:pStyle w:val="Akapitzlist"/>
        <w:widowControl w:val="0"/>
        <w:numPr>
          <w:ilvl w:val="0"/>
          <w:numId w:val="77"/>
        </w:numPr>
        <w:contextualSpacing w:val="0"/>
        <w:rPr>
          <w:rFonts w:eastAsia="Arial"/>
        </w:rPr>
      </w:pPr>
      <w:proofErr w:type="spellStart"/>
      <w:r w:rsidRPr="00893D62">
        <w:rPr>
          <w:rFonts w:eastAsia="Arial"/>
        </w:rPr>
        <w:t>identyfikatorAutora</w:t>
      </w:r>
      <w:proofErr w:type="spellEnd"/>
      <w:r w:rsidRPr="00893D62">
        <w:rPr>
          <w:rFonts w:eastAsia="Arial"/>
        </w:rPr>
        <w:t xml:space="preserve"> – identyfikator OID autora dokumentu,</w:t>
      </w:r>
    </w:p>
    <w:p w14:paraId="58320267" w14:textId="5940DA6B" w:rsidR="00652F33" w:rsidRDefault="00652F33" w:rsidP="00893D62">
      <w:pPr>
        <w:pStyle w:val="Akapitzlist"/>
        <w:widowControl w:val="0"/>
        <w:numPr>
          <w:ilvl w:val="0"/>
          <w:numId w:val="77"/>
        </w:numPr>
        <w:contextualSpacing w:val="0"/>
        <w:rPr>
          <w:rFonts w:eastAsia="Arial"/>
        </w:rPr>
      </w:pPr>
      <w:proofErr w:type="spellStart"/>
      <w:r w:rsidRPr="00893D62">
        <w:rPr>
          <w:rFonts w:eastAsia="Arial"/>
        </w:rPr>
        <w:t>identyfikatorPodmiotuAutora</w:t>
      </w:r>
      <w:proofErr w:type="spellEnd"/>
      <w:r w:rsidRPr="00893D62">
        <w:rPr>
          <w:rFonts w:eastAsia="Arial"/>
        </w:rPr>
        <w:t xml:space="preserve"> – identyfikator OID podmiotu autora dokumentu,</w:t>
      </w:r>
    </w:p>
    <w:p w14:paraId="61A957A2" w14:textId="677AB671" w:rsidR="00CD6672" w:rsidRPr="00893D62" w:rsidRDefault="00CD6672" w:rsidP="00AE34A2">
      <w:pPr>
        <w:pStyle w:val="Akapitzlist"/>
        <w:widowControl w:val="0"/>
        <w:numPr>
          <w:ilvl w:val="0"/>
          <w:numId w:val="77"/>
        </w:numPr>
      </w:pPr>
      <w:proofErr w:type="spellStart"/>
      <w:r w:rsidRPr="5F43C424">
        <w:rPr>
          <w:rFonts w:eastAsia="Arial"/>
        </w:rPr>
        <w:t>identyfikatorZatwierdzajacego</w:t>
      </w:r>
      <w:proofErr w:type="spellEnd"/>
      <w:r w:rsidRPr="5F43C424">
        <w:rPr>
          <w:rFonts w:eastAsia="Arial"/>
        </w:rPr>
        <w:t xml:space="preserve"> - identyfikator OID osoby zatwierdzającej dokument (składającej podpis kontrasygnatą),</w:t>
      </w:r>
      <w:proofErr w:type="spellStart"/>
      <w:r w:rsidRPr="00CD6672">
        <w:rPr>
          <w:rFonts w:eastAsia="Arial"/>
        </w:rPr>
        <w:t>statusDokumentu</w:t>
      </w:r>
      <w:proofErr w:type="spellEnd"/>
      <w:r w:rsidRPr="00CD6672">
        <w:rPr>
          <w:rFonts w:eastAsia="Arial"/>
        </w:rPr>
        <w:t xml:space="preserve"> – dopuszczalne wartości: OBOWIAZUJACY, ANULOWANY,</w:t>
      </w:r>
    </w:p>
    <w:p w14:paraId="78776C1F" w14:textId="4B98B2F3" w:rsidR="00CD76E6" w:rsidRDefault="00CD6672" w:rsidP="00893D62">
      <w:pPr>
        <w:pStyle w:val="Akapitzlist"/>
        <w:widowControl w:val="0"/>
        <w:numPr>
          <w:ilvl w:val="0"/>
          <w:numId w:val="77"/>
        </w:numPr>
        <w:contextualSpacing w:val="0"/>
        <w:rPr>
          <w:rFonts w:eastAsia="Arial"/>
        </w:rPr>
      </w:pPr>
      <w:proofErr w:type="spellStart"/>
      <w:r>
        <w:rPr>
          <w:rFonts w:eastAsia="Arial"/>
        </w:rPr>
        <w:t>typDokumentu</w:t>
      </w:r>
      <w:proofErr w:type="spellEnd"/>
      <w:r>
        <w:rPr>
          <w:rFonts w:eastAsia="Arial"/>
        </w:rPr>
        <w:t xml:space="preserve"> – dopuszczalne wartości: HISTOPATOLOGICZNY, CYTOLOGICZNY,</w:t>
      </w:r>
    </w:p>
    <w:p w14:paraId="3C15FB75" w14:textId="66102E03" w:rsidR="00CD6672" w:rsidRPr="00893D62" w:rsidRDefault="00CD6672" w:rsidP="00893D62">
      <w:pPr>
        <w:pStyle w:val="Akapitzlist"/>
        <w:widowControl w:val="0"/>
        <w:numPr>
          <w:ilvl w:val="0"/>
          <w:numId w:val="77"/>
        </w:numPr>
        <w:contextualSpacing w:val="0"/>
        <w:rPr>
          <w:rFonts w:eastAsia="Arial"/>
        </w:rPr>
      </w:pPr>
      <w:proofErr w:type="spellStart"/>
      <w:r w:rsidRPr="5F43C424">
        <w:rPr>
          <w:rFonts w:eastAsia="Arial"/>
        </w:rPr>
        <w:t>trybOcenyMaterialow</w:t>
      </w:r>
      <w:proofErr w:type="spellEnd"/>
      <w:r w:rsidRPr="5F43C424">
        <w:rPr>
          <w:rFonts w:eastAsia="Arial"/>
        </w:rPr>
        <w:t>: dopuszczalne wartości: NORMALNY, KONSULTACJA.</w:t>
      </w:r>
    </w:p>
    <w:p w14:paraId="11931AA3" w14:textId="77777777" w:rsidR="00652F33" w:rsidRPr="00893D62" w:rsidRDefault="00652F33" w:rsidP="00893D62">
      <w:pPr>
        <w:widowControl w:val="0"/>
      </w:pPr>
      <w:r w:rsidRPr="00893D62">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5371A44C" w14:textId="77777777" w:rsidR="00652F33" w:rsidRPr="00893D62" w:rsidRDefault="00652F33" w:rsidP="00893D62">
      <w:pPr>
        <w:widowControl w:val="0"/>
      </w:pPr>
      <w:r w:rsidRPr="00893D62">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04B731FC" w14:textId="4997A33D" w:rsidR="00C55A70" w:rsidRPr="00893D62" w:rsidRDefault="00C55A70" w:rsidP="00893D62">
      <w:pPr>
        <w:widowControl w:val="0"/>
      </w:pPr>
      <w:r w:rsidRPr="00893D62">
        <w:t>W odpowiedzi system zwróci zestaw informacji o odnalezionych dokumentach wyników badań histopatologicznych, które spełniają podane w żądaniu kryteria wyszukiwania, oraz:</w:t>
      </w:r>
    </w:p>
    <w:p w14:paraId="03054CAE" w14:textId="7FC74151" w:rsidR="00C55A70" w:rsidRPr="00893D62" w:rsidRDefault="00C55A70" w:rsidP="00893D62">
      <w:pPr>
        <w:pStyle w:val="Akapitzlist"/>
        <w:widowControl w:val="0"/>
        <w:numPr>
          <w:ilvl w:val="0"/>
          <w:numId w:val="82"/>
        </w:numPr>
        <w:contextualSpacing w:val="0"/>
      </w:pPr>
      <w:r w:rsidRPr="00893D62">
        <w:t>pracownik medyczny jest ich autorem lub</w:t>
      </w:r>
    </w:p>
    <w:p w14:paraId="6CA9D007" w14:textId="600C6775" w:rsidR="00C55A70" w:rsidRPr="00893D62" w:rsidRDefault="00C55A70" w:rsidP="00893D62">
      <w:pPr>
        <w:pStyle w:val="Akapitzlist"/>
        <w:widowControl w:val="0"/>
        <w:numPr>
          <w:ilvl w:val="0"/>
          <w:numId w:val="82"/>
        </w:numPr>
        <w:contextualSpacing w:val="0"/>
      </w:pPr>
      <w:r w:rsidRPr="00893D62">
        <w:t xml:space="preserve">pracownik medyczny jest </w:t>
      </w:r>
      <w:r w:rsidR="00AA080E" w:rsidRPr="00893D62">
        <w:t>osob</w:t>
      </w:r>
      <w:r w:rsidR="009A242E" w:rsidRPr="00893D62">
        <w:t>ą</w:t>
      </w:r>
      <w:r w:rsidR="00AA080E" w:rsidRPr="00893D62">
        <w:t xml:space="preserve"> zatwierdzając</w:t>
      </w:r>
      <w:r w:rsidR="00D17FD6" w:rsidRPr="00893D62">
        <w:t>ą</w:t>
      </w:r>
      <w:r w:rsidR="005E4AEC" w:rsidRPr="00893D62">
        <w:t xml:space="preserve"> </w:t>
      </w:r>
      <w:r w:rsidRPr="00893D62">
        <w:t>dokumen</w:t>
      </w:r>
      <w:r w:rsidR="009A242E" w:rsidRPr="00893D62">
        <w:t>t</w:t>
      </w:r>
      <w:r w:rsidR="008B0E87" w:rsidRPr="00893D62">
        <w:t>y</w:t>
      </w:r>
      <w:r w:rsidRPr="00893D62">
        <w:t xml:space="preserve"> (</w:t>
      </w:r>
      <w:r w:rsidR="00D17FD6" w:rsidRPr="00893D62">
        <w:t xml:space="preserve">podpisującą </w:t>
      </w:r>
      <w:r w:rsidRPr="00893D62">
        <w:t>kontrasygnat</w:t>
      </w:r>
      <w:r w:rsidR="00D17FD6" w:rsidRPr="00893D62">
        <w:t>ą</w:t>
      </w:r>
      <w:r w:rsidRPr="00893D62">
        <w:t>) lub</w:t>
      </w:r>
    </w:p>
    <w:p w14:paraId="7D5B6CE9" w14:textId="60E9D6B0" w:rsidR="00C55A70" w:rsidRPr="00893D62" w:rsidRDefault="00C55A70" w:rsidP="00893D62">
      <w:pPr>
        <w:pStyle w:val="Akapitzlist"/>
        <w:widowControl w:val="0"/>
        <w:numPr>
          <w:ilvl w:val="0"/>
          <w:numId w:val="82"/>
        </w:numPr>
        <w:contextualSpacing w:val="0"/>
      </w:pPr>
      <w:r w:rsidRPr="00893D62">
        <w:t>pracownik ma aktywne uprawnienia do danych z danego okresu, nadane przez usługobiorcę lub</w:t>
      </w:r>
    </w:p>
    <w:p w14:paraId="376E29F6" w14:textId="2F6D53F5" w:rsidR="00C55A70" w:rsidRPr="00893D62" w:rsidRDefault="00C55A70" w:rsidP="00893D62">
      <w:pPr>
        <w:pStyle w:val="Akapitzlist"/>
        <w:widowControl w:val="0"/>
        <w:numPr>
          <w:ilvl w:val="0"/>
          <w:numId w:val="82"/>
        </w:numPr>
        <w:contextualSpacing w:val="0"/>
      </w:pPr>
      <w:r w:rsidRPr="00893D62">
        <w:lastRenderedPageBreak/>
        <w:t>pracownik medyczny jest pracownikiem podmiotu wskazanego w deklaracji POZ usługobiorcy.</w:t>
      </w:r>
    </w:p>
    <w:p w14:paraId="184C862E" w14:textId="77777777" w:rsidR="00C55A70" w:rsidRPr="00893D62" w:rsidRDefault="00C55A70" w:rsidP="00893D62">
      <w:pPr>
        <w:widowControl w:val="0"/>
      </w:pPr>
      <w:r w:rsidRPr="00893D62">
        <w:t>Lista wyników jest ograniczana zgodnie z podanymi w żądaniu parametrami stronicowania. Dla każdego dokumentu zwracane są wartości wszystkich atrybutów, które mogą być zdefiniowane w kryteriach wyszukiwania dla operacji.</w:t>
      </w:r>
    </w:p>
    <w:p w14:paraId="54FF9B27" w14:textId="56E9E997" w:rsidR="00652F33" w:rsidRDefault="00652F33" w:rsidP="00893D62">
      <w:pPr>
        <w:widowControl w:val="0"/>
      </w:pPr>
      <w:r w:rsidRPr="00893D62">
        <w:t xml:space="preserve">Odpowiedź do Usługodawcy zawiera również obiekt klasy </w:t>
      </w:r>
      <w:r w:rsidR="006F4A5C" w:rsidRPr="00893D62">
        <w:t>Wynik</w:t>
      </w:r>
      <w:r w:rsidRPr="00893D62">
        <w:t>, który określa ogólny wynik wykonania operacji wyszukania dokumentów.</w:t>
      </w:r>
    </w:p>
    <w:p w14:paraId="737D0182" w14:textId="77777777" w:rsidR="007D5CE0" w:rsidRPr="00893D62" w:rsidRDefault="007D5CE0" w:rsidP="00893D62">
      <w:pPr>
        <w:widowControl w:val="0"/>
      </w:pPr>
    </w:p>
    <w:p w14:paraId="421720E4" w14:textId="77777777" w:rsidR="007D5CE0" w:rsidRPr="00893D62" w:rsidRDefault="007D5CE0" w:rsidP="00893D62">
      <w:pPr>
        <w:pStyle w:val="Nagwek4"/>
        <w:jc w:val="both"/>
      </w:pPr>
      <w:r w:rsidRPr="00893D62">
        <w:t>Komunikaty / błędy biznesowe</w:t>
      </w:r>
    </w:p>
    <w:p w14:paraId="0C55B4A1" w14:textId="34C3D102" w:rsidR="007D5CE0" w:rsidRPr="00893D62" w:rsidRDefault="00AF08F7" w:rsidP="00893D62">
      <w:pPr>
        <w:widowControl w:val="0"/>
        <w:spacing w:before="240" w:after="0"/>
        <w:ind w:left="709" w:hanging="709"/>
        <w:rPr>
          <w:bCs/>
          <w:color w:val="1F497D" w:themeColor="text2"/>
          <w:sz w:val="20"/>
          <w:lang w:eastAsia="pl-PL"/>
        </w:rPr>
      </w:pPr>
      <w:bookmarkStart w:id="205" w:name="_Toc113853296"/>
      <w:bookmarkStart w:id="206" w:name="_Toc114817368"/>
      <w:bookmarkStart w:id="207" w:name="_Toc130477129"/>
      <w:bookmarkStart w:id="208" w:name="_Toc151378427"/>
      <w:r w:rsidRPr="00893D62">
        <w:rPr>
          <w:bCs/>
          <w:color w:val="1F497D" w:themeColor="text2"/>
          <w:sz w:val="20"/>
          <w:lang w:eastAsia="pl-PL"/>
        </w:rPr>
        <w:t xml:space="preserve">Tabela </w:t>
      </w:r>
      <w:r w:rsidRPr="00893D62">
        <w:rPr>
          <w:bCs/>
          <w:color w:val="1F497D" w:themeColor="text2"/>
          <w:sz w:val="20"/>
          <w:lang w:eastAsia="pl-PL"/>
        </w:rPr>
        <w:fldChar w:fldCharType="begin"/>
      </w:r>
      <w:r w:rsidRPr="00893D62">
        <w:rPr>
          <w:bCs/>
          <w:color w:val="1F497D" w:themeColor="text2"/>
          <w:sz w:val="20"/>
          <w:lang w:eastAsia="pl-PL"/>
        </w:rPr>
        <w:instrText xml:space="preserve"> SEQ Tabela \* ARABIC </w:instrText>
      </w:r>
      <w:r w:rsidRPr="00893D62">
        <w:rPr>
          <w:bCs/>
          <w:color w:val="1F497D" w:themeColor="text2"/>
          <w:sz w:val="20"/>
          <w:lang w:eastAsia="pl-PL"/>
        </w:rPr>
        <w:fldChar w:fldCharType="separate"/>
      </w:r>
      <w:r w:rsidR="008B34C6" w:rsidRPr="00893D62">
        <w:rPr>
          <w:bCs/>
          <w:noProof/>
          <w:color w:val="1F497D" w:themeColor="text2"/>
          <w:sz w:val="20"/>
          <w:lang w:eastAsia="pl-PL"/>
        </w:rPr>
        <w:t>7</w:t>
      </w:r>
      <w:r w:rsidRPr="00893D62">
        <w:rPr>
          <w:bCs/>
          <w:color w:val="1F497D" w:themeColor="text2"/>
          <w:sz w:val="20"/>
          <w:lang w:eastAsia="pl-PL"/>
        </w:rPr>
        <w:fldChar w:fldCharType="end"/>
      </w:r>
      <w:r w:rsidRPr="00893D62">
        <w:rPr>
          <w:bCs/>
          <w:color w:val="1F497D" w:themeColor="text2"/>
          <w:sz w:val="20"/>
          <w:lang w:eastAsia="pl-PL"/>
        </w:rPr>
        <w:t xml:space="preserve"> </w:t>
      </w:r>
      <w:r w:rsidR="007D5CE0" w:rsidRPr="00893D62">
        <w:rPr>
          <w:bCs/>
          <w:color w:val="1F497D" w:themeColor="text2"/>
          <w:sz w:val="20"/>
          <w:lang w:eastAsia="pl-PL"/>
        </w:rPr>
        <w:t xml:space="preserve">Komunikaty z operacji </w:t>
      </w:r>
      <w:proofErr w:type="spellStart"/>
      <w:r w:rsidR="007D5CE0" w:rsidRPr="00893D62">
        <w:rPr>
          <w:bCs/>
          <w:color w:val="1F497D" w:themeColor="text2"/>
          <w:sz w:val="20"/>
          <w:lang w:eastAsia="pl-PL"/>
        </w:rPr>
        <w:t>wyszukanie</w:t>
      </w:r>
      <w:r w:rsidR="0002458A" w:rsidRPr="00893D62">
        <w:rPr>
          <w:bCs/>
          <w:color w:val="1F497D" w:themeColor="text2"/>
          <w:sz w:val="20"/>
          <w:lang w:eastAsia="pl-PL"/>
        </w:rPr>
        <w:t>WynikowBadanHistopatologicznych</w:t>
      </w:r>
      <w:r w:rsidR="007D5CE0" w:rsidRPr="00893D62">
        <w:rPr>
          <w:bCs/>
          <w:color w:val="1F497D" w:themeColor="text2"/>
          <w:sz w:val="20"/>
          <w:lang w:eastAsia="pl-PL"/>
        </w:rPr>
        <w:t>Uslugobiorcy</w:t>
      </w:r>
      <w:bookmarkEnd w:id="205"/>
      <w:bookmarkEnd w:id="206"/>
      <w:bookmarkEnd w:id="207"/>
      <w:bookmarkEnd w:id="208"/>
      <w:proofErr w:type="spellEnd"/>
    </w:p>
    <w:tbl>
      <w:tblPr>
        <w:tblW w:w="0" w:type="auto"/>
        <w:tblLayout w:type="fixed"/>
        <w:tblLook w:val="04A0" w:firstRow="1" w:lastRow="0" w:firstColumn="1" w:lastColumn="0" w:noHBand="0" w:noVBand="1"/>
      </w:tblPr>
      <w:tblGrid>
        <w:gridCol w:w="3018"/>
        <w:gridCol w:w="3019"/>
        <w:gridCol w:w="3019"/>
      </w:tblGrid>
      <w:tr w:rsidR="007D5CE0" w:rsidRPr="00893D62" w14:paraId="1E33BCE7" w14:textId="77777777" w:rsidTr="00504D98">
        <w:trPr>
          <w:cantSplit/>
          <w:tblHeader/>
        </w:trPr>
        <w:tc>
          <w:tcPr>
            <w:tcW w:w="301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EFF4A3F" w14:textId="77777777" w:rsidR="007D5CE0" w:rsidRPr="00893D62" w:rsidRDefault="007D5CE0"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 xml:space="preserve">Kod komunikatu / błędu </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2D030D9" w14:textId="77777777" w:rsidR="007D5CE0" w:rsidRPr="00893D62" w:rsidRDefault="007D5CE0"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Opis słowny</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7EEC620" w14:textId="77777777" w:rsidR="007D5CE0" w:rsidRPr="00893D62" w:rsidRDefault="007D5CE0"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Znaczenie</w:t>
            </w:r>
          </w:p>
        </w:tc>
      </w:tr>
      <w:tr w:rsidR="007D5CE0" w:rsidRPr="00893D62" w14:paraId="2C95CEE8" w14:textId="77777777" w:rsidTr="00504D98">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41E2A663" w14:textId="77777777" w:rsidR="007D5CE0" w:rsidRPr="00893D62" w:rsidRDefault="007D5CE0" w:rsidP="00893D62">
            <w:pPr>
              <w:widowControl w:val="0"/>
              <w:spacing w:before="40" w:after="40"/>
              <w:rPr>
                <w:rFonts w:eastAsia="Arial"/>
                <w:bCs/>
                <w:sz w:val="20"/>
                <w:szCs w:val="20"/>
              </w:rPr>
            </w:pPr>
            <w:r w:rsidRPr="00893D62">
              <w:rPr>
                <w:rFonts w:eastAsia="Arial"/>
                <w:bCs/>
                <w:sz w:val="20"/>
                <w:szCs w:val="20"/>
              </w:rPr>
              <w:t>urn:csioz:p1:kod:major:Sukces</w:t>
            </w:r>
          </w:p>
        </w:tc>
        <w:tc>
          <w:tcPr>
            <w:tcW w:w="3019" w:type="dxa"/>
            <w:tcBorders>
              <w:top w:val="single" w:sz="6" w:space="0" w:color="auto"/>
              <w:left w:val="single" w:sz="6" w:space="0" w:color="auto"/>
              <w:bottom w:val="single" w:sz="6" w:space="0" w:color="auto"/>
              <w:right w:val="single" w:sz="6" w:space="0" w:color="auto"/>
            </w:tcBorders>
            <w:vAlign w:val="center"/>
          </w:tcPr>
          <w:p w14:paraId="2F15EDD8" w14:textId="77777777" w:rsidR="007D5CE0" w:rsidRPr="00893D62" w:rsidRDefault="007D5CE0" w:rsidP="00893D62">
            <w:pPr>
              <w:widowControl w:val="0"/>
              <w:spacing w:before="40" w:after="40"/>
              <w:rPr>
                <w:rFonts w:eastAsia="Arial"/>
                <w:bCs/>
                <w:sz w:val="20"/>
                <w:szCs w:val="20"/>
              </w:rPr>
            </w:pPr>
            <w:r w:rsidRPr="00893D62">
              <w:rPr>
                <w:rFonts w:eastAsia="Arial"/>
                <w:bCs/>
                <w:sz w:val="20"/>
                <w:szCs w:val="20"/>
              </w:rPr>
              <w:t>Operacja wykonana prawidłowo</w:t>
            </w:r>
          </w:p>
        </w:tc>
        <w:tc>
          <w:tcPr>
            <w:tcW w:w="3019" w:type="dxa"/>
            <w:tcBorders>
              <w:top w:val="single" w:sz="6" w:space="0" w:color="auto"/>
              <w:left w:val="single" w:sz="6" w:space="0" w:color="auto"/>
              <w:bottom w:val="single" w:sz="6" w:space="0" w:color="auto"/>
              <w:right w:val="single" w:sz="6" w:space="0" w:color="auto"/>
            </w:tcBorders>
            <w:vAlign w:val="center"/>
          </w:tcPr>
          <w:p w14:paraId="7752550D" w14:textId="77777777" w:rsidR="007D5CE0" w:rsidRPr="00893D62" w:rsidRDefault="007D5CE0" w:rsidP="00893D62">
            <w:pPr>
              <w:widowControl w:val="0"/>
              <w:spacing w:before="40" w:after="40"/>
              <w:rPr>
                <w:rFonts w:eastAsia="Arial"/>
                <w:bCs/>
                <w:sz w:val="20"/>
                <w:szCs w:val="20"/>
              </w:rPr>
            </w:pPr>
            <w:r w:rsidRPr="00893D62">
              <w:rPr>
                <w:rFonts w:eastAsia="Arial"/>
                <w:bCs/>
                <w:sz w:val="20"/>
                <w:szCs w:val="20"/>
              </w:rPr>
              <w:t>Zwrócono treść dokumentu</w:t>
            </w:r>
          </w:p>
        </w:tc>
      </w:tr>
      <w:tr w:rsidR="005E4AEC" w:rsidRPr="00893D62" w14:paraId="05056C78" w14:textId="77777777" w:rsidTr="00504D98">
        <w:trPr>
          <w:cantSplit/>
        </w:trPr>
        <w:tc>
          <w:tcPr>
            <w:tcW w:w="3018" w:type="dxa"/>
            <w:tcBorders>
              <w:top w:val="single" w:sz="6" w:space="0" w:color="auto"/>
              <w:left w:val="single" w:sz="6" w:space="0" w:color="auto"/>
              <w:bottom w:val="single" w:sz="6" w:space="0" w:color="auto"/>
              <w:right w:val="single" w:sz="6" w:space="0" w:color="auto"/>
            </w:tcBorders>
          </w:tcPr>
          <w:p w14:paraId="2B661B79" w14:textId="66F51816" w:rsidR="005E4AEC" w:rsidRPr="00893D62" w:rsidRDefault="005E4AEC" w:rsidP="00893D62">
            <w:pPr>
              <w:widowControl w:val="0"/>
              <w:spacing w:before="40" w:after="40"/>
              <w:rPr>
                <w:rFonts w:eastAsia="Arial"/>
                <w:bCs/>
                <w:sz w:val="20"/>
                <w:szCs w:val="20"/>
              </w:rPr>
            </w:pPr>
            <w:r w:rsidRPr="00893D62">
              <w:rPr>
                <w:sz w:val="20"/>
                <w:szCs w:val="20"/>
              </w:rPr>
              <w:t>urn:csioz:p1:kod:major:Blad</w:t>
            </w:r>
          </w:p>
        </w:tc>
        <w:tc>
          <w:tcPr>
            <w:tcW w:w="3019" w:type="dxa"/>
            <w:tcBorders>
              <w:top w:val="single" w:sz="6" w:space="0" w:color="auto"/>
              <w:left w:val="single" w:sz="6" w:space="0" w:color="auto"/>
              <w:bottom w:val="single" w:sz="6" w:space="0" w:color="auto"/>
              <w:right w:val="single" w:sz="6" w:space="0" w:color="auto"/>
            </w:tcBorders>
          </w:tcPr>
          <w:p w14:paraId="0738A8EF" w14:textId="63A9DF1A" w:rsidR="005E4AEC" w:rsidRPr="00893D62" w:rsidRDefault="005E4AEC" w:rsidP="00893D62">
            <w:pPr>
              <w:widowControl w:val="0"/>
              <w:spacing w:before="40" w:after="40"/>
              <w:rPr>
                <w:rFonts w:eastAsia="Arial"/>
                <w:bCs/>
                <w:sz w:val="20"/>
                <w:szCs w:val="20"/>
              </w:rPr>
            </w:pPr>
            <w:r w:rsidRPr="00893D62">
              <w:rPr>
                <w:sz w:val="20"/>
                <w:szCs w:val="20"/>
              </w:rPr>
              <w:t>urn:csioz:p1:kod:minor:NiepoprawneParametry</w:t>
            </w:r>
          </w:p>
        </w:tc>
        <w:tc>
          <w:tcPr>
            <w:tcW w:w="3019" w:type="dxa"/>
            <w:tcBorders>
              <w:top w:val="single" w:sz="6" w:space="0" w:color="auto"/>
              <w:left w:val="single" w:sz="6" w:space="0" w:color="auto"/>
              <w:bottom w:val="single" w:sz="6" w:space="0" w:color="auto"/>
              <w:right w:val="single" w:sz="6" w:space="0" w:color="auto"/>
            </w:tcBorders>
          </w:tcPr>
          <w:p w14:paraId="23B5803D" w14:textId="06E0E3DB" w:rsidR="005E4AEC" w:rsidRPr="00893D62" w:rsidRDefault="005E4AEC" w:rsidP="00893D62">
            <w:pPr>
              <w:widowControl w:val="0"/>
              <w:spacing w:before="40" w:after="40"/>
              <w:rPr>
                <w:rFonts w:eastAsia="Arial"/>
                <w:bCs/>
                <w:sz w:val="20"/>
                <w:szCs w:val="20"/>
              </w:rPr>
            </w:pPr>
            <w:r w:rsidRPr="00893D62">
              <w:rPr>
                <w:sz w:val="20"/>
                <w:szCs w:val="20"/>
              </w:rPr>
              <w:t>Wystąpił błąd informujący o przekazaniu niepoprawnych parametrów w żądaniu</w:t>
            </w:r>
          </w:p>
        </w:tc>
      </w:tr>
      <w:tr w:rsidR="007D5CE0" w:rsidRPr="00893D62" w14:paraId="3EF25077" w14:textId="77777777" w:rsidTr="00504D98">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0A2F6570" w14:textId="77777777" w:rsidR="007D5CE0" w:rsidRPr="00893D62" w:rsidRDefault="007D5CE0" w:rsidP="00893D62">
            <w:pPr>
              <w:widowControl w:val="0"/>
              <w:spacing w:before="40" w:after="40"/>
              <w:rPr>
                <w:rFonts w:eastAsia="Arial"/>
                <w:bCs/>
                <w:sz w:val="20"/>
                <w:szCs w:val="20"/>
              </w:rPr>
            </w:pPr>
            <w:r w:rsidRPr="00893D62">
              <w:rPr>
                <w:rFonts w:eastAsia="Arial"/>
                <w:bCs/>
                <w:sz w:val="20"/>
                <w:szCs w:val="20"/>
              </w:rPr>
              <w:t>urn:csioz:p1:kod:major:BladWewnetrzny</w:t>
            </w:r>
          </w:p>
        </w:tc>
        <w:tc>
          <w:tcPr>
            <w:tcW w:w="3019" w:type="dxa"/>
            <w:tcBorders>
              <w:top w:val="single" w:sz="6" w:space="0" w:color="auto"/>
              <w:left w:val="single" w:sz="6" w:space="0" w:color="auto"/>
              <w:bottom w:val="single" w:sz="6" w:space="0" w:color="auto"/>
              <w:right w:val="single" w:sz="6" w:space="0" w:color="auto"/>
            </w:tcBorders>
            <w:vAlign w:val="center"/>
          </w:tcPr>
          <w:p w14:paraId="57533448" w14:textId="77777777" w:rsidR="007D5CE0" w:rsidRPr="00893D62" w:rsidRDefault="007D5CE0" w:rsidP="00893D62">
            <w:pPr>
              <w:widowControl w:val="0"/>
              <w:spacing w:before="40" w:after="40"/>
              <w:rPr>
                <w:rFonts w:eastAsia="Arial"/>
                <w:bCs/>
                <w:sz w:val="20"/>
                <w:szCs w:val="20"/>
              </w:rPr>
            </w:pPr>
            <w:r w:rsidRPr="00893D62">
              <w:rPr>
                <w:rFonts w:eastAsia="Arial"/>
                <w:bCs/>
                <w:sz w:val="20"/>
                <w:szCs w:val="20"/>
              </w:rPr>
              <w:t>Błąd wewnętrzny</w:t>
            </w:r>
          </w:p>
        </w:tc>
        <w:tc>
          <w:tcPr>
            <w:tcW w:w="3019" w:type="dxa"/>
            <w:tcBorders>
              <w:top w:val="single" w:sz="6" w:space="0" w:color="auto"/>
              <w:left w:val="single" w:sz="6" w:space="0" w:color="auto"/>
              <w:bottom w:val="single" w:sz="6" w:space="0" w:color="auto"/>
              <w:right w:val="single" w:sz="6" w:space="0" w:color="auto"/>
            </w:tcBorders>
            <w:vAlign w:val="center"/>
          </w:tcPr>
          <w:p w14:paraId="2E0989A5" w14:textId="77777777" w:rsidR="007D5CE0" w:rsidRPr="00893D62" w:rsidRDefault="007D5CE0" w:rsidP="00893D62">
            <w:pPr>
              <w:widowControl w:val="0"/>
              <w:spacing w:before="40" w:after="40"/>
              <w:rPr>
                <w:rFonts w:eastAsia="Arial"/>
                <w:bCs/>
                <w:sz w:val="20"/>
                <w:szCs w:val="20"/>
              </w:rPr>
            </w:pPr>
            <w:r w:rsidRPr="00893D62">
              <w:rPr>
                <w:rFonts w:eastAsia="Arial"/>
                <w:bCs/>
                <w:sz w:val="20"/>
                <w:szCs w:val="20"/>
              </w:rPr>
              <w:t>Wystąpił błąd wewnętrzny, który uniemożliwił wykonanie usługi</w:t>
            </w:r>
          </w:p>
        </w:tc>
      </w:tr>
    </w:tbl>
    <w:p w14:paraId="3DA915AA" w14:textId="77777777" w:rsidR="002A5B2F" w:rsidRPr="00893D62" w:rsidRDefault="002A5B2F" w:rsidP="00893D62">
      <w:pPr>
        <w:widowControl w:val="0"/>
      </w:pPr>
    </w:p>
    <w:p w14:paraId="35E4938C" w14:textId="507EBA35" w:rsidR="008A0699" w:rsidRPr="00893D62" w:rsidRDefault="008A0699" w:rsidP="00893D62">
      <w:pPr>
        <w:pStyle w:val="111ABC"/>
        <w:keepNext w:val="0"/>
      </w:pPr>
      <w:bookmarkStart w:id="209" w:name="_Toc167437675"/>
      <w:r w:rsidRPr="00893D62">
        <w:t xml:space="preserve">Operacja </w:t>
      </w:r>
      <w:proofErr w:type="spellStart"/>
      <w:r w:rsidRPr="00893D62">
        <w:t>wyszukanieWynikowBadanHistopatologicznychWystawcy</w:t>
      </w:r>
      <w:bookmarkEnd w:id="209"/>
      <w:proofErr w:type="spellEnd"/>
    </w:p>
    <w:p w14:paraId="1CFD20A7" w14:textId="0BD2CEE4" w:rsidR="008A0699" w:rsidRPr="00893D62" w:rsidRDefault="008A0699" w:rsidP="00893D62">
      <w:pPr>
        <w:widowControl w:val="0"/>
      </w:pPr>
      <w:r w:rsidRPr="00893D62">
        <w:t xml:space="preserve">Operacja pozwala na wyszukanie w systemie P1 dokumentów wyników badań histopatologicznych </w:t>
      </w:r>
      <w:r w:rsidR="00FE5024" w:rsidRPr="00893D62">
        <w:t xml:space="preserve">wystawionych przez użytkownika, </w:t>
      </w:r>
      <w:r w:rsidRPr="00893D62">
        <w:t>zgodnie z podanymi kryteriami wyszukania.</w:t>
      </w:r>
    </w:p>
    <w:p w14:paraId="35DA6263" w14:textId="77777777" w:rsidR="008A0699" w:rsidRPr="00893D62" w:rsidRDefault="008A0699" w:rsidP="00893D62">
      <w:pPr>
        <w:widowControl w:val="0"/>
      </w:pPr>
      <w:r w:rsidRPr="00893D62">
        <w:t>Usługodawca podaje kryteria wyszukania dokumentów oraz parametry sortowania i stronicowania wyników wyszukiwania.</w:t>
      </w:r>
    </w:p>
    <w:p w14:paraId="15FD40E4" w14:textId="77777777" w:rsidR="008A0699" w:rsidRDefault="008A0699" w:rsidP="00893D62">
      <w:pPr>
        <w:widowControl w:val="0"/>
      </w:pPr>
      <w:r w:rsidRPr="00893D62">
        <w:lastRenderedPageBreak/>
        <w:t>Usługodawca może zdefiniować jedno lub wiele kryteriów wyszukiwania jednocześnie. W wyniku wyszukania znajdą się informacje o dokumentach spełniające jednocześnie wszystkie wyspecyfikowane kryteria.</w:t>
      </w:r>
    </w:p>
    <w:p w14:paraId="45B46C52" w14:textId="77777777" w:rsidR="00F505AC" w:rsidRPr="00893D62" w:rsidRDefault="00F505AC" w:rsidP="00893D62">
      <w:pPr>
        <w:widowControl w:val="0"/>
      </w:pPr>
    </w:p>
    <w:p w14:paraId="2FAF24E6" w14:textId="77777777" w:rsidR="008A0699" w:rsidRPr="00893D62" w:rsidRDefault="008A0699" w:rsidP="00893D62">
      <w:pPr>
        <w:widowControl w:val="0"/>
      </w:pPr>
      <w:r w:rsidRPr="00893D62">
        <w:t>Dopuszczalne dla operacji kryteria to:</w:t>
      </w:r>
    </w:p>
    <w:p w14:paraId="6D275CA0" w14:textId="77777777" w:rsidR="008A0699" w:rsidRPr="00893D62" w:rsidRDefault="008A0699" w:rsidP="00893D62">
      <w:pPr>
        <w:pStyle w:val="Akapitzlist"/>
        <w:widowControl w:val="0"/>
        <w:numPr>
          <w:ilvl w:val="0"/>
          <w:numId w:val="77"/>
        </w:numPr>
        <w:contextualSpacing w:val="0"/>
        <w:rPr>
          <w:rFonts w:eastAsia="Arial"/>
        </w:rPr>
      </w:pPr>
      <w:proofErr w:type="spellStart"/>
      <w:r w:rsidRPr="5F43C424">
        <w:rPr>
          <w:rFonts w:eastAsia="Arial"/>
        </w:rPr>
        <w:t>dataWystawieniaOd</w:t>
      </w:r>
      <w:proofErr w:type="spellEnd"/>
      <w:r w:rsidRPr="5F43C424">
        <w:rPr>
          <w:rFonts w:eastAsia="Arial"/>
        </w:rPr>
        <w:t xml:space="preserve"> i </w:t>
      </w:r>
      <w:proofErr w:type="spellStart"/>
      <w:r w:rsidRPr="5F43C424">
        <w:rPr>
          <w:rFonts w:eastAsia="Arial"/>
        </w:rPr>
        <w:t>dataWystawieniaDo</w:t>
      </w:r>
      <w:proofErr w:type="spellEnd"/>
      <w:r w:rsidRPr="5F43C424">
        <w:rPr>
          <w:rFonts w:eastAsia="Arial"/>
        </w:rPr>
        <w:t xml:space="preserve"> – określają przedział dla wartości daty wystawienia dokumentu; przedział otwarty lewostronnie; dopuszczalne jest zdefiniowanie tylko jednej granicy przedziału,</w:t>
      </w:r>
    </w:p>
    <w:p w14:paraId="1A19547F" w14:textId="56FCECA1" w:rsidR="008A0699" w:rsidRDefault="008A0699" w:rsidP="00893D62">
      <w:pPr>
        <w:pStyle w:val="Akapitzlist"/>
        <w:widowControl w:val="0"/>
        <w:numPr>
          <w:ilvl w:val="0"/>
          <w:numId w:val="77"/>
        </w:numPr>
        <w:contextualSpacing w:val="0"/>
        <w:rPr>
          <w:rFonts w:eastAsia="Arial"/>
        </w:rPr>
      </w:pPr>
      <w:proofErr w:type="spellStart"/>
      <w:r w:rsidRPr="00893D62">
        <w:rPr>
          <w:rFonts w:eastAsia="Arial"/>
        </w:rPr>
        <w:t>identyfikatorUslugobiorcy</w:t>
      </w:r>
      <w:proofErr w:type="spellEnd"/>
      <w:r w:rsidRPr="00893D62">
        <w:rPr>
          <w:rFonts w:eastAsia="Arial"/>
        </w:rPr>
        <w:t xml:space="preserve"> – identyfikator OID Usługobiorcy (na przykład PESEL), którego dotyczy dokument,</w:t>
      </w:r>
    </w:p>
    <w:p w14:paraId="11E26A42" w14:textId="77777777" w:rsidR="00CD6672" w:rsidRPr="00893D62" w:rsidRDefault="00CD6672" w:rsidP="00CD6672">
      <w:pPr>
        <w:pStyle w:val="Akapitzlist"/>
        <w:widowControl w:val="0"/>
        <w:numPr>
          <w:ilvl w:val="0"/>
          <w:numId w:val="77"/>
        </w:numPr>
        <w:contextualSpacing w:val="0"/>
        <w:rPr>
          <w:rFonts w:eastAsia="Arial"/>
        </w:rPr>
      </w:pPr>
      <w:proofErr w:type="spellStart"/>
      <w:r w:rsidRPr="00893D62">
        <w:rPr>
          <w:rFonts w:eastAsia="Arial"/>
        </w:rPr>
        <w:t>identyfikatorAutora</w:t>
      </w:r>
      <w:proofErr w:type="spellEnd"/>
      <w:r w:rsidRPr="00893D62">
        <w:rPr>
          <w:rFonts w:eastAsia="Arial"/>
        </w:rPr>
        <w:t xml:space="preserve"> – identyfikator OID autora dokumentu,</w:t>
      </w:r>
    </w:p>
    <w:p w14:paraId="17B1CFFA" w14:textId="0C21B0D6" w:rsidR="00B722AC" w:rsidRPr="00CD6672" w:rsidRDefault="00CD6672" w:rsidP="00AE34A2">
      <w:pPr>
        <w:pStyle w:val="Akapitzlist"/>
        <w:widowControl w:val="0"/>
        <w:numPr>
          <w:ilvl w:val="0"/>
          <w:numId w:val="77"/>
        </w:numPr>
      </w:pPr>
      <w:proofErr w:type="spellStart"/>
      <w:r w:rsidRPr="5F43C424">
        <w:rPr>
          <w:rFonts w:eastAsia="Arial"/>
        </w:rPr>
        <w:t>identyfikatorZatwierdzajacego</w:t>
      </w:r>
      <w:proofErr w:type="spellEnd"/>
      <w:r w:rsidRPr="5F43C424">
        <w:rPr>
          <w:rFonts w:eastAsia="Arial"/>
        </w:rPr>
        <w:t xml:space="preserve"> - identyfikator OID osoby zatwierdzającej dokument (składającej podpis kontrasygnatą),</w:t>
      </w:r>
      <w:proofErr w:type="spellStart"/>
      <w:r w:rsidR="00B722AC" w:rsidRPr="00CD6672">
        <w:rPr>
          <w:rFonts w:eastAsia="Arial"/>
        </w:rPr>
        <w:t>statusDokumentu</w:t>
      </w:r>
      <w:proofErr w:type="spellEnd"/>
      <w:r w:rsidR="00B722AC" w:rsidRPr="00CD6672">
        <w:rPr>
          <w:rFonts w:eastAsia="Arial"/>
        </w:rPr>
        <w:t xml:space="preserve"> – dopuszczalne wartości: OBOWIAZUJACY, ANULOWANY</w:t>
      </w:r>
      <w:r w:rsidR="26B12BCE" w:rsidRPr="00CD6672">
        <w:rPr>
          <w:rFonts w:eastAsia="Arial"/>
        </w:rPr>
        <w:t>,</w:t>
      </w:r>
    </w:p>
    <w:p w14:paraId="6090C21F" w14:textId="77777777" w:rsidR="00CD6672" w:rsidRDefault="00CD6672" w:rsidP="00CD6672">
      <w:pPr>
        <w:pStyle w:val="Akapitzlist"/>
        <w:widowControl w:val="0"/>
        <w:numPr>
          <w:ilvl w:val="0"/>
          <w:numId w:val="77"/>
        </w:numPr>
        <w:contextualSpacing w:val="0"/>
        <w:rPr>
          <w:rFonts w:eastAsia="Arial"/>
        </w:rPr>
      </w:pPr>
      <w:proofErr w:type="spellStart"/>
      <w:r>
        <w:rPr>
          <w:rFonts w:eastAsia="Arial"/>
        </w:rPr>
        <w:t>typDokumentu</w:t>
      </w:r>
      <w:proofErr w:type="spellEnd"/>
      <w:r>
        <w:rPr>
          <w:rFonts w:eastAsia="Arial"/>
        </w:rPr>
        <w:t xml:space="preserve"> – dopuszczalne wartości: HISTOPATOLOGICZNY, CYTOLOGICZNY,</w:t>
      </w:r>
    </w:p>
    <w:p w14:paraId="34529E54" w14:textId="22520ADA" w:rsidR="00CD6672" w:rsidRPr="00CD6672" w:rsidRDefault="00CD6672" w:rsidP="00CD6672">
      <w:pPr>
        <w:pStyle w:val="Akapitzlist"/>
        <w:widowControl w:val="0"/>
        <w:numPr>
          <w:ilvl w:val="0"/>
          <w:numId w:val="77"/>
        </w:numPr>
        <w:contextualSpacing w:val="0"/>
        <w:rPr>
          <w:rFonts w:eastAsia="Arial"/>
        </w:rPr>
      </w:pPr>
      <w:proofErr w:type="spellStart"/>
      <w:r w:rsidRPr="5F43C424">
        <w:rPr>
          <w:rFonts w:eastAsia="Arial"/>
        </w:rPr>
        <w:t>trybOcenyMaterialow</w:t>
      </w:r>
      <w:proofErr w:type="spellEnd"/>
      <w:r w:rsidRPr="5F43C424">
        <w:rPr>
          <w:rFonts w:eastAsia="Arial"/>
        </w:rPr>
        <w:t>: dopuszczalne wartości: NORMALNY, KONSULTACJA.</w:t>
      </w:r>
    </w:p>
    <w:p w14:paraId="552DB4DF" w14:textId="77777777" w:rsidR="008A0699" w:rsidRPr="00893D62" w:rsidRDefault="008A0699" w:rsidP="00893D62">
      <w:pPr>
        <w:widowControl w:val="0"/>
      </w:pPr>
      <w:r w:rsidRPr="00893D62">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5580BBA8" w14:textId="77777777" w:rsidR="008A0699" w:rsidRPr="00893D62" w:rsidRDefault="008A0699" w:rsidP="00893D62">
      <w:pPr>
        <w:widowControl w:val="0"/>
      </w:pPr>
      <w:r w:rsidRPr="00893D62">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46AC0468" w14:textId="65067EC5" w:rsidR="008A0699" w:rsidRPr="00893D62" w:rsidRDefault="008A0699" w:rsidP="00893D62">
      <w:pPr>
        <w:widowControl w:val="0"/>
      </w:pPr>
      <w:r w:rsidRPr="00893D62">
        <w:t>W odpowiedzi system zwróci zestaw informacji o odnalezionych dokumentach wyników badań histopatologicznych</w:t>
      </w:r>
      <w:r w:rsidR="0082593D" w:rsidRPr="00893D62">
        <w:t xml:space="preserve">, które spełniają podane w żądaniu kryteria wyszukiwania oraz zostały wystawione przez podmiot wskazany w kontekście wywołania. </w:t>
      </w:r>
      <w:r w:rsidRPr="00893D62">
        <w:t xml:space="preserve"> </w:t>
      </w:r>
    </w:p>
    <w:p w14:paraId="7337EE18" w14:textId="77777777" w:rsidR="002F4307" w:rsidRPr="00893D62" w:rsidRDefault="002F4307" w:rsidP="00893D62">
      <w:pPr>
        <w:widowControl w:val="0"/>
      </w:pPr>
      <w:bookmarkStart w:id="210" w:name="_Hlk152595927"/>
      <w:r w:rsidRPr="00893D62">
        <w:t xml:space="preserve">Lista wyników jest ograniczana zgodnie z podanymi w żądaniu parametrami stronicowania. </w:t>
      </w:r>
      <w:r w:rsidRPr="00893D62">
        <w:lastRenderedPageBreak/>
        <w:t>Dla każdego dokumentu zwracane są wartości wszystkich atrybutów, które mogą być zdefiniowane w kryteriach wyszukiwania dla operacji.</w:t>
      </w:r>
    </w:p>
    <w:bookmarkEnd w:id="210"/>
    <w:p w14:paraId="5031E498" w14:textId="7A4D82CC" w:rsidR="008A0699" w:rsidRPr="00893D62" w:rsidRDefault="008A0699" w:rsidP="00893D62">
      <w:pPr>
        <w:widowControl w:val="0"/>
      </w:pPr>
      <w:r w:rsidRPr="00893D62">
        <w:t xml:space="preserve">Odpowiedź do </w:t>
      </w:r>
      <w:r w:rsidR="002F4307" w:rsidRPr="00893D62">
        <w:t>Wystawcy</w:t>
      </w:r>
      <w:r w:rsidRPr="00893D62">
        <w:t xml:space="preserve"> zawiera również obiekt klasy Wynik, który określa ogólny wynik wykonania operacji wyszukania dokumentów.</w:t>
      </w:r>
    </w:p>
    <w:p w14:paraId="0A5419D5" w14:textId="77777777" w:rsidR="00F505AC" w:rsidRPr="00893D62" w:rsidRDefault="00F505AC" w:rsidP="00893D62">
      <w:pPr>
        <w:widowControl w:val="0"/>
      </w:pPr>
    </w:p>
    <w:p w14:paraId="54557BCA" w14:textId="77777777" w:rsidR="0070642E" w:rsidRPr="00893D62" w:rsidRDefault="0070642E" w:rsidP="00893D62">
      <w:pPr>
        <w:pStyle w:val="Nagwek4"/>
        <w:jc w:val="both"/>
      </w:pPr>
      <w:r w:rsidRPr="00893D62">
        <w:t>Komunikaty / błędy biznesowe</w:t>
      </w:r>
    </w:p>
    <w:p w14:paraId="6E7ACF91" w14:textId="258A546C" w:rsidR="0070642E" w:rsidRPr="00893D62" w:rsidRDefault="00AF08F7" w:rsidP="00893D62">
      <w:pPr>
        <w:pStyle w:val="Legenda"/>
        <w:keepNext w:val="0"/>
        <w:keepLines w:val="0"/>
      </w:pPr>
      <w:bookmarkStart w:id="211" w:name="_Toc113853297"/>
      <w:bookmarkStart w:id="212" w:name="_Toc114817369"/>
      <w:bookmarkStart w:id="213" w:name="_Toc130477130"/>
      <w:bookmarkStart w:id="214" w:name="_Toc151378428"/>
      <w:r w:rsidRPr="00893D62">
        <w:t xml:space="preserve">Tabela </w:t>
      </w:r>
      <w:r>
        <w:fldChar w:fldCharType="begin"/>
      </w:r>
      <w:r>
        <w:instrText>SEQ Tabela \* ARABIC</w:instrText>
      </w:r>
      <w:r>
        <w:fldChar w:fldCharType="separate"/>
      </w:r>
      <w:r w:rsidR="008B34C6" w:rsidRPr="00893D62">
        <w:rPr>
          <w:noProof/>
        </w:rPr>
        <w:t>8</w:t>
      </w:r>
      <w:r>
        <w:fldChar w:fldCharType="end"/>
      </w:r>
      <w:r w:rsidRPr="00893D62">
        <w:t xml:space="preserve"> </w:t>
      </w:r>
      <w:r w:rsidR="0070642E" w:rsidRPr="00893D62">
        <w:t xml:space="preserve">Komunikaty z operacji </w:t>
      </w:r>
      <w:proofErr w:type="spellStart"/>
      <w:r w:rsidR="0070642E" w:rsidRPr="00893D62">
        <w:t>wyszukanieWynikowBadanHistopatologicznychWystawcy</w:t>
      </w:r>
      <w:bookmarkEnd w:id="211"/>
      <w:bookmarkEnd w:id="212"/>
      <w:bookmarkEnd w:id="213"/>
      <w:bookmarkEnd w:id="214"/>
      <w:proofErr w:type="spellEnd"/>
    </w:p>
    <w:tbl>
      <w:tblPr>
        <w:tblW w:w="0" w:type="auto"/>
        <w:tblLayout w:type="fixed"/>
        <w:tblLook w:val="04A0" w:firstRow="1" w:lastRow="0" w:firstColumn="1" w:lastColumn="0" w:noHBand="0" w:noVBand="1"/>
      </w:tblPr>
      <w:tblGrid>
        <w:gridCol w:w="3018"/>
        <w:gridCol w:w="3019"/>
        <w:gridCol w:w="3019"/>
      </w:tblGrid>
      <w:tr w:rsidR="0070642E" w:rsidRPr="00893D62" w14:paraId="6E819ED1" w14:textId="77777777" w:rsidTr="00F70B0A">
        <w:trPr>
          <w:cantSplit/>
          <w:tblHeader/>
        </w:trPr>
        <w:tc>
          <w:tcPr>
            <w:tcW w:w="301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879F00C" w14:textId="77777777" w:rsidR="0070642E" w:rsidRPr="00893D62" w:rsidRDefault="0070642E" w:rsidP="00893D62">
            <w:pPr>
              <w:pStyle w:val="Tabelanagwekdolewej"/>
              <w:rPr>
                <w:rFonts w:eastAsia="Arial"/>
              </w:rPr>
            </w:pPr>
            <w:r w:rsidRPr="00893D62">
              <w:rPr>
                <w:rFonts w:eastAsia="Arial"/>
              </w:rPr>
              <w:t xml:space="preserve">Kod komunikatu / błędu </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8FAFEA8" w14:textId="77777777" w:rsidR="0070642E" w:rsidRPr="00893D62" w:rsidRDefault="0070642E" w:rsidP="00893D62">
            <w:pPr>
              <w:pStyle w:val="Tabelanagwekdolewej"/>
              <w:rPr>
                <w:rFonts w:eastAsia="Arial"/>
              </w:rPr>
            </w:pPr>
            <w:r w:rsidRPr="00893D62">
              <w:rPr>
                <w:rFonts w:eastAsia="Arial"/>
              </w:rPr>
              <w:t>Opis słowny</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50086E70" w14:textId="77777777" w:rsidR="0070642E" w:rsidRPr="00893D62" w:rsidRDefault="0070642E" w:rsidP="00893D62">
            <w:pPr>
              <w:pStyle w:val="Tabelanagwekdolewej"/>
              <w:rPr>
                <w:rFonts w:eastAsia="Arial"/>
              </w:rPr>
            </w:pPr>
            <w:r w:rsidRPr="00893D62">
              <w:rPr>
                <w:rFonts w:eastAsia="Arial"/>
              </w:rPr>
              <w:t>Znaczenie</w:t>
            </w:r>
          </w:p>
        </w:tc>
      </w:tr>
      <w:tr w:rsidR="0070642E" w:rsidRPr="00893D62" w14:paraId="02368490" w14:textId="77777777" w:rsidTr="00F70B0A">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7DB6B9D9" w14:textId="77777777" w:rsidR="0070642E" w:rsidRPr="00893D62" w:rsidRDefault="0070642E" w:rsidP="00893D62">
            <w:pPr>
              <w:pStyle w:val="tabelanormalny"/>
              <w:rPr>
                <w:rFonts w:eastAsia="Arial"/>
                <w:sz w:val="20"/>
              </w:rPr>
            </w:pPr>
            <w:r w:rsidRPr="00893D62">
              <w:rPr>
                <w:rFonts w:eastAsia="Arial"/>
                <w:sz w:val="20"/>
              </w:rPr>
              <w:t>urn:csioz:p1:kod:major:Sukces</w:t>
            </w:r>
          </w:p>
        </w:tc>
        <w:tc>
          <w:tcPr>
            <w:tcW w:w="3019" w:type="dxa"/>
            <w:tcBorders>
              <w:top w:val="single" w:sz="6" w:space="0" w:color="auto"/>
              <w:left w:val="single" w:sz="6" w:space="0" w:color="auto"/>
              <w:bottom w:val="single" w:sz="6" w:space="0" w:color="auto"/>
              <w:right w:val="single" w:sz="6" w:space="0" w:color="auto"/>
            </w:tcBorders>
            <w:vAlign w:val="center"/>
          </w:tcPr>
          <w:p w14:paraId="6604B8D5" w14:textId="77777777" w:rsidR="0070642E" w:rsidRPr="00893D62" w:rsidRDefault="0070642E" w:rsidP="00893D62">
            <w:pPr>
              <w:pStyle w:val="tabelanormalny"/>
              <w:rPr>
                <w:rFonts w:eastAsia="Arial"/>
                <w:sz w:val="20"/>
              </w:rPr>
            </w:pPr>
            <w:r w:rsidRPr="00893D62">
              <w:rPr>
                <w:rFonts w:eastAsia="Arial"/>
                <w:sz w:val="20"/>
              </w:rPr>
              <w:t>Operacja wykonana prawidłowo</w:t>
            </w:r>
          </w:p>
        </w:tc>
        <w:tc>
          <w:tcPr>
            <w:tcW w:w="3019" w:type="dxa"/>
            <w:tcBorders>
              <w:top w:val="single" w:sz="6" w:space="0" w:color="auto"/>
              <w:left w:val="single" w:sz="6" w:space="0" w:color="auto"/>
              <w:bottom w:val="single" w:sz="6" w:space="0" w:color="auto"/>
              <w:right w:val="single" w:sz="6" w:space="0" w:color="auto"/>
            </w:tcBorders>
            <w:vAlign w:val="center"/>
          </w:tcPr>
          <w:p w14:paraId="5E33BF16" w14:textId="77777777" w:rsidR="0070642E" w:rsidRPr="00893D62" w:rsidRDefault="0070642E" w:rsidP="00893D62">
            <w:pPr>
              <w:pStyle w:val="tabelanormalny"/>
              <w:rPr>
                <w:rFonts w:eastAsia="Arial"/>
                <w:sz w:val="20"/>
              </w:rPr>
            </w:pPr>
            <w:r w:rsidRPr="00893D62">
              <w:rPr>
                <w:rFonts w:eastAsia="Arial"/>
                <w:sz w:val="20"/>
              </w:rPr>
              <w:t>Zwrócono treść dokumentu</w:t>
            </w:r>
          </w:p>
        </w:tc>
      </w:tr>
      <w:tr w:rsidR="005E4AEC" w:rsidRPr="00893D62" w14:paraId="6F6EE4E1" w14:textId="77777777" w:rsidTr="00F70B0A">
        <w:trPr>
          <w:cantSplit/>
        </w:trPr>
        <w:tc>
          <w:tcPr>
            <w:tcW w:w="3018" w:type="dxa"/>
            <w:tcBorders>
              <w:top w:val="single" w:sz="6" w:space="0" w:color="auto"/>
              <w:left w:val="single" w:sz="6" w:space="0" w:color="auto"/>
              <w:bottom w:val="single" w:sz="6" w:space="0" w:color="auto"/>
              <w:right w:val="single" w:sz="6" w:space="0" w:color="auto"/>
            </w:tcBorders>
          </w:tcPr>
          <w:p w14:paraId="48F1D0E1" w14:textId="7C503A90" w:rsidR="005E4AEC" w:rsidRPr="00893D62" w:rsidRDefault="005E4AEC" w:rsidP="00893D62">
            <w:pPr>
              <w:pStyle w:val="tabelanormalny"/>
              <w:rPr>
                <w:rFonts w:eastAsia="Arial"/>
                <w:sz w:val="20"/>
              </w:rPr>
            </w:pPr>
            <w:r w:rsidRPr="00893D62">
              <w:rPr>
                <w:sz w:val="20"/>
              </w:rPr>
              <w:t>urn:csioz:p1:kod:major:Blad</w:t>
            </w:r>
          </w:p>
        </w:tc>
        <w:tc>
          <w:tcPr>
            <w:tcW w:w="3019" w:type="dxa"/>
            <w:tcBorders>
              <w:top w:val="single" w:sz="6" w:space="0" w:color="auto"/>
              <w:left w:val="single" w:sz="6" w:space="0" w:color="auto"/>
              <w:bottom w:val="single" w:sz="6" w:space="0" w:color="auto"/>
              <w:right w:val="single" w:sz="6" w:space="0" w:color="auto"/>
            </w:tcBorders>
          </w:tcPr>
          <w:p w14:paraId="7FE7161C" w14:textId="2CE3ACCF" w:rsidR="005E4AEC" w:rsidRPr="00893D62" w:rsidRDefault="005E4AEC" w:rsidP="00893D62">
            <w:pPr>
              <w:pStyle w:val="tabelanormalny"/>
              <w:rPr>
                <w:rFonts w:eastAsia="Arial"/>
                <w:sz w:val="20"/>
              </w:rPr>
            </w:pPr>
            <w:r w:rsidRPr="00893D62">
              <w:rPr>
                <w:sz w:val="20"/>
              </w:rPr>
              <w:t>urn:csioz:p1:kod:minor:NiepoprawneParametry</w:t>
            </w:r>
          </w:p>
        </w:tc>
        <w:tc>
          <w:tcPr>
            <w:tcW w:w="3019" w:type="dxa"/>
            <w:tcBorders>
              <w:top w:val="single" w:sz="6" w:space="0" w:color="auto"/>
              <w:left w:val="single" w:sz="6" w:space="0" w:color="auto"/>
              <w:bottom w:val="single" w:sz="6" w:space="0" w:color="auto"/>
              <w:right w:val="single" w:sz="6" w:space="0" w:color="auto"/>
            </w:tcBorders>
          </w:tcPr>
          <w:p w14:paraId="5F483039" w14:textId="35695CD6" w:rsidR="005E4AEC" w:rsidRPr="00893D62" w:rsidRDefault="005E4AEC" w:rsidP="00893D62">
            <w:pPr>
              <w:pStyle w:val="tabelanormalny"/>
              <w:rPr>
                <w:rFonts w:eastAsia="Arial"/>
                <w:sz w:val="20"/>
              </w:rPr>
            </w:pPr>
            <w:r w:rsidRPr="00893D62">
              <w:rPr>
                <w:sz w:val="20"/>
              </w:rPr>
              <w:t>Wystąpił błąd informujący o przekazaniu niepoprawnych parametrów w żądaniu</w:t>
            </w:r>
          </w:p>
        </w:tc>
      </w:tr>
      <w:tr w:rsidR="0070642E" w:rsidRPr="00893D62" w14:paraId="16CEBCCC" w14:textId="77777777" w:rsidTr="00F70B0A">
        <w:trPr>
          <w:cantSplit/>
          <w:trHeight w:val="300"/>
        </w:trPr>
        <w:tc>
          <w:tcPr>
            <w:tcW w:w="3018" w:type="dxa"/>
            <w:tcBorders>
              <w:top w:val="single" w:sz="6" w:space="0" w:color="auto"/>
              <w:left w:val="single" w:sz="6" w:space="0" w:color="auto"/>
              <w:bottom w:val="single" w:sz="6" w:space="0" w:color="auto"/>
              <w:right w:val="single" w:sz="6" w:space="0" w:color="auto"/>
            </w:tcBorders>
            <w:vAlign w:val="center"/>
          </w:tcPr>
          <w:p w14:paraId="2329B031" w14:textId="77777777" w:rsidR="0070642E" w:rsidRPr="00893D62" w:rsidRDefault="0070642E" w:rsidP="00893D62">
            <w:pPr>
              <w:pStyle w:val="tabelanormalny"/>
              <w:rPr>
                <w:rFonts w:eastAsia="Arial"/>
                <w:sz w:val="20"/>
              </w:rPr>
            </w:pPr>
            <w:r w:rsidRPr="00893D62">
              <w:rPr>
                <w:rFonts w:eastAsia="Arial"/>
                <w:sz w:val="20"/>
              </w:rPr>
              <w:t>urn:csioz:p1:kod:major:BladWewnetrzny</w:t>
            </w:r>
          </w:p>
        </w:tc>
        <w:tc>
          <w:tcPr>
            <w:tcW w:w="3019" w:type="dxa"/>
            <w:tcBorders>
              <w:top w:val="single" w:sz="6" w:space="0" w:color="auto"/>
              <w:left w:val="single" w:sz="6" w:space="0" w:color="auto"/>
              <w:bottom w:val="single" w:sz="6" w:space="0" w:color="auto"/>
              <w:right w:val="single" w:sz="6" w:space="0" w:color="auto"/>
            </w:tcBorders>
            <w:vAlign w:val="center"/>
          </w:tcPr>
          <w:p w14:paraId="1158FDE7" w14:textId="77777777" w:rsidR="0070642E" w:rsidRPr="00893D62" w:rsidRDefault="0070642E" w:rsidP="00893D62">
            <w:pPr>
              <w:pStyle w:val="tabelanormalny"/>
              <w:rPr>
                <w:rFonts w:eastAsia="Arial"/>
                <w:sz w:val="20"/>
              </w:rPr>
            </w:pPr>
            <w:r w:rsidRPr="00893D62">
              <w:rPr>
                <w:rFonts w:eastAsia="Arial"/>
                <w:sz w:val="20"/>
              </w:rPr>
              <w:t>Błąd wewnętrzny</w:t>
            </w:r>
          </w:p>
        </w:tc>
        <w:tc>
          <w:tcPr>
            <w:tcW w:w="3019" w:type="dxa"/>
            <w:tcBorders>
              <w:top w:val="single" w:sz="6" w:space="0" w:color="auto"/>
              <w:left w:val="single" w:sz="6" w:space="0" w:color="auto"/>
              <w:bottom w:val="single" w:sz="6" w:space="0" w:color="auto"/>
              <w:right w:val="single" w:sz="6" w:space="0" w:color="auto"/>
            </w:tcBorders>
            <w:vAlign w:val="center"/>
          </w:tcPr>
          <w:p w14:paraId="1E113FF1" w14:textId="77777777" w:rsidR="0070642E" w:rsidRPr="00893D62" w:rsidRDefault="0070642E" w:rsidP="00893D62">
            <w:pPr>
              <w:pStyle w:val="tabelanormalny"/>
              <w:rPr>
                <w:rFonts w:eastAsia="Arial"/>
                <w:sz w:val="20"/>
              </w:rPr>
            </w:pPr>
            <w:r w:rsidRPr="00893D62">
              <w:rPr>
                <w:rFonts w:eastAsia="Arial"/>
                <w:sz w:val="20"/>
              </w:rPr>
              <w:t>Wystąpił błąd wewnętrzny, który uniemożliwił wykonanie usługi</w:t>
            </w:r>
          </w:p>
        </w:tc>
      </w:tr>
    </w:tbl>
    <w:p w14:paraId="2D9A898D" w14:textId="77777777" w:rsidR="00027AC6" w:rsidRPr="00893D62" w:rsidRDefault="00027AC6" w:rsidP="00893D62">
      <w:pPr>
        <w:widowControl w:val="0"/>
      </w:pPr>
    </w:p>
    <w:p w14:paraId="3BB9F0A9" w14:textId="63C5E0D1" w:rsidR="005211F9" w:rsidRPr="00893D62" w:rsidRDefault="780761E0" w:rsidP="00893D62">
      <w:pPr>
        <w:pStyle w:val="111ABC"/>
        <w:keepNext w:val="0"/>
      </w:pPr>
      <w:bookmarkStart w:id="215" w:name="_Toc167437676"/>
      <w:r w:rsidRPr="00893D62">
        <w:t xml:space="preserve">Operacja </w:t>
      </w:r>
      <w:proofErr w:type="spellStart"/>
      <w:r w:rsidRPr="00893D62">
        <w:t>wyszukanieWynikowBadanHistopatologicznychDoZatwierdzenia</w:t>
      </w:r>
      <w:bookmarkEnd w:id="215"/>
      <w:proofErr w:type="spellEnd"/>
    </w:p>
    <w:p w14:paraId="6EF180CA" w14:textId="61FBAB24" w:rsidR="005211F9" w:rsidRPr="00893D62" w:rsidRDefault="780761E0" w:rsidP="00893D62">
      <w:pPr>
        <w:widowControl w:val="0"/>
      </w:pPr>
      <w:r w:rsidRPr="00893D62">
        <w:t>Operacja pozwala na wyszukanie w systemie P1 dokumentów wyników badań histopatologicznych oczekujących na zatwierdzenie (podpis kontrasygnatą), zgodnie z podanymi kryteriami wyszukania.</w:t>
      </w:r>
    </w:p>
    <w:p w14:paraId="6EE9B46F" w14:textId="77777777" w:rsidR="005211F9" w:rsidRPr="00893D62" w:rsidRDefault="780761E0" w:rsidP="00893D62">
      <w:pPr>
        <w:widowControl w:val="0"/>
      </w:pPr>
      <w:r w:rsidRPr="00893D62">
        <w:t>Usługodawca podaje kryteria wyszukania dokumentów oraz parametry sortowania i stronicowania wyników wyszukiwania.</w:t>
      </w:r>
    </w:p>
    <w:p w14:paraId="46BAA549" w14:textId="77777777" w:rsidR="005211F9" w:rsidRPr="00893D62" w:rsidRDefault="780761E0" w:rsidP="00893D62">
      <w:pPr>
        <w:widowControl w:val="0"/>
      </w:pPr>
      <w:r w:rsidRPr="00893D62">
        <w:t>Usługodawca może zdefiniować jedno lub wiele kryteriów wyszukiwania jednocześnie. W wyniku wyszukania znajdą się informacje o dokumentach spełniające jednocześnie wszystkie wyspecyfikowane kryteria.</w:t>
      </w:r>
    </w:p>
    <w:p w14:paraId="146B06CD" w14:textId="77777777" w:rsidR="00F50DC0" w:rsidRPr="00893D62" w:rsidRDefault="00F50DC0" w:rsidP="00893D62">
      <w:pPr>
        <w:widowControl w:val="0"/>
      </w:pPr>
    </w:p>
    <w:p w14:paraId="28CFE293" w14:textId="77777777" w:rsidR="005211F9" w:rsidRPr="00893D62" w:rsidRDefault="780761E0" w:rsidP="00893D62">
      <w:pPr>
        <w:widowControl w:val="0"/>
      </w:pPr>
      <w:r w:rsidRPr="00893D62">
        <w:t>Dopuszczalne dla operacji kryteria to:</w:t>
      </w:r>
    </w:p>
    <w:p w14:paraId="7ED46C47" w14:textId="77777777" w:rsidR="005211F9" w:rsidRPr="00893D62" w:rsidRDefault="780761E0" w:rsidP="00893D62">
      <w:pPr>
        <w:pStyle w:val="Akapitzlist"/>
        <w:widowControl w:val="0"/>
        <w:numPr>
          <w:ilvl w:val="0"/>
          <w:numId w:val="77"/>
        </w:numPr>
        <w:contextualSpacing w:val="0"/>
        <w:rPr>
          <w:rFonts w:eastAsia="Arial"/>
        </w:rPr>
      </w:pPr>
      <w:proofErr w:type="spellStart"/>
      <w:r w:rsidRPr="5F43C424">
        <w:rPr>
          <w:rFonts w:eastAsia="Arial"/>
        </w:rPr>
        <w:t>dataWystawieniaOd</w:t>
      </w:r>
      <w:proofErr w:type="spellEnd"/>
      <w:r w:rsidRPr="5F43C424">
        <w:rPr>
          <w:rFonts w:eastAsia="Arial"/>
        </w:rPr>
        <w:t xml:space="preserve"> i </w:t>
      </w:r>
      <w:proofErr w:type="spellStart"/>
      <w:r w:rsidRPr="5F43C424">
        <w:rPr>
          <w:rFonts w:eastAsia="Arial"/>
        </w:rPr>
        <w:t>dataWystawieniaDo</w:t>
      </w:r>
      <w:proofErr w:type="spellEnd"/>
      <w:r w:rsidRPr="5F43C424">
        <w:rPr>
          <w:rFonts w:eastAsia="Arial"/>
        </w:rPr>
        <w:t xml:space="preserve"> – określają przedział dla wartości daty wystawienia dokumentu; przedział otwarty lewostronnie; dopuszczalne jest zdefiniowanie tylko jednej granicy przedziału,</w:t>
      </w:r>
    </w:p>
    <w:p w14:paraId="6BE129A1" w14:textId="77777777" w:rsidR="005211F9" w:rsidRPr="00893D62" w:rsidRDefault="780761E0" w:rsidP="00893D62">
      <w:pPr>
        <w:pStyle w:val="Akapitzlist"/>
        <w:widowControl w:val="0"/>
        <w:numPr>
          <w:ilvl w:val="0"/>
          <w:numId w:val="77"/>
        </w:numPr>
        <w:contextualSpacing w:val="0"/>
        <w:rPr>
          <w:rFonts w:eastAsia="Arial"/>
        </w:rPr>
      </w:pPr>
      <w:proofErr w:type="spellStart"/>
      <w:r w:rsidRPr="5F43C424">
        <w:rPr>
          <w:rFonts w:eastAsia="Arial"/>
        </w:rPr>
        <w:t>identyfikatorUslugobiorcy</w:t>
      </w:r>
      <w:proofErr w:type="spellEnd"/>
      <w:r w:rsidRPr="5F43C424">
        <w:rPr>
          <w:rFonts w:eastAsia="Arial"/>
        </w:rPr>
        <w:t xml:space="preserve"> – identyfikator OID Usługobiorcy (na przykład PESEL), którego dotyczy dokument,</w:t>
      </w:r>
    </w:p>
    <w:p w14:paraId="471660F7" w14:textId="549BB597" w:rsidR="005E4AEC" w:rsidRPr="00893D62" w:rsidRDefault="0DCB993E" w:rsidP="00893D62">
      <w:pPr>
        <w:pStyle w:val="Akapitzlist"/>
        <w:widowControl w:val="0"/>
        <w:contextualSpacing w:val="0"/>
        <w:rPr>
          <w:rFonts w:eastAsia="Arial"/>
        </w:rPr>
      </w:pPr>
      <w:proofErr w:type="spellStart"/>
      <w:r w:rsidRPr="00893D62">
        <w:rPr>
          <w:rFonts w:eastAsia="Arial"/>
        </w:rPr>
        <w:t>identyfikatorAutora</w:t>
      </w:r>
      <w:proofErr w:type="spellEnd"/>
      <w:r w:rsidRPr="00893D62">
        <w:rPr>
          <w:rFonts w:eastAsia="Arial"/>
        </w:rPr>
        <w:t xml:space="preserve"> – identyfikator OID autora dokumentu (wystawcy)</w:t>
      </w:r>
    </w:p>
    <w:p w14:paraId="0002EDF6" w14:textId="62066BCC" w:rsidR="005E4AEC" w:rsidRDefault="00CD6672" w:rsidP="00893D62">
      <w:pPr>
        <w:pStyle w:val="Akapitzlist"/>
        <w:widowControl w:val="0"/>
        <w:numPr>
          <w:ilvl w:val="0"/>
          <w:numId w:val="77"/>
        </w:numPr>
        <w:contextualSpacing w:val="0"/>
        <w:rPr>
          <w:rFonts w:eastAsia="Arial"/>
        </w:rPr>
      </w:pPr>
      <w:proofErr w:type="spellStart"/>
      <w:r>
        <w:rPr>
          <w:rFonts w:eastAsia="Arial"/>
        </w:rPr>
        <w:t>i</w:t>
      </w:r>
      <w:r w:rsidRPr="00893D62">
        <w:rPr>
          <w:rFonts w:eastAsia="Arial"/>
        </w:rPr>
        <w:t>dentyfikatorZatwierdzaj</w:t>
      </w:r>
      <w:r>
        <w:rPr>
          <w:rFonts w:eastAsia="Arial"/>
        </w:rPr>
        <w:t>a</w:t>
      </w:r>
      <w:r w:rsidRPr="00893D62">
        <w:rPr>
          <w:rFonts w:eastAsia="Arial"/>
        </w:rPr>
        <w:t>cego</w:t>
      </w:r>
      <w:proofErr w:type="spellEnd"/>
      <w:r w:rsidRPr="00893D62">
        <w:rPr>
          <w:rFonts w:eastAsia="Arial"/>
        </w:rPr>
        <w:t xml:space="preserve"> </w:t>
      </w:r>
      <w:r w:rsidR="0DCB993E" w:rsidRPr="00893D62">
        <w:rPr>
          <w:rFonts w:eastAsia="Arial"/>
        </w:rPr>
        <w:t>- identyfikator OID osoby zatwierdzającej dokument (składającej podpis kontrasygnatą).</w:t>
      </w:r>
    </w:p>
    <w:p w14:paraId="66179B8C" w14:textId="77777777" w:rsidR="00CD6672" w:rsidRDefault="00CD6672" w:rsidP="00CD6672">
      <w:pPr>
        <w:pStyle w:val="Akapitzlist"/>
        <w:widowControl w:val="0"/>
        <w:numPr>
          <w:ilvl w:val="0"/>
          <w:numId w:val="77"/>
        </w:numPr>
        <w:contextualSpacing w:val="0"/>
        <w:rPr>
          <w:rFonts w:eastAsia="Arial"/>
        </w:rPr>
      </w:pPr>
      <w:proofErr w:type="spellStart"/>
      <w:r>
        <w:rPr>
          <w:rFonts w:eastAsia="Arial"/>
        </w:rPr>
        <w:t>typDokumentu</w:t>
      </w:r>
      <w:proofErr w:type="spellEnd"/>
      <w:r>
        <w:rPr>
          <w:rFonts w:eastAsia="Arial"/>
        </w:rPr>
        <w:t xml:space="preserve"> – dopuszczalne wartości: HISTOPATOLOGICZNY, CYTOLOGICZNY,</w:t>
      </w:r>
    </w:p>
    <w:p w14:paraId="30D492FC" w14:textId="392CE368" w:rsidR="00CD6672" w:rsidRPr="00CD6672" w:rsidRDefault="00CD6672" w:rsidP="00CD6672">
      <w:pPr>
        <w:pStyle w:val="Akapitzlist"/>
        <w:widowControl w:val="0"/>
        <w:numPr>
          <w:ilvl w:val="0"/>
          <w:numId w:val="77"/>
        </w:numPr>
        <w:contextualSpacing w:val="0"/>
        <w:rPr>
          <w:rFonts w:eastAsia="Arial"/>
        </w:rPr>
      </w:pPr>
      <w:proofErr w:type="spellStart"/>
      <w:r w:rsidRPr="5F43C424">
        <w:rPr>
          <w:rFonts w:eastAsia="Arial"/>
        </w:rPr>
        <w:t>trybOcenyMaterialow</w:t>
      </w:r>
      <w:proofErr w:type="spellEnd"/>
      <w:r w:rsidRPr="5F43C424">
        <w:rPr>
          <w:rFonts w:eastAsia="Arial"/>
        </w:rPr>
        <w:t>: dopuszczalne wartości: NORMALNY, KONSULTACJA</w:t>
      </w:r>
    </w:p>
    <w:p w14:paraId="2DB16F39" w14:textId="4B7E953F" w:rsidR="005211F9" w:rsidRPr="00893D62" w:rsidRDefault="780761E0" w:rsidP="00893D62">
      <w:pPr>
        <w:widowControl w:val="0"/>
      </w:pPr>
      <w:r w:rsidRPr="00893D62">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3A215913" w14:textId="77777777" w:rsidR="005211F9" w:rsidRPr="00893D62" w:rsidRDefault="780761E0" w:rsidP="00893D62">
      <w:pPr>
        <w:widowControl w:val="0"/>
      </w:pPr>
      <w:r w:rsidRPr="00893D62">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6C41261F" w14:textId="3435EFB5" w:rsidR="005211F9" w:rsidRPr="00893D62" w:rsidRDefault="4C927FE0" w:rsidP="00893D62">
      <w:pPr>
        <w:widowControl w:val="0"/>
      </w:pPr>
      <w:r w:rsidRPr="00893D62">
        <w:t>W odpowiedzi system zwróci zestaw informacji o odnalezionych dokumentach wyników badań histopatologicznych oczekujących na zatwierdzenie, które spełniają podane w żądaniu kryteria wyszukiwania oraz:</w:t>
      </w:r>
    </w:p>
    <w:p w14:paraId="473E4941" w14:textId="7FC74151" w:rsidR="005211F9" w:rsidRPr="00893D62" w:rsidRDefault="4C927FE0" w:rsidP="00893D62">
      <w:pPr>
        <w:pStyle w:val="Akapitzlist"/>
        <w:widowControl w:val="0"/>
        <w:numPr>
          <w:ilvl w:val="0"/>
          <w:numId w:val="82"/>
        </w:numPr>
        <w:contextualSpacing w:val="0"/>
      </w:pPr>
      <w:r w:rsidRPr="00893D62">
        <w:t>pracownik medyczny jest ich autorem lub</w:t>
      </w:r>
    </w:p>
    <w:p w14:paraId="2915A8CD" w14:textId="7795A95B" w:rsidR="00C93F7E" w:rsidRPr="00893D62" w:rsidRDefault="4C927FE0" w:rsidP="00893D62">
      <w:pPr>
        <w:pStyle w:val="Akapitzlist"/>
        <w:widowControl w:val="0"/>
        <w:numPr>
          <w:ilvl w:val="0"/>
          <w:numId w:val="0"/>
        </w:numPr>
        <w:ind w:left="720"/>
        <w:contextualSpacing w:val="0"/>
      </w:pPr>
      <w:r w:rsidRPr="00893D62">
        <w:t xml:space="preserve">pracownik medyczny jest </w:t>
      </w:r>
      <w:r w:rsidR="00360973" w:rsidRPr="00893D62">
        <w:t>osobą zatwierdzającą dokumenty</w:t>
      </w:r>
      <w:r w:rsidRPr="00893D62">
        <w:t xml:space="preserve"> (</w:t>
      </w:r>
      <w:r w:rsidR="001E7CB7" w:rsidRPr="00893D62">
        <w:t>składającą podpis kontrasygnatą</w:t>
      </w:r>
      <w:r w:rsidRPr="00893D62">
        <w:t>)</w:t>
      </w:r>
      <w:r w:rsidR="00C93F7E" w:rsidRPr="00893D62">
        <w:t>.</w:t>
      </w:r>
      <w:r w:rsidRPr="00893D62">
        <w:t xml:space="preserve"> </w:t>
      </w:r>
    </w:p>
    <w:p w14:paraId="49834333" w14:textId="77777777" w:rsidR="005211F9" w:rsidRPr="00893D62" w:rsidRDefault="780761E0" w:rsidP="00893D62">
      <w:pPr>
        <w:widowControl w:val="0"/>
      </w:pPr>
      <w:r w:rsidRPr="00893D62">
        <w:t xml:space="preserve">Lista wyników jest ograniczana zgodnie z podanymi w żądaniu parametrami stronicowania. Dla każdego dokumentu zwracane są wartości wszystkich atrybutów, które mogą być </w:t>
      </w:r>
      <w:r w:rsidRPr="00893D62">
        <w:lastRenderedPageBreak/>
        <w:t>zdefiniowane w kryteriach wyszukiwania dla operacji.</w:t>
      </w:r>
    </w:p>
    <w:p w14:paraId="6DF7A683" w14:textId="5139A61A" w:rsidR="005211F9" w:rsidRDefault="780761E0" w:rsidP="00893D62">
      <w:pPr>
        <w:widowControl w:val="0"/>
      </w:pPr>
      <w:r w:rsidRPr="00893D62">
        <w:t>Odpowiedź zawiera również obiekt klasy Wynik, który określa ogólny wynik wykonania operacji wyszukania dokumentów.</w:t>
      </w:r>
    </w:p>
    <w:p w14:paraId="5089830B" w14:textId="77777777" w:rsidR="008C125B" w:rsidRDefault="008C125B" w:rsidP="00893D62">
      <w:pPr>
        <w:widowControl w:val="0"/>
      </w:pPr>
    </w:p>
    <w:p w14:paraId="2B455B30" w14:textId="77777777" w:rsidR="005211F9" w:rsidRPr="00893D62" w:rsidRDefault="780761E0" w:rsidP="00893D62">
      <w:pPr>
        <w:pStyle w:val="Nagwek4"/>
        <w:jc w:val="both"/>
      </w:pPr>
      <w:r w:rsidRPr="00893D62">
        <w:t>Komunikaty / błędy biznesowe</w:t>
      </w:r>
    </w:p>
    <w:p w14:paraId="2A152ED2" w14:textId="7A0C231D" w:rsidR="005211F9" w:rsidRPr="00893D62" w:rsidRDefault="00AF08F7" w:rsidP="00893D62">
      <w:pPr>
        <w:pStyle w:val="Legenda"/>
        <w:keepNext w:val="0"/>
        <w:keepLines w:val="0"/>
      </w:pPr>
      <w:bookmarkStart w:id="216" w:name="_Toc151378429"/>
      <w:r w:rsidRPr="00893D62">
        <w:t xml:space="preserve">Tabela </w:t>
      </w:r>
      <w:r>
        <w:fldChar w:fldCharType="begin"/>
      </w:r>
      <w:r>
        <w:instrText>SEQ Tabela \* ARABIC</w:instrText>
      </w:r>
      <w:r>
        <w:fldChar w:fldCharType="separate"/>
      </w:r>
      <w:r w:rsidR="008B34C6" w:rsidRPr="00893D62">
        <w:rPr>
          <w:noProof/>
        </w:rPr>
        <w:t>9</w:t>
      </w:r>
      <w:r>
        <w:fldChar w:fldCharType="end"/>
      </w:r>
      <w:r w:rsidRPr="00893D62">
        <w:t xml:space="preserve"> </w:t>
      </w:r>
      <w:r w:rsidR="780761E0" w:rsidRPr="00893D62">
        <w:t xml:space="preserve">Komunikaty z operacji </w:t>
      </w:r>
      <w:proofErr w:type="spellStart"/>
      <w:r w:rsidR="780761E0" w:rsidRPr="00893D62">
        <w:t>wyszukanieWynikowBadanHistopatologicznych</w:t>
      </w:r>
      <w:r w:rsidR="008B4372" w:rsidRPr="00893D62">
        <w:t>DoZatwierdzenia</w:t>
      </w:r>
      <w:bookmarkEnd w:id="216"/>
      <w:proofErr w:type="spellEnd"/>
    </w:p>
    <w:tbl>
      <w:tblPr>
        <w:tblW w:w="5000" w:type="pct"/>
        <w:tblLayout w:type="fixed"/>
        <w:tblLook w:val="04A0" w:firstRow="1" w:lastRow="0" w:firstColumn="1" w:lastColumn="0" w:noHBand="0" w:noVBand="1"/>
      </w:tblPr>
      <w:tblGrid>
        <w:gridCol w:w="3018"/>
        <w:gridCol w:w="3019"/>
        <w:gridCol w:w="3019"/>
      </w:tblGrid>
      <w:tr w:rsidR="61CA7512" w:rsidRPr="00893D62" w14:paraId="15497DE5" w14:textId="77777777" w:rsidTr="00F70B0A">
        <w:trPr>
          <w:cantSplit/>
          <w:trHeight w:val="300"/>
          <w:tblHeader/>
        </w:trPr>
        <w:tc>
          <w:tcPr>
            <w:tcW w:w="1666"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F098C06" w14:textId="77777777" w:rsidR="61CA7512" w:rsidRPr="00893D62" w:rsidRDefault="61CA7512" w:rsidP="00893D62">
            <w:pPr>
              <w:pStyle w:val="Tabelanagwekdolewej"/>
              <w:rPr>
                <w:rFonts w:eastAsia="Arial"/>
              </w:rPr>
            </w:pPr>
            <w:r w:rsidRPr="00893D62">
              <w:rPr>
                <w:rFonts w:eastAsia="Arial"/>
              </w:rPr>
              <w:t xml:space="preserve">Kod komunikatu / błędu </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849B33D" w14:textId="77777777" w:rsidR="61CA7512" w:rsidRPr="00893D62" w:rsidRDefault="61CA7512" w:rsidP="00893D62">
            <w:pPr>
              <w:pStyle w:val="Tabelanagwekdolewej"/>
              <w:rPr>
                <w:rFonts w:eastAsia="Arial"/>
              </w:rPr>
            </w:pPr>
            <w:r w:rsidRPr="00893D62">
              <w:rPr>
                <w:rFonts w:eastAsia="Arial"/>
              </w:rPr>
              <w:t>Opis słowny</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BE21AD9" w14:textId="77777777" w:rsidR="61CA7512" w:rsidRPr="00893D62" w:rsidRDefault="61CA7512" w:rsidP="00893D62">
            <w:pPr>
              <w:pStyle w:val="Tabelanagwekdolewej"/>
              <w:rPr>
                <w:rFonts w:eastAsia="Arial"/>
              </w:rPr>
            </w:pPr>
            <w:r w:rsidRPr="00893D62">
              <w:rPr>
                <w:rFonts w:eastAsia="Arial"/>
              </w:rPr>
              <w:t>Znaczenie</w:t>
            </w:r>
          </w:p>
        </w:tc>
      </w:tr>
      <w:tr w:rsidR="61CA7512" w:rsidRPr="00893D62" w14:paraId="1B8B1969" w14:textId="77777777" w:rsidTr="00F70B0A">
        <w:trPr>
          <w:cantSplit/>
          <w:trHeight w:val="300"/>
          <w:tblHeader/>
        </w:trPr>
        <w:tc>
          <w:tcPr>
            <w:tcW w:w="1666" w:type="pct"/>
            <w:tcBorders>
              <w:top w:val="single" w:sz="6" w:space="0" w:color="auto"/>
              <w:left w:val="single" w:sz="6" w:space="0" w:color="auto"/>
              <w:bottom w:val="single" w:sz="6" w:space="0" w:color="auto"/>
              <w:right w:val="single" w:sz="6" w:space="0" w:color="auto"/>
            </w:tcBorders>
            <w:vAlign w:val="center"/>
          </w:tcPr>
          <w:p w14:paraId="79C69B4A" w14:textId="77777777" w:rsidR="61CA7512" w:rsidRPr="00893D62" w:rsidRDefault="61CA7512" w:rsidP="00893D62">
            <w:pPr>
              <w:pStyle w:val="tabelanormalny"/>
              <w:rPr>
                <w:rFonts w:eastAsia="Arial"/>
                <w:sz w:val="20"/>
              </w:rPr>
            </w:pPr>
            <w:r w:rsidRPr="00893D62">
              <w:rPr>
                <w:rFonts w:eastAsia="Arial"/>
                <w:sz w:val="20"/>
              </w:rPr>
              <w:t>urn:csioz:p1:kod:major:Sukces</w:t>
            </w:r>
          </w:p>
        </w:tc>
        <w:tc>
          <w:tcPr>
            <w:tcW w:w="1667" w:type="pct"/>
            <w:tcBorders>
              <w:top w:val="single" w:sz="6" w:space="0" w:color="auto"/>
              <w:left w:val="single" w:sz="6" w:space="0" w:color="auto"/>
              <w:bottom w:val="single" w:sz="6" w:space="0" w:color="auto"/>
              <w:right w:val="single" w:sz="6" w:space="0" w:color="auto"/>
            </w:tcBorders>
            <w:vAlign w:val="center"/>
          </w:tcPr>
          <w:p w14:paraId="3AE553A6" w14:textId="77777777" w:rsidR="61CA7512" w:rsidRPr="00893D62" w:rsidRDefault="61CA7512" w:rsidP="00893D62">
            <w:pPr>
              <w:pStyle w:val="tabelanormalny"/>
              <w:rPr>
                <w:rFonts w:eastAsia="Arial"/>
                <w:sz w:val="20"/>
              </w:rPr>
            </w:pPr>
            <w:r w:rsidRPr="00893D62">
              <w:rPr>
                <w:rFonts w:eastAsia="Arial"/>
                <w:sz w:val="20"/>
              </w:rPr>
              <w:t>Operacja wykonana prawidłowo</w:t>
            </w:r>
          </w:p>
        </w:tc>
        <w:tc>
          <w:tcPr>
            <w:tcW w:w="1667" w:type="pct"/>
            <w:tcBorders>
              <w:top w:val="single" w:sz="6" w:space="0" w:color="auto"/>
              <w:left w:val="single" w:sz="6" w:space="0" w:color="auto"/>
              <w:bottom w:val="single" w:sz="6" w:space="0" w:color="auto"/>
              <w:right w:val="single" w:sz="6" w:space="0" w:color="auto"/>
            </w:tcBorders>
            <w:vAlign w:val="center"/>
          </w:tcPr>
          <w:p w14:paraId="5282C0EE" w14:textId="77777777" w:rsidR="61CA7512" w:rsidRPr="00893D62" w:rsidRDefault="61CA7512" w:rsidP="00893D62">
            <w:pPr>
              <w:pStyle w:val="tabelanormalny"/>
              <w:rPr>
                <w:rFonts w:eastAsia="Arial"/>
                <w:sz w:val="20"/>
              </w:rPr>
            </w:pPr>
            <w:r w:rsidRPr="00893D62">
              <w:rPr>
                <w:rFonts w:eastAsia="Arial"/>
                <w:sz w:val="20"/>
              </w:rPr>
              <w:t>Zwrócono treść dokumentu</w:t>
            </w:r>
          </w:p>
        </w:tc>
      </w:tr>
      <w:tr w:rsidR="005E4AEC" w:rsidRPr="00893D62" w14:paraId="439DF29E" w14:textId="77777777" w:rsidTr="00F70B0A">
        <w:trPr>
          <w:cantSplit/>
          <w:trHeight w:val="300"/>
          <w:tblHeader/>
        </w:trPr>
        <w:tc>
          <w:tcPr>
            <w:tcW w:w="1666" w:type="pct"/>
            <w:tcBorders>
              <w:top w:val="single" w:sz="6" w:space="0" w:color="auto"/>
              <w:left w:val="single" w:sz="6" w:space="0" w:color="auto"/>
              <w:bottom w:val="single" w:sz="6" w:space="0" w:color="auto"/>
              <w:right w:val="single" w:sz="6" w:space="0" w:color="auto"/>
            </w:tcBorders>
            <w:vAlign w:val="center"/>
          </w:tcPr>
          <w:p w14:paraId="75CF7EA1" w14:textId="77777777" w:rsidR="005E4AEC" w:rsidRPr="00893D62" w:rsidRDefault="005E4AEC" w:rsidP="00893D62">
            <w:pPr>
              <w:widowControl w:val="0"/>
              <w:spacing w:before="40" w:after="40"/>
              <w:rPr>
                <w:rFonts w:eastAsia="Arial"/>
                <w:bCs/>
                <w:sz w:val="20"/>
                <w:szCs w:val="20"/>
              </w:rPr>
            </w:pPr>
            <w:r w:rsidRPr="00893D62">
              <w:rPr>
                <w:rFonts w:eastAsia="Arial"/>
                <w:bCs/>
                <w:sz w:val="20"/>
                <w:szCs w:val="20"/>
              </w:rPr>
              <w:t>urn:csioz:p1:kod:major:Blad</w:t>
            </w:r>
          </w:p>
        </w:tc>
        <w:tc>
          <w:tcPr>
            <w:tcW w:w="1667" w:type="pct"/>
            <w:tcBorders>
              <w:top w:val="single" w:sz="6" w:space="0" w:color="auto"/>
              <w:left w:val="single" w:sz="6" w:space="0" w:color="auto"/>
              <w:bottom w:val="single" w:sz="6" w:space="0" w:color="auto"/>
              <w:right w:val="single" w:sz="6" w:space="0" w:color="auto"/>
            </w:tcBorders>
            <w:vAlign w:val="center"/>
          </w:tcPr>
          <w:p w14:paraId="3439D90E" w14:textId="77777777" w:rsidR="005E4AEC" w:rsidRPr="00893D62" w:rsidRDefault="005E4AEC" w:rsidP="00893D62">
            <w:pPr>
              <w:widowControl w:val="0"/>
              <w:spacing w:before="40" w:after="40"/>
              <w:rPr>
                <w:rFonts w:eastAsia="Arial"/>
                <w:bCs/>
                <w:sz w:val="20"/>
                <w:szCs w:val="20"/>
              </w:rPr>
            </w:pPr>
            <w:r w:rsidRPr="00893D62">
              <w:rPr>
                <w:rFonts w:eastAsia="Arial"/>
                <w:bCs/>
                <w:sz w:val="20"/>
                <w:szCs w:val="20"/>
              </w:rPr>
              <w:t>urn:csioz:p1:kod:minor:NiepoprawneParametry</w:t>
            </w:r>
          </w:p>
        </w:tc>
        <w:tc>
          <w:tcPr>
            <w:tcW w:w="1667" w:type="pct"/>
            <w:tcBorders>
              <w:top w:val="single" w:sz="6" w:space="0" w:color="auto"/>
              <w:left w:val="single" w:sz="6" w:space="0" w:color="auto"/>
              <w:bottom w:val="single" w:sz="6" w:space="0" w:color="auto"/>
              <w:right w:val="single" w:sz="6" w:space="0" w:color="auto"/>
            </w:tcBorders>
            <w:vAlign w:val="center"/>
          </w:tcPr>
          <w:p w14:paraId="2A48BD96" w14:textId="77777777" w:rsidR="005E4AEC" w:rsidRPr="00893D62" w:rsidRDefault="005E4AEC" w:rsidP="00893D62">
            <w:pPr>
              <w:widowControl w:val="0"/>
              <w:spacing w:before="40" w:after="40"/>
              <w:rPr>
                <w:rFonts w:eastAsia="Arial"/>
                <w:bCs/>
                <w:sz w:val="20"/>
                <w:szCs w:val="20"/>
              </w:rPr>
            </w:pPr>
            <w:r w:rsidRPr="00893D62">
              <w:rPr>
                <w:rFonts w:eastAsia="Arial"/>
                <w:bCs/>
                <w:sz w:val="20"/>
                <w:szCs w:val="20"/>
              </w:rPr>
              <w:t>Wystąpił błąd informujący o przekazaniu niepoprawnych parametrów w żądaniu</w:t>
            </w:r>
          </w:p>
        </w:tc>
      </w:tr>
      <w:tr w:rsidR="61CA7512" w:rsidRPr="00893D62" w14:paraId="097ADE66" w14:textId="77777777" w:rsidTr="00F70B0A">
        <w:trPr>
          <w:cantSplit/>
          <w:trHeight w:val="300"/>
          <w:tblHeader/>
        </w:trPr>
        <w:tc>
          <w:tcPr>
            <w:tcW w:w="1666" w:type="pct"/>
            <w:tcBorders>
              <w:top w:val="single" w:sz="6" w:space="0" w:color="auto"/>
              <w:left w:val="single" w:sz="6" w:space="0" w:color="auto"/>
              <w:bottom w:val="single" w:sz="6" w:space="0" w:color="auto"/>
              <w:right w:val="single" w:sz="6" w:space="0" w:color="auto"/>
            </w:tcBorders>
            <w:vAlign w:val="center"/>
          </w:tcPr>
          <w:p w14:paraId="74240996" w14:textId="77777777" w:rsidR="61CA7512" w:rsidRPr="00893D62" w:rsidRDefault="61CA7512" w:rsidP="00893D62">
            <w:pPr>
              <w:pStyle w:val="tabelanormalny"/>
              <w:rPr>
                <w:rFonts w:eastAsia="Arial"/>
                <w:sz w:val="20"/>
              </w:rPr>
            </w:pPr>
            <w:r w:rsidRPr="00893D62">
              <w:rPr>
                <w:rFonts w:eastAsia="Arial"/>
                <w:sz w:val="20"/>
              </w:rPr>
              <w:t>urn:csioz:p1:kod:major:BladWewnetrzny</w:t>
            </w:r>
          </w:p>
        </w:tc>
        <w:tc>
          <w:tcPr>
            <w:tcW w:w="1667" w:type="pct"/>
            <w:tcBorders>
              <w:top w:val="single" w:sz="6" w:space="0" w:color="auto"/>
              <w:left w:val="single" w:sz="6" w:space="0" w:color="auto"/>
              <w:bottom w:val="single" w:sz="6" w:space="0" w:color="auto"/>
              <w:right w:val="single" w:sz="6" w:space="0" w:color="auto"/>
            </w:tcBorders>
            <w:vAlign w:val="center"/>
          </w:tcPr>
          <w:p w14:paraId="13143CEE" w14:textId="77777777" w:rsidR="61CA7512" w:rsidRPr="00893D62" w:rsidRDefault="61CA7512" w:rsidP="00893D62">
            <w:pPr>
              <w:pStyle w:val="tabelanormalny"/>
              <w:rPr>
                <w:rFonts w:eastAsia="Arial"/>
                <w:sz w:val="20"/>
              </w:rPr>
            </w:pPr>
            <w:r w:rsidRPr="00893D62">
              <w:rPr>
                <w:rFonts w:eastAsia="Arial"/>
                <w:sz w:val="20"/>
              </w:rPr>
              <w:t>Błąd wewnętrzny</w:t>
            </w:r>
          </w:p>
        </w:tc>
        <w:tc>
          <w:tcPr>
            <w:tcW w:w="1667" w:type="pct"/>
            <w:tcBorders>
              <w:top w:val="single" w:sz="6" w:space="0" w:color="auto"/>
              <w:left w:val="single" w:sz="6" w:space="0" w:color="auto"/>
              <w:bottom w:val="single" w:sz="6" w:space="0" w:color="auto"/>
              <w:right w:val="single" w:sz="6" w:space="0" w:color="auto"/>
            </w:tcBorders>
            <w:vAlign w:val="center"/>
          </w:tcPr>
          <w:p w14:paraId="7643200B" w14:textId="77777777" w:rsidR="61CA7512" w:rsidRPr="00893D62" w:rsidRDefault="61CA7512" w:rsidP="00893D62">
            <w:pPr>
              <w:pStyle w:val="tabelanormalny"/>
              <w:rPr>
                <w:rFonts w:eastAsia="Arial"/>
                <w:sz w:val="20"/>
              </w:rPr>
            </w:pPr>
            <w:r w:rsidRPr="00893D62">
              <w:rPr>
                <w:rFonts w:eastAsia="Arial"/>
                <w:sz w:val="20"/>
              </w:rPr>
              <w:t>Wystąpił błąd wewnętrzny, który uniemożliwił wykonanie usługi</w:t>
            </w:r>
          </w:p>
        </w:tc>
      </w:tr>
    </w:tbl>
    <w:p w14:paraId="4BF0ACFF" w14:textId="77777777" w:rsidR="00BE2451" w:rsidRDefault="00BE2451" w:rsidP="00893D62">
      <w:pPr>
        <w:widowControl w:val="0"/>
      </w:pPr>
    </w:p>
    <w:p w14:paraId="353B27C4" w14:textId="77777777" w:rsidR="00BE2451" w:rsidRPr="00893D62" w:rsidRDefault="00BE2451" w:rsidP="00893D62">
      <w:pPr>
        <w:widowControl w:val="0"/>
      </w:pPr>
    </w:p>
    <w:p w14:paraId="42D5CAA1" w14:textId="39F4C1D1" w:rsidR="00DF1AA9" w:rsidRPr="00893D62" w:rsidRDefault="00DF1AA9" w:rsidP="00893D62">
      <w:pPr>
        <w:pStyle w:val="111ABC"/>
        <w:keepNext w:val="0"/>
      </w:pPr>
      <w:bookmarkStart w:id="217" w:name="_Toc131069690"/>
      <w:bookmarkStart w:id="218" w:name="_Toc167437677"/>
      <w:r w:rsidRPr="00893D62">
        <w:t xml:space="preserve">Operacja </w:t>
      </w:r>
      <w:proofErr w:type="spellStart"/>
      <w:r w:rsidR="00A82887" w:rsidRPr="00893D62">
        <w:t>zapisAnulowaniaWynikowBadanHistopatologicznych</w:t>
      </w:r>
      <w:bookmarkEnd w:id="217"/>
      <w:bookmarkEnd w:id="218"/>
      <w:proofErr w:type="spellEnd"/>
    </w:p>
    <w:p w14:paraId="1ECB54C3" w14:textId="56A5D462" w:rsidR="00DF1AA9" w:rsidRPr="00893D62" w:rsidRDefault="00DF1AA9" w:rsidP="00893D62">
      <w:pPr>
        <w:widowControl w:val="0"/>
      </w:pPr>
      <w:r w:rsidRPr="00893D62">
        <w:t xml:space="preserve">Operacja pozwala na zapisanie dokumentu anulowania </w:t>
      </w:r>
      <w:r w:rsidR="00A82887" w:rsidRPr="00893D62">
        <w:t>wyniku badań histopatologicznych</w:t>
      </w:r>
      <w:r w:rsidRPr="00893D62">
        <w:t>.</w:t>
      </w:r>
    </w:p>
    <w:p w14:paraId="797F813F" w14:textId="7385676B" w:rsidR="00DF1AA9" w:rsidRPr="00893D62" w:rsidRDefault="00DF1AA9" w:rsidP="00893D62">
      <w:pPr>
        <w:widowControl w:val="0"/>
      </w:pPr>
      <w:r w:rsidRPr="00893D62">
        <w:t xml:space="preserve">Podczas zapisu System P1 wykonuje szereg weryfikacji danych zawartych w dokumencie  anulowania </w:t>
      </w:r>
      <w:r w:rsidR="00305EC2" w:rsidRPr="00893D62">
        <w:t>wyniku badań histopatologicznych</w:t>
      </w:r>
      <w:r w:rsidRPr="00893D62">
        <w:t>.</w:t>
      </w:r>
    </w:p>
    <w:p w14:paraId="2B8E47DF" w14:textId="77777777" w:rsidR="00DF1AA9" w:rsidRPr="00893D62" w:rsidRDefault="00DF1AA9" w:rsidP="00893D62">
      <w:pPr>
        <w:widowControl w:val="0"/>
      </w:pPr>
      <w:r w:rsidRPr="00893D62">
        <w:t>Usługodawca przekazuje podpisaną i zakodowaną (base64) treść dokumentu anulowania w formacie HL7 CDA.</w:t>
      </w:r>
    </w:p>
    <w:p w14:paraId="0C6804C4" w14:textId="53DC148B" w:rsidR="00DF1AA9" w:rsidRPr="00893D62" w:rsidRDefault="00DF1AA9" w:rsidP="00893D62">
      <w:pPr>
        <w:widowControl w:val="0"/>
      </w:pPr>
      <w:r w:rsidRPr="00893D62">
        <w:t xml:space="preserve">W wyniku operacji status dokumentu </w:t>
      </w:r>
      <w:r w:rsidR="00305EC2" w:rsidRPr="00893D62">
        <w:t>wyniku badań histopatologicznych</w:t>
      </w:r>
      <w:r w:rsidRPr="00893D62">
        <w:t xml:space="preserve"> wskazanego w dokumencie anulowania jest zmieniany z OBOWIAZUJACY na ANULOWANY.</w:t>
      </w:r>
      <w:r w:rsidR="00AE587E" w:rsidRPr="00893D62">
        <w:t xml:space="preserve"> Dodatkowo </w:t>
      </w:r>
      <w:r w:rsidR="00AE587E" w:rsidRPr="00893D62">
        <w:lastRenderedPageBreak/>
        <w:t>usuwane są wszystkie powiązania wyniku dla danego zbioru wersji z załącznikami.</w:t>
      </w:r>
    </w:p>
    <w:p w14:paraId="0D8B8303" w14:textId="1EFA3822" w:rsidR="00DF1AA9" w:rsidRDefault="00DF1AA9" w:rsidP="00893D62">
      <w:pPr>
        <w:widowControl w:val="0"/>
      </w:pPr>
      <w:r w:rsidRPr="00893D62">
        <w:t>Zwracany jest obiekt klasy Wynik określający ogólny wynik wykonania operacji zapisu dokumentu.</w:t>
      </w:r>
    </w:p>
    <w:p w14:paraId="41BD81D4" w14:textId="77777777" w:rsidR="00BE2451" w:rsidRPr="00893D62" w:rsidRDefault="00BE2451" w:rsidP="00893D62">
      <w:pPr>
        <w:widowControl w:val="0"/>
      </w:pPr>
    </w:p>
    <w:p w14:paraId="3C2DB938" w14:textId="77777777" w:rsidR="00DF1AA9" w:rsidRPr="00893D62" w:rsidRDefault="00DF1AA9" w:rsidP="00893D62">
      <w:pPr>
        <w:pStyle w:val="Nagwek4"/>
        <w:jc w:val="both"/>
      </w:pPr>
      <w:r w:rsidRPr="00893D62">
        <w:t>Komunikaty / błędy biznesowe</w:t>
      </w:r>
    </w:p>
    <w:p w14:paraId="41277CD9" w14:textId="5BC5FD96" w:rsidR="00DF1AA9" w:rsidRPr="00893D62" w:rsidRDefault="00AF08F7" w:rsidP="00893D62">
      <w:pPr>
        <w:widowControl w:val="0"/>
        <w:spacing w:before="240" w:after="0"/>
        <w:ind w:left="709" w:hanging="709"/>
        <w:rPr>
          <w:bCs/>
          <w:color w:val="1F497D" w:themeColor="text2"/>
          <w:sz w:val="20"/>
          <w:lang w:eastAsia="pl-PL"/>
        </w:rPr>
      </w:pPr>
      <w:bookmarkStart w:id="219" w:name="_Toc113853298"/>
      <w:bookmarkStart w:id="220" w:name="_Toc114817370"/>
      <w:bookmarkStart w:id="221" w:name="_Toc130477131"/>
      <w:bookmarkStart w:id="222" w:name="_Toc151378430"/>
      <w:r w:rsidRPr="00893D62">
        <w:rPr>
          <w:bCs/>
          <w:color w:val="1F497D" w:themeColor="text2"/>
          <w:sz w:val="20"/>
          <w:lang w:eastAsia="pl-PL"/>
        </w:rPr>
        <w:t xml:space="preserve">Tabela </w:t>
      </w:r>
      <w:r w:rsidRPr="00893D62">
        <w:rPr>
          <w:bCs/>
          <w:color w:val="1F497D" w:themeColor="text2"/>
          <w:sz w:val="20"/>
          <w:lang w:eastAsia="pl-PL"/>
        </w:rPr>
        <w:fldChar w:fldCharType="begin"/>
      </w:r>
      <w:r w:rsidRPr="00893D62">
        <w:rPr>
          <w:bCs/>
          <w:color w:val="1F497D" w:themeColor="text2"/>
          <w:sz w:val="20"/>
          <w:lang w:eastAsia="pl-PL"/>
        </w:rPr>
        <w:instrText xml:space="preserve"> SEQ Tabela \* ARABIC </w:instrText>
      </w:r>
      <w:r w:rsidRPr="00893D62">
        <w:rPr>
          <w:bCs/>
          <w:color w:val="1F497D" w:themeColor="text2"/>
          <w:sz w:val="20"/>
          <w:lang w:eastAsia="pl-PL"/>
        </w:rPr>
        <w:fldChar w:fldCharType="separate"/>
      </w:r>
      <w:r w:rsidR="008B34C6" w:rsidRPr="00893D62">
        <w:rPr>
          <w:bCs/>
          <w:noProof/>
          <w:color w:val="1F497D" w:themeColor="text2"/>
          <w:sz w:val="20"/>
          <w:lang w:eastAsia="pl-PL"/>
        </w:rPr>
        <w:t>10</w:t>
      </w:r>
      <w:r w:rsidRPr="00893D62">
        <w:rPr>
          <w:bCs/>
          <w:color w:val="1F497D" w:themeColor="text2"/>
          <w:sz w:val="20"/>
          <w:lang w:eastAsia="pl-PL"/>
        </w:rPr>
        <w:fldChar w:fldCharType="end"/>
      </w:r>
      <w:r w:rsidRPr="00893D62">
        <w:rPr>
          <w:bCs/>
        </w:rPr>
        <w:t xml:space="preserve"> </w:t>
      </w:r>
      <w:r w:rsidR="00DF1AA9" w:rsidRPr="00893D62">
        <w:rPr>
          <w:bCs/>
          <w:color w:val="1F497D" w:themeColor="text2"/>
          <w:sz w:val="20"/>
          <w:lang w:eastAsia="pl-PL"/>
        </w:rPr>
        <w:t xml:space="preserve">Komunikaty z operacji </w:t>
      </w:r>
      <w:proofErr w:type="spellStart"/>
      <w:r w:rsidR="005E16D6" w:rsidRPr="00893D62">
        <w:rPr>
          <w:bCs/>
          <w:color w:val="1F497D" w:themeColor="text2"/>
          <w:sz w:val="20"/>
          <w:lang w:eastAsia="pl-PL"/>
        </w:rPr>
        <w:t>zapisAnulowaniaWynikowBadanHistopatologicznych</w:t>
      </w:r>
      <w:bookmarkEnd w:id="219"/>
      <w:bookmarkEnd w:id="220"/>
      <w:bookmarkEnd w:id="221"/>
      <w:bookmarkEnd w:id="222"/>
      <w:proofErr w:type="spellEnd"/>
    </w:p>
    <w:tbl>
      <w:tblPr>
        <w:tblW w:w="5000" w:type="pct"/>
        <w:tblLayout w:type="fixed"/>
        <w:tblLook w:val="04A0" w:firstRow="1" w:lastRow="0" w:firstColumn="1" w:lastColumn="0" w:noHBand="0" w:noVBand="1"/>
      </w:tblPr>
      <w:tblGrid>
        <w:gridCol w:w="3018"/>
        <w:gridCol w:w="3019"/>
        <w:gridCol w:w="3019"/>
      </w:tblGrid>
      <w:tr w:rsidR="00DF1AA9" w:rsidRPr="00893D62" w14:paraId="6D4DC7AB" w14:textId="77777777" w:rsidTr="00F70B0A">
        <w:trPr>
          <w:trHeight w:val="300"/>
          <w:tblHeader/>
        </w:trPr>
        <w:tc>
          <w:tcPr>
            <w:tcW w:w="1666"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2ED7311" w14:textId="77777777" w:rsidR="00DF1AA9" w:rsidRPr="00893D62" w:rsidRDefault="00DF1AA9" w:rsidP="00893D62">
            <w:pPr>
              <w:widowControl w:val="0"/>
              <w:spacing w:beforeLines="20" w:before="48" w:afterLines="20" w:after="48"/>
              <w:rPr>
                <w:rFonts w:eastAsia="Arial"/>
                <w:b/>
                <w:color w:val="FFFFFF"/>
                <w:sz w:val="20"/>
                <w:szCs w:val="20"/>
                <w:lang w:eastAsia="pl-PL"/>
              </w:rPr>
            </w:pPr>
            <w:r w:rsidRPr="00893D62">
              <w:rPr>
                <w:rFonts w:eastAsia="Arial"/>
                <w:b/>
                <w:color w:val="FFFFFF" w:themeColor="background1"/>
                <w:sz w:val="20"/>
                <w:szCs w:val="20"/>
                <w:lang w:eastAsia="pl-PL"/>
              </w:rPr>
              <w:t xml:space="preserve">Kod komunikatu / błędu </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A640BAD" w14:textId="77777777" w:rsidR="00DF1AA9" w:rsidRPr="00893D62" w:rsidRDefault="00DF1AA9" w:rsidP="00893D62">
            <w:pPr>
              <w:widowControl w:val="0"/>
              <w:spacing w:beforeLines="20" w:before="48" w:afterLines="20" w:after="48"/>
              <w:rPr>
                <w:rFonts w:eastAsia="Arial"/>
                <w:b/>
                <w:color w:val="FFFFFF"/>
                <w:sz w:val="20"/>
                <w:szCs w:val="20"/>
                <w:lang w:eastAsia="pl-PL"/>
              </w:rPr>
            </w:pPr>
            <w:r w:rsidRPr="00893D62">
              <w:rPr>
                <w:rFonts w:eastAsia="Arial"/>
                <w:b/>
                <w:color w:val="FFFFFF" w:themeColor="background1"/>
                <w:sz w:val="20"/>
                <w:szCs w:val="20"/>
                <w:lang w:eastAsia="pl-PL"/>
              </w:rPr>
              <w:t>Opis słowny</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B209DAD" w14:textId="77777777" w:rsidR="00DF1AA9" w:rsidRPr="00893D62" w:rsidRDefault="00DF1AA9" w:rsidP="00893D62">
            <w:pPr>
              <w:widowControl w:val="0"/>
              <w:spacing w:beforeLines="20" w:before="48" w:afterLines="20" w:after="48"/>
              <w:rPr>
                <w:rFonts w:eastAsia="Arial"/>
                <w:b/>
                <w:color w:val="FFFFFF"/>
                <w:sz w:val="20"/>
                <w:szCs w:val="20"/>
                <w:lang w:eastAsia="pl-PL"/>
              </w:rPr>
            </w:pPr>
            <w:r w:rsidRPr="00893D62">
              <w:rPr>
                <w:rFonts w:eastAsia="Arial"/>
                <w:b/>
                <w:color w:val="FFFFFF" w:themeColor="background1"/>
                <w:sz w:val="20"/>
                <w:szCs w:val="20"/>
                <w:lang w:eastAsia="pl-PL"/>
              </w:rPr>
              <w:t>Znaczenie</w:t>
            </w:r>
          </w:p>
        </w:tc>
      </w:tr>
      <w:tr w:rsidR="00DF1AA9" w:rsidRPr="00893D62" w14:paraId="227712CC" w14:textId="77777777" w:rsidTr="00F70B0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5BF1D272"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urn:csioz:p1:kod:major:Sukces</w:t>
            </w:r>
          </w:p>
        </w:tc>
        <w:tc>
          <w:tcPr>
            <w:tcW w:w="1667" w:type="pct"/>
            <w:tcBorders>
              <w:top w:val="single" w:sz="6" w:space="0" w:color="auto"/>
              <w:left w:val="single" w:sz="6" w:space="0" w:color="auto"/>
              <w:bottom w:val="single" w:sz="6" w:space="0" w:color="auto"/>
              <w:right w:val="single" w:sz="6" w:space="0" w:color="auto"/>
            </w:tcBorders>
            <w:vAlign w:val="center"/>
          </w:tcPr>
          <w:p w14:paraId="67234BD5"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Operacja wykonana prawidłowo</w:t>
            </w:r>
          </w:p>
        </w:tc>
        <w:tc>
          <w:tcPr>
            <w:tcW w:w="1667" w:type="pct"/>
            <w:tcBorders>
              <w:top w:val="single" w:sz="6" w:space="0" w:color="auto"/>
              <w:left w:val="single" w:sz="6" w:space="0" w:color="auto"/>
              <w:bottom w:val="single" w:sz="6" w:space="0" w:color="auto"/>
              <w:right w:val="single" w:sz="6" w:space="0" w:color="auto"/>
            </w:tcBorders>
            <w:vAlign w:val="center"/>
          </w:tcPr>
          <w:p w14:paraId="50212436"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 xml:space="preserve">Zwrócono potwierdzenie </w:t>
            </w:r>
          </w:p>
        </w:tc>
      </w:tr>
      <w:tr w:rsidR="00DF1AA9" w:rsidRPr="00893D62" w14:paraId="6F2E73AA" w14:textId="77777777" w:rsidTr="00F70B0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4D18D428"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urn:csioz:p1:kod:major:BladWeryfikacji</w:t>
            </w:r>
          </w:p>
          <w:p w14:paraId="4C8FD746" w14:textId="77777777" w:rsidR="00DF1AA9" w:rsidRPr="00893D62" w:rsidRDefault="00DF1AA9" w:rsidP="00893D62">
            <w:pPr>
              <w:widowControl w:val="0"/>
              <w:spacing w:before="40" w:after="40"/>
              <w:rPr>
                <w:bCs/>
                <w:sz w:val="20"/>
                <w:szCs w:val="20"/>
              </w:rPr>
            </w:pPr>
            <w:r w:rsidRPr="00893D62">
              <w:rPr>
                <w:rFonts w:eastAsia="Arial"/>
                <w:bCs/>
                <w:sz w:val="20"/>
                <w:szCs w:val="20"/>
              </w:rPr>
              <w:t>urn:csioz:p1:kod:minor:</w:t>
            </w:r>
            <w:r w:rsidRPr="00893D62">
              <w:rPr>
                <w:bCs/>
                <w:sz w:val="20"/>
                <w:szCs w:val="20"/>
              </w:rPr>
              <w:t>BladSchemy</w:t>
            </w:r>
          </w:p>
        </w:tc>
        <w:tc>
          <w:tcPr>
            <w:tcW w:w="1667" w:type="pct"/>
            <w:tcBorders>
              <w:top w:val="single" w:sz="6" w:space="0" w:color="auto"/>
              <w:left w:val="single" w:sz="6" w:space="0" w:color="auto"/>
              <w:bottom w:val="single" w:sz="6" w:space="0" w:color="auto"/>
              <w:right w:val="single" w:sz="6" w:space="0" w:color="auto"/>
            </w:tcBorders>
            <w:vAlign w:val="center"/>
          </w:tcPr>
          <w:p w14:paraId="454282FA"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 xml:space="preserve">Dokument jest niezgodny ze </w:t>
            </w:r>
            <w:proofErr w:type="spellStart"/>
            <w:r w:rsidRPr="00893D62">
              <w:rPr>
                <w:rFonts w:eastAsia="Arial"/>
                <w:bCs/>
                <w:sz w:val="20"/>
                <w:szCs w:val="20"/>
              </w:rPr>
              <w:t>schemą</w:t>
            </w:r>
            <w:proofErr w:type="spellEnd"/>
            <w:r w:rsidRPr="00893D62">
              <w:rPr>
                <w:rFonts w:eastAsia="Arial"/>
                <w:bCs/>
                <w:sz w:val="20"/>
                <w:szCs w:val="20"/>
              </w:rPr>
              <w:t xml:space="preserve"> dla PIK HL7 CDA</w:t>
            </w:r>
          </w:p>
        </w:tc>
        <w:tc>
          <w:tcPr>
            <w:tcW w:w="1667" w:type="pct"/>
            <w:tcBorders>
              <w:top w:val="single" w:sz="6" w:space="0" w:color="auto"/>
              <w:left w:val="single" w:sz="6" w:space="0" w:color="auto"/>
              <w:bottom w:val="single" w:sz="6" w:space="0" w:color="auto"/>
              <w:right w:val="single" w:sz="6" w:space="0" w:color="auto"/>
            </w:tcBorders>
            <w:vAlign w:val="center"/>
          </w:tcPr>
          <w:p w14:paraId="23A795E7" w14:textId="77777777" w:rsidR="00DF1AA9" w:rsidRPr="00893D62" w:rsidRDefault="00DF1AA9" w:rsidP="00893D62">
            <w:pPr>
              <w:widowControl w:val="0"/>
              <w:spacing w:before="40" w:after="40"/>
              <w:rPr>
                <w:bCs/>
                <w:sz w:val="20"/>
                <w:szCs w:val="20"/>
              </w:rPr>
            </w:pPr>
            <w:r w:rsidRPr="00893D62">
              <w:rPr>
                <w:rFonts w:eastAsia="Arial"/>
                <w:bCs/>
                <w:sz w:val="20"/>
                <w:szCs w:val="20"/>
              </w:rPr>
              <w:t xml:space="preserve">Przekazany dokument jest niezgodny ze </w:t>
            </w:r>
            <w:proofErr w:type="spellStart"/>
            <w:r w:rsidRPr="00893D62">
              <w:rPr>
                <w:rFonts w:eastAsia="Arial"/>
                <w:bCs/>
                <w:sz w:val="20"/>
                <w:szCs w:val="20"/>
              </w:rPr>
              <w:t>schemą</w:t>
            </w:r>
            <w:proofErr w:type="spellEnd"/>
            <w:r w:rsidRPr="00893D62">
              <w:rPr>
                <w:rFonts w:eastAsia="Arial"/>
                <w:bCs/>
                <w:sz w:val="20"/>
                <w:szCs w:val="20"/>
              </w:rPr>
              <w:t xml:space="preserve"> dla PIK HL7 CDA</w:t>
            </w:r>
          </w:p>
        </w:tc>
      </w:tr>
      <w:tr w:rsidR="00DF1AA9" w:rsidRPr="00893D62" w14:paraId="1F1ACA20" w14:textId="77777777" w:rsidTr="00F70B0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64183C2A"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urn:csioz:p1:kod:major:BladWeryfikacji</w:t>
            </w:r>
          </w:p>
          <w:p w14:paraId="10C8F765" w14:textId="77777777" w:rsidR="00DF1AA9" w:rsidRPr="00893D62" w:rsidRDefault="00DF1AA9" w:rsidP="00893D62">
            <w:pPr>
              <w:widowControl w:val="0"/>
              <w:spacing w:before="40" w:after="40"/>
              <w:rPr>
                <w:bCs/>
                <w:sz w:val="20"/>
                <w:szCs w:val="20"/>
              </w:rPr>
            </w:pPr>
            <w:r w:rsidRPr="00893D62">
              <w:rPr>
                <w:rFonts w:eastAsia="Arial"/>
                <w:bCs/>
                <w:sz w:val="20"/>
                <w:szCs w:val="20"/>
              </w:rPr>
              <w:t>urn:csioz:p1:kod:minor:</w:t>
            </w:r>
            <w:r w:rsidRPr="00893D62">
              <w:rPr>
                <w:bCs/>
                <w:sz w:val="20"/>
                <w:szCs w:val="20"/>
              </w:rPr>
              <w:t>BladSchematrona</w:t>
            </w:r>
          </w:p>
        </w:tc>
        <w:tc>
          <w:tcPr>
            <w:tcW w:w="1667" w:type="pct"/>
            <w:tcBorders>
              <w:top w:val="single" w:sz="6" w:space="0" w:color="auto"/>
              <w:left w:val="single" w:sz="6" w:space="0" w:color="auto"/>
              <w:bottom w:val="single" w:sz="6" w:space="0" w:color="auto"/>
              <w:right w:val="single" w:sz="6" w:space="0" w:color="auto"/>
            </w:tcBorders>
            <w:vAlign w:val="center"/>
          </w:tcPr>
          <w:p w14:paraId="08C792E5"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 xml:space="preserve">Dokument jest niezgodny z regułami </w:t>
            </w:r>
            <w:proofErr w:type="spellStart"/>
            <w:r w:rsidRPr="00893D62">
              <w:rPr>
                <w:rFonts w:eastAsia="Arial"/>
                <w:bCs/>
                <w:sz w:val="20"/>
                <w:szCs w:val="20"/>
              </w:rPr>
              <w:t>schematron</w:t>
            </w:r>
            <w:proofErr w:type="spellEnd"/>
            <w:r w:rsidRPr="00893D62">
              <w:rPr>
                <w:rFonts w:eastAsia="Arial"/>
                <w:bCs/>
                <w:sz w:val="20"/>
                <w:szCs w:val="20"/>
              </w:rPr>
              <w:t xml:space="preserve"> dla PIK HL7 CDA</w:t>
            </w:r>
          </w:p>
        </w:tc>
        <w:tc>
          <w:tcPr>
            <w:tcW w:w="1667" w:type="pct"/>
            <w:tcBorders>
              <w:top w:val="single" w:sz="6" w:space="0" w:color="auto"/>
              <w:left w:val="single" w:sz="6" w:space="0" w:color="auto"/>
              <w:bottom w:val="single" w:sz="6" w:space="0" w:color="auto"/>
              <w:right w:val="single" w:sz="6" w:space="0" w:color="auto"/>
            </w:tcBorders>
            <w:vAlign w:val="center"/>
          </w:tcPr>
          <w:p w14:paraId="6B5B0D51" w14:textId="77777777" w:rsidR="00DF1AA9" w:rsidRPr="00893D62" w:rsidRDefault="00DF1AA9" w:rsidP="00893D62">
            <w:pPr>
              <w:widowControl w:val="0"/>
              <w:spacing w:before="40" w:after="40"/>
              <w:rPr>
                <w:bCs/>
                <w:sz w:val="20"/>
                <w:szCs w:val="20"/>
              </w:rPr>
            </w:pPr>
            <w:r w:rsidRPr="00893D62">
              <w:rPr>
                <w:rFonts w:eastAsia="Arial"/>
                <w:bCs/>
                <w:sz w:val="20"/>
                <w:szCs w:val="20"/>
              </w:rPr>
              <w:t xml:space="preserve">Przekazany dokument jest niezgodny z regułami </w:t>
            </w:r>
            <w:proofErr w:type="spellStart"/>
            <w:r w:rsidRPr="00893D62">
              <w:rPr>
                <w:rFonts w:eastAsia="Arial"/>
                <w:bCs/>
                <w:sz w:val="20"/>
                <w:szCs w:val="20"/>
              </w:rPr>
              <w:t>schematron</w:t>
            </w:r>
            <w:proofErr w:type="spellEnd"/>
            <w:r w:rsidRPr="00893D62">
              <w:rPr>
                <w:rFonts w:eastAsia="Arial"/>
                <w:bCs/>
                <w:sz w:val="20"/>
                <w:szCs w:val="20"/>
              </w:rPr>
              <w:t xml:space="preserve"> dla PIK HL7 CDA</w:t>
            </w:r>
          </w:p>
        </w:tc>
      </w:tr>
      <w:tr w:rsidR="00DF1AA9" w:rsidRPr="00893D62" w14:paraId="5F06C409" w14:textId="77777777" w:rsidTr="00F70B0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61C8DE1A"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urn:csioz:p1:kod:major:BladWeryfikacji</w:t>
            </w:r>
          </w:p>
          <w:p w14:paraId="71FD794A" w14:textId="77777777" w:rsidR="00DF1AA9" w:rsidRPr="00893D62" w:rsidRDefault="00DF1AA9" w:rsidP="00893D62">
            <w:pPr>
              <w:widowControl w:val="0"/>
              <w:spacing w:before="40" w:after="40"/>
              <w:rPr>
                <w:bCs/>
                <w:sz w:val="20"/>
                <w:szCs w:val="20"/>
              </w:rPr>
            </w:pPr>
            <w:r w:rsidRPr="00893D62">
              <w:rPr>
                <w:rFonts w:eastAsia="Arial"/>
                <w:bCs/>
                <w:sz w:val="20"/>
                <w:szCs w:val="20"/>
              </w:rPr>
              <w:t>urn:csioz:p1:kod:minor:</w:t>
            </w:r>
            <w:r w:rsidRPr="00893D62">
              <w:rPr>
                <w:bCs/>
                <w:sz w:val="20"/>
                <w:szCs w:val="20"/>
              </w:rPr>
              <w:t>BladPodpisu</w:t>
            </w:r>
          </w:p>
        </w:tc>
        <w:tc>
          <w:tcPr>
            <w:tcW w:w="1667" w:type="pct"/>
            <w:tcBorders>
              <w:top w:val="single" w:sz="6" w:space="0" w:color="auto"/>
              <w:left w:val="single" w:sz="6" w:space="0" w:color="auto"/>
              <w:bottom w:val="single" w:sz="6" w:space="0" w:color="auto"/>
              <w:right w:val="single" w:sz="6" w:space="0" w:color="auto"/>
            </w:tcBorders>
            <w:vAlign w:val="center"/>
          </w:tcPr>
          <w:p w14:paraId="2422F0AA"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Podpis w dokumencie jest nieprawidłowy</w:t>
            </w:r>
          </w:p>
        </w:tc>
        <w:tc>
          <w:tcPr>
            <w:tcW w:w="1667" w:type="pct"/>
            <w:tcBorders>
              <w:top w:val="single" w:sz="6" w:space="0" w:color="auto"/>
              <w:left w:val="single" w:sz="6" w:space="0" w:color="auto"/>
              <w:bottom w:val="single" w:sz="6" w:space="0" w:color="auto"/>
              <w:right w:val="single" w:sz="6" w:space="0" w:color="auto"/>
            </w:tcBorders>
            <w:vAlign w:val="center"/>
          </w:tcPr>
          <w:p w14:paraId="6B776912"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Podpis w przekazanym dokumencie jest nieprawidłowy. Komunikat zawiera dodatkowo szczegółową informację na temat błędu</w:t>
            </w:r>
          </w:p>
        </w:tc>
      </w:tr>
      <w:tr w:rsidR="00DF1AA9" w:rsidRPr="00893D62" w14:paraId="5D367B82" w14:textId="77777777" w:rsidTr="00F70B0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219B67B6"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urn:csioz:p1:kod:major:BladWeryfikacji</w:t>
            </w:r>
          </w:p>
          <w:p w14:paraId="61E66DCF"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urn:csioz:p1:kod:minor:</w:t>
            </w:r>
            <w:r w:rsidRPr="00893D62">
              <w:rPr>
                <w:bCs/>
                <w:sz w:val="20"/>
                <w:szCs w:val="20"/>
              </w:rPr>
              <w:t>BladWeryfikacjiBiznesowej</w:t>
            </w:r>
          </w:p>
        </w:tc>
        <w:tc>
          <w:tcPr>
            <w:tcW w:w="1667" w:type="pct"/>
            <w:tcBorders>
              <w:top w:val="single" w:sz="6" w:space="0" w:color="auto"/>
              <w:left w:val="single" w:sz="6" w:space="0" w:color="auto"/>
              <w:bottom w:val="single" w:sz="6" w:space="0" w:color="auto"/>
              <w:right w:val="single" w:sz="6" w:space="0" w:color="auto"/>
            </w:tcBorders>
            <w:vAlign w:val="center"/>
          </w:tcPr>
          <w:p w14:paraId="600F7CFB"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Błąd weryfikacji biznesowej</w:t>
            </w:r>
          </w:p>
        </w:tc>
        <w:tc>
          <w:tcPr>
            <w:tcW w:w="1667" w:type="pct"/>
            <w:tcBorders>
              <w:top w:val="single" w:sz="6" w:space="0" w:color="auto"/>
              <w:left w:val="single" w:sz="6" w:space="0" w:color="auto"/>
              <w:bottom w:val="single" w:sz="6" w:space="0" w:color="auto"/>
              <w:right w:val="single" w:sz="6" w:space="0" w:color="auto"/>
            </w:tcBorders>
            <w:vAlign w:val="center"/>
          </w:tcPr>
          <w:p w14:paraId="4D3AA0C5"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Przekazany dokument jest niezgodny z regułami biznesowymi</w:t>
            </w:r>
          </w:p>
        </w:tc>
      </w:tr>
      <w:tr w:rsidR="00DF1AA9" w:rsidRPr="00893D62" w14:paraId="7A4AB139" w14:textId="77777777" w:rsidTr="00F70B0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0E2D112E"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urn:csioz:p1:kod:major:Blad</w:t>
            </w:r>
          </w:p>
          <w:p w14:paraId="71F8DB36" w14:textId="77777777" w:rsidR="00DF1AA9" w:rsidRPr="00893D62" w:rsidRDefault="00DF1AA9" w:rsidP="00893D62">
            <w:pPr>
              <w:widowControl w:val="0"/>
              <w:spacing w:before="40" w:after="40"/>
              <w:rPr>
                <w:sz w:val="20"/>
                <w:szCs w:val="20"/>
              </w:rPr>
            </w:pPr>
            <w:r w:rsidRPr="00893D62">
              <w:rPr>
                <w:rFonts w:eastAsia="Arial"/>
                <w:sz w:val="20"/>
                <w:szCs w:val="20"/>
              </w:rPr>
              <w:t>urn:csioz:p1:kod:minor:DuplikatIdentyfikatoraDokumentu</w:t>
            </w:r>
          </w:p>
        </w:tc>
        <w:tc>
          <w:tcPr>
            <w:tcW w:w="1667" w:type="pct"/>
            <w:tcBorders>
              <w:top w:val="single" w:sz="6" w:space="0" w:color="auto"/>
              <w:left w:val="single" w:sz="6" w:space="0" w:color="auto"/>
              <w:bottom w:val="single" w:sz="6" w:space="0" w:color="auto"/>
              <w:right w:val="single" w:sz="6" w:space="0" w:color="auto"/>
            </w:tcBorders>
            <w:vAlign w:val="center"/>
          </w:tcPr>
          <w:p w14:paraId="72FEAE16"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Dokument o takim identyfikatorze już istnieje w systemie</w:t>
            </w:r>
          </w:p>
        </w:tc>
        <w:tc>
          <w:tcPr>
            <w:tcW w:w="1667" w:type="pct"/>
            <w:tcBorders>
              <w:top w:val="single" w:sz="6" w:space="0" w:color="auto"/>
              <w:left w:val="single" w:sz="6" w:space="0" w:color="auto"/>
              <w:bottom w:val="single" w:sz="6" w:space="0" w:color="auto"/>
              <w:right w:val="single" w:sz="6" w:space="0" w:color="auto"/>
            </w:tcBorders>
            <w:vAlign w:val="center"/>
          </w:tcPr>
          <w:p w14:paraId="2F696B6B"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W bazie danych systemu P1 istnieje już dokument anulowania o identycznym identyfikatorze biznesowym, jak w przekazanym dokumencie</w:t>
            </w:r>
          </w:p>
        </w:tc>
      </w:tr>
      <w:tr w:rsidR="00DF1AA9" w:rsidRPr="00893D62" w14:paraId="293E1390" w14:textId="77777777" w:rsidTr="00F70B0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1E7DD13E"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lastRenderedPageBreak/>
              <w:t>urn:csioz:p1:kod:major:Blad</w:t>
            </w:r>
          </w:p>
          <w:p w14:paraId="5BD102FA"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urn:csioz:p1:kod:minor:BrakDanych</w:t>
            </w:r>
          </w:p>
        </w:tc>
        <w:tc>
          <w:tcPr>
            <w:tcW w:w="1667" w:type="pct"/>
            <w:tcBorders>
              <w:top w:val="single" w:sz="6" w:space="0" w:color="auto"/>
              <w:left w:val="single" w:sz="6" w:space="0" w:color="auto"/>
              <w:bottom w:val="single" w:sz="6" w:space="0" w:color="auto"/>
              <w:right w:val="single" w:sz="6" w:space="0" w:color="auto"/>
            </w:tcBorders>
            <w:vAlign w:val="center"/>
          </w:tcPr>
          <w:p w14:paraId="7C6C0749"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Dokument o wskazanym identyfikatorze nie istnieje</w:t>
            </w:r>
          </w:p>
        </w:tc>
        <w:tc>
          <w:tcPr>
            <w:tcW w:w="1667" w:type="pct"/>
            <w:tcBorders>
              <w:top w:val="single" w:sz="6" w:space="0" w:color="auto"/>
              <w:left w:val="single" w:sz="6" w:space="0" w:color="auto"/>
              <w:bottom w:val="single" w:sz="6" w:space="0" w:color="auto"/>
              <w:right w:val="single" w:sz="6" w:space="0" w:color="auto"/>
            </w:tcBorders>
            <w:vAlign w:val="center"/>
          </w:tcPr>
          <w:p w14:paraId="57606CE3"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Dokument wskazany w dokumencie anulowania nie istnieje w bazie danych systemu P1 albo  ma inny status, niż OBOWIAZUJACY</w:t>
            </w:r>
          </w:p>
        </w:tc>
      </w:tr>
      <w:tr w:rsidR="00DF1AA9" w:rsidRPr="00893D62" w14:paraId="34D17352" w14:textId="77777777" w:rsidTr="00F70B0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4D813FA6"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urn:csioz:p1:kod:major:BladWewnetrzny</w:t>
            </w:r>
          </w:p>
        </w:tc>
        <w:tc>
          <w:tcPr>
            <w:tcW w:w="1667" w:type="pct"/>
            <w:tcBorders>
              <w:top w:val="single" w:sz="6" w:space="0" w:color="auto"/>
              <w:left w:val="single" w:sz="6" w:space="0" w:color="auto"/>
              <w:bottom w:val="single" w:sz="6" w:space="0" w:color="auto"/>
              <w:right w:val="single" w:sz="6" w:space="0" w:color="auto"/>
            </w:tcBorders>
            <w:vAlign w:val="center"/>
          </w:tcPr>
          <w:p w14:paraId="72738FF4"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Błąd wewnętrzny</w:t>
            </w:r>
          </w:p>
        </w:tc>
        <w:tc>
          <w:tcPr>
            <w:tcW w:w="1667" w:type="pct"/>
            <w:tcBorders>
              <w:top w:val="single" w:sz="6" w:space="0" w:color="auto"/>
              <w:left w:val="single" w:sz="6" w:space="0" w:color="auto"/>
              <w:bottom w:val="single" w:sz="6" w:space="0" w:color="auto"/>
              <w:right w:val="single" w:sz="6" w:space="0" w:color="auto"/>
            </w:tcBorders>
            <w:vAlign w:val="center"/>
          </w:tcPr>
          <w:p w14:paraId="56667CE0" w14:textId="77777777" w:rsidR="00DF1AA9" w:rsidRPr="00893D62" w:rsidRDefault="00DF1AA9" w:rsidP="00893D62">
            <w:pPr>
              <w:widowControl w:val="0"/>
              <w:spacing w:before="40" w:after="40"/>
              <w:rPr>
                <w:rFonts w:eastAsia="Arial"/>
                <w:sz w:val="20"/>
                <w:szCs w:val="20"/>
              </w:rPr>
            </w:pPr>
            <w:r w:rsidRPr="00893D62">
              <w:rPr>
                <w:rFonts w:eastAsia="Arial"/>
                <w:sz w:val="20"/>
                <w:szCs w:val="20"/>
              </w:rPr>
              <w:t>Wystąpił błąd wewnętrzny, który uniemożliwił wykonanie usługi</w:t>
            </w:r>
          </w:p>
        </w:tc>
      </w:tr>
      <w:tr w:rsidR="00EA7062" w:rsidRPr="00AA26C2" w14:paraId="51FCDB11" w14:textId="77777777" w:rsidTr="00EA7062">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2E58560B" w14:textId="77777777" w:rsidR="00EA7062" w:rsidRPr="00EA7062" w:rsidRDefault="00EA7062" w:rsidP="00EA7062">
            <w:pPr>
              <w:rPr>
                <w:rFonts w:eastAsia="Arial"/>
                <w:sz w:val="20"/>
                <w:szCs w:val="20"/>
              </w:rPr>
            </w:pPr>
            <w:bookmarkStart w:id="223" w:name="_Toc113871512"/>
            <w:bookmarkStart w:id="224" w:name="_Toc131069691"/>
            <w:r w:rsidRPr="00EA7062">
              <w:rPr>
                <w:rFonts w:eastAsia="Arial"/>
                <w:sz w:val="20"/>
                <w:szCs w:val="20"/>
              </w:rPr>
              <w:t>urn:csioz:p1:kod:major:BladWeryfikacji</w:t>
            </w:r>
          </w:p>
          <w:p w14:paraId="0DE9AFE7" w14:textId="77777777" w:rsidR="00EA7062" w:rsidRPr="00EA7062" w:rsidRDefault="00EA7062" w:rsidP="00EA7062">
            <w:pPr>
              <w:rPr>
                <w:rFonts w:eastAsia="Arial"/>
                <w:sz w:val="20"/>
                <w:szCs w:val="20"/>
              </w:rPr>
            </w:pPr>
            <w:r w:rsidRPr="00EA7062">
              <w:rPr>
                <w:rFonts w:eastAsia="Arial"/>
                <w:sz w:val="20"/>
                <w:szCs w:val="20"/>
              </w:rPr>
              <w:t>urn:csioz:p1:kod:minor:BladRozmiaru</w:t>
            </w:r>
          </w:p>
        </w:tc>
        <w:tc>
          <w:tcPr>
            <w:tcW w:w="1667" w:type="pct"/>
            <w:tcBorders>
              <w:top w:val="single" w:sz="6" w:space="0" w:color="auto"/>
              <w:left w:val="single" w:sz="6" w:space="0" w:color="auto"/>
              <w:bottom w:val="single" w:sz="6" w:space="0" w:color="auto"/>
              <w:right w:val="single" w:sz="6" w:space="0" w:color="auto"/>
            </w:tcBorders>
            <w:vAlign w:val="center"/>
          </w:tcPr>
          <w:p w14:paraId="590DE478" w14:textId="77777777" w:rsidR="00EA7062" w:rsidRPr="00EA7062" w:rsidRDefault="00EA7062" w:rsidP="00EA7062">
            <w:pPr>
              <w:rPr>
                <w:rFonts w:eastAsia="Arial"/>
                <w:sz w:val="20"/>
                <w:szCs w:val="20"/>
              </w:rPr>
            </w:pPr>
            <w:r w:rsidRPr="00EA7062">
              <w:rPr>
                <w:rFonts w:eastAsia="Arial"/>
                <w:sz w:val="20"/>
                <w:szCs w:val="20"/>
              </w:rPr>
              <w:t>Błąd rozmiaru</w:t>
            </w:r>
          </w:p>
        </w:tc>
        <w:tc>
          <w:tcPr>
            <w:tcW w:w="1667" w:type="pct"/>
            <w:tcBorders>
              <w:top w:val="single" w:sz="6" w:space="0" w:color="auto"/>
              <w:left w:val="single" w:sz="6" w:space="0" w:color="auto"/>
              <w:bottom w:val="single" w:sz="6" w:space="0" w:color="auto"/>
              <w:right w:val="single" w:sz="6" w:space="0" w:color="auto"/>
            </w:tcBorders>
            <w:vAlign w:val="center"/>
          </w:tcPr>
          <w:p w14:paraId="0502A83D" w14:textId="77777777" w:rsidR="00EA7062" w:rsidRPr="00EA7062" w:rsidRDefault="00EA7062" w:rsidP="00EA7062">
            <w:pPr>
              <w:rPr>
                <w:rFonts w:eastAsia="Arial"/>
                <w:sz w:val="20"/>
                <w:szCs w:val="20"/>
              </w:rPr>
            </w:pPr>
            <w:r w:rsidRPr="00EA7062">
              <w:rPr>
                <w:rFonts w:eastAsia="Arial"/>
                <w:sz w:val="20"/>
                <w:szCs w:val="20"/>
              </w:rPr>
              <w:t>Dokument przekroczył dopuszczalny rozmiar zdefiniowany w parametrach systemowych podsystemu.</w:t>
            </w:r>
          </w:p>
        </w:tc>
      </w:tr>
    </w:tbl>
    <w:p w14:paraId="698BD93A" w14:textId="77777777" w:rsidR="002F1FCD" w:rsidRDefault="002F1FCD" w:rsidP="00893D62">
      <w:pPr>
        <w:widowControl w:val="0"/>
      </w:pPr>
    </w:p>
    <w:p w14:paraId="26D959A9" w14:textId="77777777" w:rsidR="00BE2451" w:rsidRPr="00893D62" w:rsidRDefault="00BE2451" w:rsidP="00893D62">
      <w:pPr>
        <w:widowControl w:val="0"/>
      </w:pPr>
    </w:p>
    <w:p w14:paraId="6241D160" w14:textId="2A9560B3" w:rsidR="00DF1AA9" w:rsidRPr="00893D62" w:rsidRDefault="00DF1AA9" w:rsidP="00893D62">
      <w:pPr>
        <w:pStyle w:val="111ABC"/>
        <w:keepNext w:val="0"/>
      </w:pPr>
      <w:bookmarkStart w:id="225" w:name="_Toc167437678"/>
      <w:r w:rsidRPr="00893D62">
        <w:t xml:space="preserve">Operacja </w:t>
      </w:r>
      <w:bookmarkEnd w:id="223"/>
      <w:proofErr w:type="spellStart"/>
      <w:r w:rsidRPr="00893D62">
        <w:t>pobranieListyWersjiHistorycznych</w:t>
      </w:r>
      <w:bookmarkEnd w:id="224"/>
      <w:r w:rsidR="00765558" w:rsidRPr="00893D62">
        <w:t>WynikowBadanHistopatologicznych</w:t>
      </w:r>
      <w:bookmarkEnd w:id="225"/>
      <w:proofErr w:type="spellEnd"/>
    </w:p>
    <w:p w14:paraId="120A3FBF" w14:textId="05A90510" w:rsidR="00DF1AA9" w:rsidRPr="00893D62" w:rsidRDefault="00DF1AA9" w:rsidP="00893D62">
      <w:pPr>
        <w:widowControl w:val="0"/>
      </w:pPr>
      <w:r w:rsidRPr="00893D62">
        <w:t xml:space="preserve">Operacja pozwala na pobranie listy historycznych wersji wskazanego dokumentu </w:t>
      </w:r>
      <w:r w:rsidR="00765558" w:rsidRPr="00893D62">
        <w:t>w</w:t>
      </w:r>
      <w:r w:rsidR="00305EC2" w:rsidRPr="00893D62">
        <w:t>yniku badań histopatologicznych</w:t>
      </w:r>
      <w:r w:rsidRPr="00893D62">
        <w:t>.</w:t>
      </w:r>
    </w:p>
    <w:p w14:paraId="2E3C3D22" w14:textId="77777777" w:rsidR="00DF1AA9" w:rsidRPr="00893D62" w:rsidRDefault="00DF1AA9" w:rsidP="00893D62">
      <w:pPr>
        <w:widowControl w:val="0"/>
      </w:pPr>
      <w:r w:rsidRPr="00893D62">
        <w:t>Usługodawca przekazuje w zapytaniu identyfikator OID obowiązującej wersji dokumentu oraz parametry sortowania i stronicowania listy.</w:t>
      </w:r>
    </w:p>
    <w:p w14:paraId="58020469" w14:textId="77777777" w:rsidR="00DF1AA9" w:rsidRPr="00893D62" w:rsidRDefault="00DF1AA9" w:rsidP="00893D62">
      <w:pPr>
        <w:widowControl w:val="0"/>
      </w:pPr>
      <w:r w:rsidRPr="00893D62">
        <w:t xml:space="preserve">Parametry stronicowania wyszukiwania pozwalają na pobieranie listy porcjami. Usługodawca określa tu rozmiar porcji danych i numer porcji danych, które mają być zwrócone przez operację. Dodatkowo podaje też informacje o sortowaniu wyników - kierunek sortowania oraz opcjonalnie atrybut, po którym ma się odbywać sortowanie. </w:t>
      </w:r>
    </w:p>
    <w:p w14:paraId="60701FC9" w14:textId="77777777" w:rsidR="00DF1AA9" w:rsidRPr="00893D62" w:rsidRDefault="00DF1AA9" w:rsidP="00893D62">
      <w:pPr>
        <w:widowControl w:val="0"/>
      </w:pPr>
      <w:r w:rsidRPr="00893D62">
        <w:t>Jeśli usługodawca nie wskaże atrybutu do sortowania, system domyślnie będzie sortował listę po numerze wersji.</w:t>
      </w:r>
    </w:p>
    <w:p w14:paraId="48805496" w14:textId="2AACC194" w:rsidR="00DF1AA9" w:rsidRPr="00893D62" w:rsidRDefault="00DF1AA9" w:rsidP="00893D62">
      <w:pPr>
        <w:widowControl w:val="0"/>
      </w:pPr>
      <w:r w:rsidRPr="00893D62">
        <w:lastRenderedPageBreak/>
        <w:t xml:space="preserve">Na liście zwracane są jedynie te wersje historyczne, do których pracownik medyczny ma uprawnienia dostępu – analogicznie, jak w przypadku operacji </w:t>
      </w:r>
      <w:proofErr w:type="spellStart"/>
      <w:r w:rsidR="004404C8" w:rsidRPr="00893D62">
        <w:t>wyszukanieWynikowBadanHistopatologicznychUslugobiorcy</w:t>
      </w:r>
      <w:proofErr w:type="spellEnd"/>
      <w:r w:rsidRPr="00893D62">
        <w:t>.</w:t>
      </w:r>
    </w:p>
    <w:p w14:paraId="7E39CDEA" w14:textId="6CF4DF4F" w:rsidR="00DF1AA9" w:rsidRPr="00893D62" w:rsidRDefault="00DF1AA9" w:rsidP="00893D62">
      <w:pPr>
        <w:widowControl w:val="0"/>
      </w:pPr>
      <w:r w:rsidRPr="00893D62">
        <w:t xml:space="preserve">Lista wyników jest ograniczana zgodnie z podanymi w żądaniu parametrami stronicowania. Dla każdego każdej pozycji listy zwracany jest w szczególności identyfikator zbioru wersji oraz numer wersji, które mogą być wykorzystane w wywołaniu operacji </w:t>
      </w:r>
      <w:proofErr w:type="spellStart"/>
      <w:r w:rsidR="0028271D" w:rsidRPr="00893D62">
        <w:t>odczytWersjiHistorycznejWynikowBadanHistopatologicznych</w:t>
      </w:r>
      <w:proofErr w:type="spellEnd"/>
      <w:r w:rsidRPr="00893D62">
        <w:t>.</w:t>
      </w:r>
    </w:p>
    <w:p w14:paraId="0A9D7888" w14:textId="1B57E85C" w:rsidR="00DF1AA9" w:rsidRDefault="00DF1AA9" w:rsidP="00893D62">
      <w:pPr>
        <w:widowControl w:val="0"/>
      </w:pPr>
      <w:r w:rsidRPr="00893D62">
        <w:t>Odpowiedź do Usługodawcy zawiera również obiekt klasy Wynik, który określa ogólny wynik wykonania operacji pobrania listy.</w:t>
      </w:r>
    </w:p>
    <w:p w14:paraId="69B63D5C" w14:textId="77777777" w:rsidR="00503239" w:rsidRPr="00893D62" w:rsidRDefault="00503239" w:rsidP="00893D62">
      <w:pPr>
        <w:widowControl w:val="0"/>
      </w:pPr>
    </w:p>
    <w:p w14:paraId="5625A9E2" w14:textId="77777777" w:rsidR="00DF1AA9" w:rsidRPr="00893D62" w:rsidRDefault="00DF1AA9" w:rsidP="00893D62">
      <w:pPr>
        <w:pStyle w:val="Nagwek4"/>
        <w:jc w:val="both"/>
      </w:pPr>
      <w:r w:rsidRPr="00893D62">
        <w:t>Komunikaty / błędy biznesowe</w:t>
      </w:r>
    </w:p>
    <w:p w14:paraId="7DF330F1" w14:textId="58CA0131" w:rsidR="00DF1AA9" w:rsidRPr="00893D62" w:rsidRDefault="00DF1AA9" w:rsidP="00893D62">
      <w:pPr>
        <w:widowControl w:val="0"/>
        <w:spacing w:before="240" w:after="0"/>
        <w:ind w:left="709" w:hanging="709"/>
        <w:rPr>
          <w:bCs/>
          <w:color w:val="1F497D" w:themeColor="text2"/>
          <w:sz w:val="20"/>
          <w:lang w:eastAsia="pl-PL"/>
        </w:rPr>
      </w:pPr>
      <w:bookmarkStart w:id="226" w:name="_Toc113853299"/>
      <w:bookmarkStart w:id="227" w:name="_Toc114817371"/>
      <w:bookmarkStart w:id="228" w:name="_Toc130477132"/>
      <w:bookmarkStart w:id="229" w:name="_Toc151378431"/>
      <w:r w:rsidRPr="00893D62">
        <w:rPr>
          <w:bCs/>
          <w:color w:val="1F497D" w:themeColor="text2"/>
          <w:sz w:val="20"/>
          <w:lang w:eastAsia="pl-PL"/>
        </w:rPr>
        <w:t xml:space="preserve">Tabela </w:t>
      </w:r>
      <w:r w:rsidRPr="00893D62">
        <w:rPr>
          <w:bCs/>
          <w:color w:val="1F497D" w:themeColor="text2"/>
          <w:sz w:val="20"/>
          <w:lang w:eastAsia="pl-PL"/>
        </w:rPr>
        <w:fldChar w:fldCharType="begin"/>
      </w:r>
      <w:r w:rsidRPr="00893D62">
        <w:rPr>
          <w:bCs/>
          <w:color w:val="1F497D" w:themeColor="text2"/>
          <w:sz w:val="20"/>
          <w:lang w:eastAsia="pl-PL"/>
        </w:rPr>
        <w:instrText>SEQ Tabela \* ARABIC</w:instrText>
      </w:r>
      <w:r w:rsidRPr="00893D62">
        <w:rPr>
          <w:bCs/>
          <w:color w:val="1F497D" w:themeColor="text2"/>
          <w:sz w:val="20"/>
          <w:lang w:eastAsia="pl-PL"/>
        </w:rPr>
        <w:fldChar w:fldCharType="separate"/>
      </w:r>
      <w:r w:rsidR="008B34C6" w:rsidRPr="00893D62">
        <w:rPr>
          <w:bCs/>
          <w:noProof/>
          <w:color w:val="1F497D" w:themeColor="text2"/>
          <w:sz w:val="20"/>
          <w:lang w:eastAsia="pl-PL"/>
        </w:rPr>
        <w:t>11</w:t>
      </w:r>
      <w:r w:rsidRPr="00893D62">
        <w:rPr>
          <w:bCs/>
          <w:color w:val="1F497D" w:themeColor="text2"/>
          <w:sz w:val="20"/>
          <w:lang w:eastAsia="pl-PL"/>
        </w:rPr>
        <w:fldChar w:fldCharType="end"/>
      </w:r>
      <w:bookmarkEnd w:id="226"/>
      <w:bookmarkEnd w:id="227"/>
      <w:bookmarkEnd w:id="228"/>
      <w:r w:rsidR="00AF08F7" w:rsidRPr="00893D62">
        <w:rPr>
          <w:bCs/>
        </w:rPr>
        <w:t xml:space="preserve"> </w:t>
      </w:r>
      <w:r w:rsidRPr="00893D62">
        <w:rPr>
          <w:bCs/>
          <w:color w:val="1F497D" w:themeColor="text2"/>
          <w:sz w:val="20"/>
          <w:lang w:eastAsia="pl-PL"/>
        </w:rPr>
        <w:t>Komunikaty z operacji</w:t>
      </w:r>
      <w:r w:rsidR="00EA07BC" w:rsidRPr="00893D62">
        <w:rPr>
          <w:bCs/>
          <w:color w:val="1F497D" w:themeColor="text2"/>
          <w:sz w:val="20"/>
          <w:lang w:eastAsia="pl-PL"/>
        </w:rPr>
        <w:t xml:space="preserve"> </w:t>
      </w:r>
      <w:proofErr w:type="spellStart"/>
      <w:r w:rsidR="00CB5F28" w:rsidRPr="00893D62">
        <w:rPr>
          <w:bCs/>
          <w:color w:val="1F497D" w:themeColor="text2"/>
          <w:sz w:val="20"/>
          <w:lang w:eastAsia="pl-PL"/>
        </w:rPr>
        <w:t>p</w:t>
      </w:r>
      <w:r w:rsidR="00B05BB0" w:rsidRPr="00893D62">
        <w:rPr>
          <w:bCs/>
          <w:color w:val="1F497D" w:themeColor="text2"/>
          <w:sz w:val="20"/>
          <w:lang w:eastAsia="pl-PL"/>
        </w:rPr>
        <w:t>obranieListyWersjiHistorycznychWynikowBadanHistopatologicznych</w:t>
      </w:r>
      <w:bookmarkEnd w:id="229"/>
      <w:proofErr w:type="spellEnd"/>
    </w:p>
    <w:tbl>
      <w:tblPr>
        <w:tblW w:w="0" w:type="auto"/>
        <w:tblLayout w:type="fixed"/>
        <w:tblLook w:val="04A0" w:firstRow="1" w:lastRow="0" w:firstColumn="1" w:lastColumn="0" w:noHBand="0" w:noVBand="1"/>
      </w:tblPr>
      <w:tblGrid>
        <w:gridCol w:w="3018"/>
        <w:gridCol w:w="3019"/>
        <w:gridCol w:w="3019"/>
      </w:tblGrid>
      <w:tr w:rsidR="00DF1AA9" w:rsidRPr="00893D62" w14:paraId="4B1DCFBC" w14:textId="77777777" w:rsidTr="00F70B0A">
        <w:trPr>
          <w:trHeight w:val="300"/>
          <w:tblHeader/>
        </w:trPr>
        <w:tc>
          <w:tcPr>
            <w:tcW w:w="301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5A998B1" w14:textId="77777777" w:rsidR="00DF1AA9" w:rsidRPr="00893D62" w:rsidRDefault="00DF1AA9"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 xml:space="preserve">Kod komunikatu / błędu </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653A3FB" w14:textId="77777777" w:rsidR="00DF1AA9" w:rsidRPr="00893D62" w:rsidRDefault="00DF1AA9"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Opis słowny</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51C69A64" w14:textId="77777777" w:rsidR="00DF1AA9" w:rsidRPr="00893D62" w:rsidRDefault="00DF1AA9"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Znaczenie</w:t>
            </w:r>
          </w:p>
        </w:tc>
      </w:tr>
      <w:tr w:rsidR="00DF1AA9" w:rsidRPr="00893D62" w14:paraId="2F82FF26" w14:textId="77777777" w:rsidTr="00F70B0A">
        <w:trPr>
          <w:trHeight w:val="300"/>
        </w:trPr>
        <w:tc>
          <w:tcPr>
            <w:tcW w:w="3018" w:type="dxa"/>
            <w:tcBorders>
              <w:top w:val="single" w:sz="6" w:space="0" w:color="auto"/>
              <w:left w:val="single" w:sz="6" w:space="0" w:color="auto"/>
              <w:bottom w:val="single" w:sz="6" w:space="0" w:color="auto"/>
              <w:right w:val="single" w:sz="6" w:space="0" w:color="auto"/>
            </w:tcBorders>
            <w:vAlign w:val="center"/>
          </w:tcPr>
          <w:p w14:paraId="51B73E3B"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urn:csioz:p1:kod:major:Sukces</w:t>
            </w:r>
          </w:p>
        </w:tc>
        <w:tc>
          <w:tcPr>
            <w:tcW w:w="3019" w:type="dxa"/>
            <w:tcBorders>
              <w:top w:val="single" w:sz="6" w:space="0" w:color="auto"/>
              <w:left w:val="single" w:sz="6" w:space="0" w:color="auto"/>
              <w:bottom w:val="single" w:sz="6" w:space="0" w:color="auto"/>
              <w:right w:val="single" w:sz="6" w:space="0" w:color="auto"/>
            </w:tcBorders>
            <w:vAlign w:val="center"/>
          </w:tcPr>
          <w:p w14:paraId="7DDB3C97"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Operacja wykonana prawidłowo</w:t>
            </w:r>
          </w:p>
        </w:tc>
        <w:tc>
          <w:tcPr>
            <w:tcW w:w="3019" w:type="dxa"/>
            <w:tcBorders>
              <w:top w:val="single" w:sz="6" w:space="0" w:color="auto"/>
              <w:left w:val="single" w:sz="6" w:space="0" w:color="auto"/>
              <w:bottom w:val="single" w:sz="6" w:space="0" w:color="auto"/>
              <w:right w:val="single" w:sz="6" w:space="0" w:color="auto"/>
            </w:tcBorders>
            <w:vAlign w:val="center"/>
          </w:tcPr>
          <w:p w14:paraId="5EB060EB"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Zwrócono listę wersji dokumentu</w:t>
            </w:r>
          </w:p>
        </w:tc>
      </w:tr>
      <w:tr w:rsidR="00DF1AA9" w:rsidRPr="00893D62" w14:paraId="3BE47091" w14:textId="77777777" w:rsidTr="00F70B0A">
        <w:trPr>
          <w:trHeight w:val="300"/>
        </w:trPr>
        <w:tc>
          <w:tcPr>
            <w:tcW w:w="3018" w:type="dxa"/>
            <w:tcBorders>
              <w:top w:val="single" w:sz="6" w:space="0" w:color="auto"/>
              <w:left w:val="single" w:sz="6" w:space="0" w:color="auto"/>
              <w:bottom w:val="single" w:sz="6" w:space="0" w:color="auto"/>
              <w:right w:val="single" w:sz="6" w:space="0" w:color="auto"/>
            </w:tcBorders>
            <w:vAlign w:val="center"/>
          </w:tcPr>
          <w:p w14:paraId="4F831E3C"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urn:csioz:p1:kod:major:Blad</w:t>
            </w:r>
          </w:p>
        </w:tc>
        <w:tc>
          <w:tcPr>
            <w:tcW w:w="3019" w:type="dxa"/>
            <w:tcBorders>
              <w:top w:val="single" w:sz="6" w:space="0" w:color="auto"/>
              <w:left w:val="single" w:sz="6" w:space="0" w:color="auto"/>
              <w:bottom w:val="single" w:sz="6" w:space="0" w:color="auto"/>
              <w:right w:val="single" w:sz="6" w:space="0" w:color="auto"/>
            </w:tcBorders>
            <w:vAlign w:val="center"/>
          </w:tcPr>
          <w:p w14:paraId="742BBDEF"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urn:csioz:p1:kod:minor:NiepoprawneParametry</w:t>
            </w:r>
          </w:p>
        </w:tc>
        <w:tc>
          <w:tcPr>
            <w:tcW w:w="3019" w:type="dxa"/>
            <w:tcBorders>
              <w:top w:val="single" w:sz="6" w:space="0" w:color="auto"/>
              <w:left w:val="single" w:sz="6" w:space="0" w:color="auto"/>
              <w:bottom w:val="single" w:sz="6" w:space="0" w:color="auto"/>
              <w:right w:val="single" w:sz="6" w:space="0" w:color="auto"/>
            </w:tcBorders>
            <w:vAlign w:val="center"/>
          </w:tcPr>
          <w:p w14:paraId="4D22675E"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Wystąpił błąd informujący o przekazaniu niepoprawnych parametrów w żądaniu</w:t>
            </w:r>
          </w:p>
        </w:tc>
      </w:tr>
      <w:tr w:rsidR="00DF1AA9" w:rsidRPr="00893D62" w14:paraId="0A97425C" w14:textId="77777777" w:rsidTr="00F70B0A">
        <w:trPr>
          <w:trHeight w:val="300"/>
        </w:trPr>
        <w:tc>
          <w:tcPr>
            <w:tcW w:w="3018" w:type="dxa"/>
            <w:tcBorders>
              <w:top w:val="single" w:sz="6" w:space="0" w:color="auto"/>
              <w:left w:val="single" w:sz="6" w:space="0" w:color="auto"/>
              <w:bottom w:val="single" w:sz="6" w:space="0" w:color="auto"/>
              <w:right w:val="single" w:sz="6" w:space="0" w:color="auto"/>
            </w:tcBorders>
            <w:vAlign w:val="center"/>
          </w:tcPr>
          <w:p w14:paraId="45BF4856"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urn:csioz:p1:kod:major:Blad</w:t>
            </w:r>
          </w:p>
          <w:p w14:paraId="5646E707"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urn:csioz:p1:kod:minor:BrakDanych</w:t>
            </w:r>
          </w:p>
        </w:tc>
        <w:tc>
          <w:tcPr>
            <w:tcW w:w="3019" w:type="dxa"/>
            <w:tcBorders>
              <w:top w:val="single" w:sz="6" w:space="0" w:color="auto"/>
              <w:left w:val="single" w:sz="6" w:space="0" w:color="auto"/>
              <w:bottom w:val="single" w:sz="6" w:space="0" w:color="auto"/>
              <w:right w:val="single" w:sz="6" w:space="0" w:color="auto"/>
            </w:tcBorders>
            <w:vAlign w:val="center"/>
          </w:tcPr>
          <w:p w14:paraId="7919E4EF"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Brak danych</w:t>
            </w:r>
          </w:p>
        </w:tc>
        <w:tc>
          <w:tcPr>
            <w:tcW w:w="3019" w:type="dxa"/>
            <w:tcBorders>
              <w:top w:val="single" w:sz="6" w:space="0" w:color="auto"/>
              <w:left w:val="single" w:sz="6" w:space="0" w:color="auto"/>
              <w:bottom w:val="single" w:sz="6" w:space="0" w:color="auto"/>
              <w:right w:val="single" w:sz="6" w:space="0" w:color="auto"/>
            </w:tcBorders>
            <w:vAlign w:val="center"/>
          </w:tcPr>
          <w:p w14:paraId="7170AC84"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W bazie danych systemu P1 nie istnieje obowiązujący dokument o wskazanym w żądaniu identyfikatorze</w:t>
            </w:r>
          </w:p>
        </w:tc>
      </w:tr>
      <w:tr w:rsidR="00DF1AA9" w:rsidRPr="00893D62" w14:paraId="5F772AB3" w14:textId="77777777" w:rsidTr="00F70B0A">
        <w:trPr>
          <w:trHeight w:val="300"/>
        </w:trPr>
        <w:tc>
          <w:tcPr>
            <w:tcW w:w="3018" w:type="dxa"/>
            <w:tcBorders>
              <w:top w:val="single" w:sz="6" w:space="0" w:color="auto"/>
              <w:left w:val="single" w:sz="6" w:space="0" w:color="auto"/>
              <w:bottom w:val="single" w:sz="6" w:space="0" w:color="auto"/>
              <w:right w:val="single" w:sz="6" w:space="0" w:color="auto"/>
            </w:tcBorders>
            <w:vAlign w:val="center"/>
          </w:tcPr>
          <w:p w14:paraId="67D98761"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urn:csioz:p1:kod:major:BladWewnetrzny</w:t>
            </w:r>
          </w:p>
        </w:tc>
        <w:tc>
          <w:tcPr>
            <w:tcW w:w="3019" w:type="dxa"/>
            <w:tcBorders>
              <w:top w:val="single" w:sz="6" w:space="0" w:color="auto"/>
              <w:left w:val="single" w:sz="6" w:space="0" w:color="auto"/>
              <w:bottom w:val="single" w:sz="6" w:space="0" w:color="auto"/>
              <w:right w:val="single" w:sz="6" w:space="0" w:color="auto"/>
            </w:tcBorders>
            <w:vAlign w:val="center"/>
          </w:tcPr>
          <w:p w14:paraId="1F2B8AC7"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Błąd wewnętrzny</w:t>
            </w:r>
          </w:p>
        </w:tc>
        <w:tc>
          <w:tcPr>
            <w:tcW w:w="3019" w:type="dxa"/>
            <w:tcBorders>
              <w:top w:val="single" w:sz="6" w:space="0" w:color="auto"/>
              <w:left w:val="single" w:sz="6" w:space="0" w:color="auto"/>
              <w:bottom w:val="single" w:sz="6" w:space="0" w:color="auto"/>
              <w:right w:val="single" w:sz="6" w:space="0" w:color="auto"/>
            </w:tcBorders>
            <w:vAlign w:val="center"/>
          </w:tcPr>
          <w:p w14:paraId="6477B567"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Wystąpił błąd wewnętrzny, który uniemożliwił wykonanie usługi</w:t>
            </w:r>
          </w:p>
        </w:tc>
      </w:tr>
    </w:tbl>
    <w:p w14:paraId="6B4373EE" w14:textId="77777777" w:rsidR="00503239" w:rsidRPr="00893D62" w:rsidRDefault="00503239" w:rsidP="00893D62">
      <w:pPr>
        <w:widowControl w:val="0"/>
      </w:pPr>
      <w:bookmarkStart w:id="230" w:name="_Toc113871513"/>
      <w:bookmarkStart w:id="231" w:name="_Toc131069692"/>
    </w:p>
    <w:p w14:paraId="79ADFFA6" w14:textId="6965A06D" w:rsidR="00DF1AA9" w:rsidRPr="00893D62" w:rsidRDefault="00DF1AA9" w:rsidP="00893D62">
      <w:pPr>
        <w:pStyle w:val="111ABC"/>
        <w:keepNext w:val="0"/>
      </w:pPr>
      <w:bookmarkStart w:id="232" w:name="_Toc167437679"/>
      <w:r w:rsidRPr="00893D62">
        <w:t xml:space="preserve">Operacja </w:t>
      </w:r>
      <w:proofErr w:type="spellStart"/>
      <w:r w:rsidR="00771FC8" w:rsidRPr="00893D62">
        <w:t>odczytWersjiHistorycznejWynikowBadanHistopato</w:t>
      </w:r>
      <w:r w:rsidR="00771FC8" w:rsidRPr="00893D62">
        <w:lastRenderedPageBreak/>
        <w:t>logicznych</w:t>
      </w:r>
      <w:bookmarkEnd w:id="230"/>
      <w:bookmarkEnd w:id="231"/>
      <w:bookmarkEnd w:id="232"/>
      <w:proofErr w:type="spellEnd"/>
    </w:p>
    <w:p w14:paraId="23356F5A" w14:textId="78FDEDD3" w:rsidR="00DF1AA9" w:rsidRPr="00893D62" w:rsidRDefault="00DF1AA9" w:rsidP="00893D62">
      <w:pPr>
        <w:pStyle w:val="TreDokumentu"/>
        <w:contextualSpacing w:val="0"/>
      </w:pPr>
      <w:r w:rsidRPr="00893D62">
        <w:t xml:space="preserve">Operacja pozwala na odczytanie z systemu P1 wersji historycznej dokumentu </w:t>
      </w:r>
      <w:r w:rsidR="00771FC8" w:rsidRPr="00893D62">
        <w:t>w</w:t>
      </w:r>
      <w:r w:rsidR="00305EC2" w:rsidRPr="00893D62">
        <w:t>yniku badań histopatologicznych</w:t>
      </w:r>
      <w:r w:rsidRPr="00893D62">
        <w:t>.</w:t>
      </w:r>
    </w:p>
    <w:p w14:paraId="53FDA6D6" w14:textId="77777777" w:rsidR="00DF1AA9" w:rsidRPr="00893D62" w:rsidRDefault="00DF1AA9" w:rsidP="00893D62">
      <w:pPr>
        <w:pStyle w:val="TreDokumentu"/>
        <w:contextualSpacing w:val="0"/>
      </w:pPr>
      <w:r w:rsidRPr="00893D62">
        <w:t>Usługodawca w zapytaniu przekazuje identyfikator OID zbioru wersji oraz numer wersji historycznej, która ma zostać odczytana.</w:t>
      </w:r>
    </w:p>
    <w:p w14:paraId="44F64319" w14:textId="185DA0B7" w:rsidR="00DF1AA9" w:rsidRPr="00893D62" w:rsidRDefault="00DF1AA9" w:rsidP="00893D62">
      <w:pPr>
        <w:pStyle w:val="TreDokumentu"/>
        <w:contextualSpacing w:val="0"/>
      </w:pPr>
      <w:r w:rsidRPr="00893D62">
        <w:t xml:space="preserve">W odpowiedzi do Usługodawcy zwracana jest treść dokumentu </w:t>
      </w:r>
      <w:r w:rsidR="006B3F39" w:rsidRPr="00893D62">
        <w:t>w</w:t>
      </w:r>
      <w:r w:rsidR="00305EC2" w:rsidRPr="00893D62">
        <w:t>yniku badań histopatologicznych</w:t>
      </w:r>
      <w:r w:rsidRPr="00893D62">
        <w:t xml:space="preserve"> w formacie HL7 CDA.</w:t>
      </w:r>
    </w:p>
    <w:p w14:paraId="3678EA61" w14:textId="61BD87E8" w:rsidR="00DF1AA9" w:rsidRPr="00893D62" w:rsidRDefault="00DF1AA9" w:rsidP="00893D62">
      <w:pPr>
        <w:pStyle w:val="TreDokumentu"/>
        <w:contextualSpacing w:val="0"/>
      </w:pPr>
      <w:r w:rsidRPr="00893D62">
        <w:t>Odpowiedź do Usługodawcy zawiera również obiekt klasy Wynik, który określa ogólny wynik wykonania operacji odczytu dokumentu.</w:t>
      </w:r>
    </w:p>
    <w:p w14:paraId="06E605D3" w14:textId="77777777" w:rsidR="00C71D24" w:rsidRPr="00893D62" w:rsidRDefault="00C71D24" w:rsidP="00893D62">
      <w:pPr>
        <w:widowControl w:val="0"/>
      </w:pPr>
    </w:p>
    <w:p w14:paraId="57C44BFA" w14:textId="77777777" w:rsidR="00DF1AA9" w:rsidRPr="00893D62" w:rsidRDefault="00DF1AA9" w:rsidP="00893D62">
      <w:pPr>
        <w:pStyle w:val="Nagwek4"/>
        <w:jc w:val="both"/>
      </w:pPr>
      <w:r w:rsidRPr="00893D62">
        <w:t>Komunikaty / błędy biznesowe</w:t>
      </w:r>
    </w:p>
    <w:p w14:paraId="20A38D44" w14:textId="27D08D4D" w:rsidR="00DF1AA9" w:rsidRPr="00893D62" w:rsidRDefault="00DF1AA9" w:rsidP="00893D62">
      <w:pPr>
        <w:widowControl w:val="0"/>
        <w:spacing w:before="240" w:after="0"/>
        <w:ind w:left="709" w:hanging="709"/>
        <w:rPr>
          <w:bCs/>
          <w:color w:val="1F497D" w:themeColor="text2"/>
          <w:sz w:val="20"/>
          <w:lang w:eastAsia="pl-PL"/>
        </w:rPr>
      </w:pPr>
      <w:bookmarkStart w:id="233" w:name="_Toc113853300"/>
      <w:bookmarkStart w:id="234" w:name="_Toc114817372"/>
      <w:bookmarkStart w:id="235" w:name="_Toc130477133"/>
      <w:bookmarkStart w:id="236" w:name="_Toc151378432"/>
      <w:r w:rsidRPr="00893D62">
        <w:rPr>
          <w:bCs/>
          <w:color w:val="1F497D" w:themeColor="text2"/>
          <w:sz w:val="20"/>
          <w:lang w:eastAsia="pl-PL"/>
        </w:rPr>
        <w:t xml:space="preserve">Tabela </w:t>
      </w:r>
      <w:r w:rsidR="00AF08F7" w:rsidRPr="00893D62">
        <w:rPr>
          <w:bCs/>
          <w:color w:val="1F497D" w:themeColor="text2"/>
          <w:sz w:val="20"/>
          <w:lang w:eastAsia="pl-PL"/>
        </w:rPr>
        <w:fldChar w:fldCharType="begin"/>
      </w:r>
      <w:r w:rsidR="00AF08F7" w:rsidRPr="00893D62">
        <w:rPr>
          <w:bCs/>
          <w:color w:val="1F497D" w:themeColor="text2"/>
          <w:sz w:val="20"/>
          <w:lang w:eastAsia="pl-PL"/>
        </w:rPr>
        <w:instrText xml:space="preserve"> SEQ Tabela \* ARABIC </w:instrText>
      </w:r>
      <w:r w:rsidR="00AF08F7" w:rsidRPr="00893D62">
        <w:rPr>
          <w:bCs/>
          <w:color w:val="1F497D" w:themeColor="text2"/>
          <w:sz w:val="20"/>
          <w:lang w:eastAsia="pl-PL"/>
        </w:rPr>
        <w:fldChar w:fldCharType="separate"/>
      </w:r>
      <w:r w:rsidR="008B34C6" w:rsidRPr="00893D62">
        <w:rPr>
          <w:bCs/>
          <w:noProof/>
          <w:color w:val="1F497D" w:themeColor="text2"/>
          <w:sz w:val="20"/>
          <w:lang w:eastAsia="pl-PL"/>
        </w:rPr>
        <w:t>12</w:t>
      </w:r>
      <w:r w:rsidR="00AF08F7" w:rsidRPr="00893D62">
        <w:rPr>
          <w:bCs/>
          <w:color w:val="1F497D" w:themeColor="text2"/>
          <w:sz w:val="20"/>
          <w:lang w:eastAsia="pl-PL"/>
        </w:rPr>
        <w:fldChar w:fldCharType="end"/>
      </w:r>
      <w:r w:rsidR="00AF08F7" w:rsidRPr="00893D62">
        <w:rPr>
          <w:bCs/>
        </w:rPr>
        <w:t xml:space="preserve"> </w:t>
      </w:r>
      <w:r w:rsidRPr="00893D62">
        <w:rPr>
          <w:bCs/>
          <w:color w:val="1F497D" w:themeColor="text2"/>
          <w:sz w:val="20"/>
          <w:lang w:eastAsia="pl-PL"/>
        </w:rPr>
        <w:t xml:space="preserve">Komunikaty z operacji </w:t>
      </w:r>
      <w:proofErr w:type="spellStart"/>
      <w:r w:rsidR="00B57187" w:rsidRPr="00893D62">
        <w:rPr>
          <w:bCs/>
          <w:color w:val="1F497D" w:themeColor="text2"/>
          <w:sz w:val="20"/>
          <w:lang w:eastAsia="pl-PL"/>
        </w:rPr>
        <w:t>odczytWersjiHistorycznejWynikowBadanHistopatologicznych</w:t>
      </w:r>
      <w:bookmarkEnd w:id="233"/>
      <w:bookmarkEnd w:id="234"/>
      <w:bookmarkEnd w:id="235"/>
      <w:bookmarkEnd w:id="236"/>
      <w:proofErr w:type="spellEnd"/>
    </w:p>
    <w:tbl>
      <w:tblPr>
        <w:tblW w:w="5000" w:type="pct"/>
        <w:tblLayout w:type="fixed"/>
        <w:tblLook w:val="04A0" w:firstRow="1" w:lastRow="0" w:firstColumn="1" w:lastColumn="0" w:noHBand="0" w:noVBand="1"/>
      </w:tblPr>
      <w:tblGrid>
        <w:gridCol w:w="3018"/>
        <w:gridCol w:w="3019"/>
        <w:gridCol w:w="3019"/>
      </w:tblGrid>
      <w:tr w:rsidR="00DF1AA9" w:rsidRPr="00893D62" w14:paraId="622EAADC" w14:textId="77777777" w:rsidTr="00F70B0A">
        <w:trPr>
          <w:cantSplit/>
          <w:trHeight w:val="300"/>
          <w:tblHeader/>
        </w:trPr>
        <w:tc>
          <w:tcPr>
            <w:tcW w:w="1666"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D6F1C35" w14:textId="77777777" w:rsidR="00DF1AA9" w:rsidRPr="00893D62" w:rsidRDefault="00DF1AA9" w:rsidP="00893D62">
            <w:pPr>
              <w:widowControl w:val="0"/>
              <w:spacing w:beforeLines="20" w:before="48" w:afterLines="20" w:after="48"/>
              <w:rPr>
                <w:rFonts w:eastAsia="Arial"/>
                <w:b/>
                <w:color w:val="FFFFFF"/>
                <w:sz w:val="20"/>
                <w:szCs w:val="20"/>
                <w:lang w:eastAsia="pl-PL"/>
              </w:rPr>
            </w:pPr>
            <w:bookmarkStart w:id="237" w:name="_Hlk144893940"/>
            <w:r w:rsidRPr="00893D62">
              <w:rPr>
                <w:rFonts w:eastAsia="Arial"/>
                <w:b/>
                <w:color w:val="FFFFFF"/>
                <w:sz w:val="20"/>
                <w:szCs w:val="20"/>
                <w:lang w:eastAsia="pl-PL"/>
              </w:rPr>
              <w:t xml:space="preserve">Kod komunikatu / błędu </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A99E110" w14:textId="77777777" w:rsidR="00DF1AA9" w:rsidRPr="00893D62" w:rsidRDefault="00DF1AA9"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Opis słowny</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C5C0B6A" w14:textId="77777777" w:rsidR="00DF1AA9" w:rsidRPr="00893D62" w:rsidRDefault="00DF1AA9"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Znaczenie</w:t>
            </w:r>
          </w:p>
        </w:tc>
      </w:tr>
      <w:tr w:rsidR="00DF1AA9" w:rsidRPr="00893D62" w14:paraId="5342FC2E" w14:textId="77777777" w:rsidTr="00F70B0A">
        <w:trPr>
          <w:cantSplit/>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335DB375"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urn:csioz:p1:kod:major:Sukces</w:t>
            </w:r>
          </w:p>
        </w:tc>
        <w:tc>
          <w:tcPr>
            <w:tcW w:w="1667" w:type="pct"/>
            <w:tcBorders>
              <w:top w:val="single" w:sz="6" w:space="0" w:color="auto"/>
              <w:left w:val="single" w:sz="6" w:space="0" w:color="auto"/>
              <w:bottom w:val="single" w:sz="6" w:space="0" w:color="auto"/>
              <w:right w:val="single" w:sz="6" w:space="0" w:color="auto"/>
            </w:tcBorders>
            <w:vAlign w:val="center"/>
          </w:tcPr>
          <w:p w14:paraId="2CBA5ACF"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Operacja wykonana prawidłowo</w:t>
            </w:r>
          </w:p>
        </w:tc>
        <w:tc>
          <w:tcPr>
            <w:tcW w:w="1667" w:type="pct"/>
            <w:tcBorders>
              <w:top w:val="single" w:sz="6" w:space="0" w:color="auto"/>
              <w:left w:val="single" w:sz="6" w:space="0" w:color="auto"/>
              <w:bottom w:val="single" w:sz="6" w:space="0" w:color="auto"/>
              <w:right w:val="single" w:sz="6" w:space="0" w:color="auto"/>
            </w:tcBorders>
            <w:vAlign w:val="center"/>
          </w:tcPr>
          <w:p w14:paraId="043A7FBC"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Zwrócono treść dokumentu</w:t>
            </w:r>
          </w:p>
        </w:tc>
      </w:tr>
      <w:tr w:rsidR="00DF1AA9" w:rsidRPr="00893D62" w14:paraId="6DDBEE8A" w14:textId="77777777" w:rsidTr="00F70B0A">
        <w:trPr>
          <w:cantSplit/>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4BD142FB"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urn:csioz:p1:kod:major:Blad</w:t>
            </w:r>
          </w:p>
          <w:p w14:paraId="360381F5"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urn:csioz:p1:kod:minor:BrakDanych</w:t>
            </w:r>
          </w:p>
        </w:tc>
        <w:tc>
          <w:tcPr>
            <w:tcW w:w="1667" w:type="pct"/>
            <w:tcBorders>
              <w:top w:val="single" w:sz="6" w:space="0" w:color="auto"/>
              <w:left w:val="single" w:sz="6" w:space="0" w:color="auto"/>
              <w:bottom w:val="single" w:sz="6" w:space="0" w:color="auto"/>
              <w:right w:val="single" w:sz="6" w:space="0" w:color="auto"/>
            </w:tcBorders>
            <w:vAlign w:val="center"/>
          </w:tcPr>
          <w:p w14:paraId="3F9D67A0"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Dokument o wskazanym identyfikatorze nie istnieje</w:t>
            </w:r>
          </w:p>
        </w:tc>
        <w:tc>
          <w:tcPr>
            <w:tcW w:w="1667" w:type="pct"/>
            <w:tcBorders>
              <w:top w:val="single" w:sz="6" w:space="0" w:color="auto"/>
              <w:left w:val="single" w:sz="6" w:space="0" w:color="auto"/>
              <w:bottom w:val="single" w:sz="6" w:space="0" w:color="auto"/>
              <w:right w:val="single" w:sz="6" w:space="0" w:color="auto"/>
            </w:tcBorders>
            <w:vAlign w:val="center"/>
          </w:tcPr>
          <w:p w14:paraId="149D33E1"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W bazie danych systemu P1 nie istnieje dokument o wskazanym w żądaniu identyfikatorze</w:t>
            </w:r>
          </w:p>
        </w:tc>
      </w:tr>
      <w:tr w:rsidR="00DF1AA9" w:rsidRPr="00893D62" w14:paraId="57F717B5" w14:textId="77777777" w:rsidTr="00F70B0A">
        <w:trPr>
          <w:cantSplit/>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295B1FFE"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urn:csioz:p1:kod:major:BladOdczytu</w:t>
            </w:r>
          </w:p>
          <w:p w14:paraId="27E7107E"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urn:csioz:p1:kod:minor:BrakDostepu</w:t>
            </w:r>
          </w:p>
        </w:tc>
        <w:tc>
          <w:tcPr>
            <w:tcW w:w="1667" w:type="pct"/>
            <w:tcBorders>
              <w:top w:val="single" w:sz="6" w:space="0" w:color="auto"/>
              <w:left w:val="single" w:sz="6" w:space="0" w:color="auto"/>
              <w:bottom w:val="single" w:sz="6" w:space="0" w:color="auto"/>
              <w:right w:val="single" w:sz="6" w:space="0" w:color="auto"/>
            </w:tcBorders>
            <w:vAlign w:val="center"/>
          </w:tcPr>
          <w:p w14:paraId="6670749C"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Brak uprawnień wykonania operacji na obiekcie lub obiekt jest zablokowany.</w:t>
            </w:r>
          </w:p>
        </w:tc>
        <w:tc>
          <w:tcPr>
            <w:tcW w:w="1667" w:type="pct"/>
            <w:tcBorders>
              <w:top w:val="single" w:sz="6" w:space="0" w:color="auto"/>
              <w:left w:val="single" w:sz="6" w:space="0" w:color="auto"/>
              <w:bottom w:val="single" w:sz="6" w:space="0" w:color="auto"/>
              <w:right w:val="single" w:sz="6" w:space="0" w:color="auto"/>
            </w:tcBorders>
            <w:vAlign w:val="center"/>
          </w:tcPr>
          <w:p w14:paraId="03365F6A"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Użytkownik wywołujący operację nie ma uprawnień dostępu do dokumentu</w:t>
            </w:r>
          </w:p>
        </w:tc>
      </w:tr>
      <w:tr w:rsidR="00DF1AA9" w:rsidRPr="00893D62" w14:paraId="675FC797" w14:textId="77777777" w:rsidTr="00F70B0A">
        <w:trPr>
          <w:cantSplit/>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3D556F6C"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urn:csioz:p1:kod:major:BladWewnetrzny</w:t>
            </w:r>
          </w:p>
        </w:tc>
        <w:tc>
          <w:tcPr>
            <w:tcW w:w="1667" w:type="pct"/>
            <w:tcBorders>
              <w:top w:val="single" w:sz="6" w:space="0" w:color="auto"/>
              <w:left w:val="single" w:sz="6" w:space="0" w:color="auto"/>
              <w:bottom w:val="single" w:sz="6" w:space="0" w:color="auto"/>
              <w:right w:val="single" w:sz="6" w:space="0" w:color="auto"/>
            </w:tcBorders>
            <w:vAlign w:val="center"/>
          </w:tcPr>
          <w:p w14:paraId="11A04599"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Błąd wewnętrzny</w:t>
            </w:r>
          </w:p>
        </w:tc>
        <w:tc>
          <w:tcPr>
            <w:tcW w:w="1667" w:type="pct"/>
            <w:tcBorders>
              <w:top w:val="single" w:sz="6" w:space="0" w:color="auto"/>
              <w:left w:val="single" w:sz="6" w:space="0" w:color="auto"/>
              <w:bottom w:val="single" w:sz="6" w:space="0" w:color="auto"/>
              <w:right w:val="single" w:sz="6" w:space="0" w:color="auto"/>
            </w:tcBorders>
            <w:vAlign w:val="center"/>
          </w:tcPr>
          <w:p w14:paraId="4C9ABD5F" w14:textId="77777777" w:rsidR="00DF1AA9" w:rsidRPr="00893D62" w:rsidRDefault="00DF1AA9" w:rsidP="00893D62">
            <w:pPr>
              <w:widowControl w:val="0"/>
              <w:spacing w:before="40" w:after="40"/>
              <w:rPr>
                <w:rFonts w:eastAsia="Arial"/>
                <w:bCs/>
                <w:sz w:val="20"/>
                <w:szCs w:val="20"/>
              </w:rPr>
            </w:pPr>
            <w:r w:rsidRPr="00893D62">
              <w:rPr>
                <w:rFonts w:eastAsia="Arial"/>
                <w:bCs/>
                <w:sz w:val="20"/>
                <w:szCs w:val="20"/>
              </w:rPr>
              <w:t>Wystąpił błąd wewnętrzny, który uniemożliwił wykonanie usługi</w:t>
            </w:r>
          </w:p>
        </w:tc>
      </w:tr>
      <w:bookmarkEnd w:id="237"/>
    </w:tbl>
    <w:p w14:paraId="38262022" w14:textId="77777777" w:rsidR="00F41BE5" w:rsidRPr="00893D62" w:rsidRDefault="00F41BE5" w:rsidP="00893D62">
      <w:pPr>
        <w:widowControl w:val="0"/>
      </w:pPr>
    </w:p>
    <w:p w14:paraId="1F7E52AD" w14:textId="6625C7CD" w:rsidR="00635BCB" w:rsidRPr="00893D62" w:rsidRDefault="00635BCB" w:rsidP="00893D62">
      <w:pPr>
        <w:pStyle w:val="111ABC"/>
        <w:keepNext w:val="0"/>
      </w:pPr>
      <w:bookmarkStart w:id="238" w:name="_Toc167437680"/>
      <w:r w:rsidRPr="00893D62">
        <w:t xml:space="preserve">Operacja </w:t>
      </w:r>
      <w:proofErr w:type="spellStart"/>
      <w:r w:rsidRPr="00893D62">
        <w:t>zapis</w:t>
      </w:r>
      <w:r w:rsidR="00C55129" w:rsidRPr="00893D62">
        <w:t>Zala</w:t>
      </w:r>
      <w:r w:rsidRPr="00893D62">
        <w:t>cznika</w:t>
      </w:r>
      <w:bookmarkEnd w:id="238"/>
      <w:proofErr w:type="spellEnd"/>
    </w:p>
    <w:p w14:paraId="7F0A9286" w14:textId="27845528" w:rsidR="2634E239" w:rsidRDefault="2634E239" w:rsidP="00893D62">
      <w:pPr>
        <w:pStyle w:val="TreDokumentu"/>
        <w:contextualSpacing w:val="0"/>
      </w:pPr>
      <w:r w:rsidRPr="00893D62">
        <w:t xml:space="preserve">Operacja pozwala na zapisanie w Systemie P1 przez usługodawcę dokumentu stanowiącego </w:t>
      </w:r>
      <w:r w:rsidRPr="00893D62">
        <w:lastRenderedPageBreak/>
        <w:t>załącznik do wyniku badania.</w:t>
      </w:r>
      <w:r w:rsidR="00F179B9" w:rsidRPr="00893D62">
        <w:t xml:space="preserve"> Dokument taki powinien zawierać przynajmniej jeden podpis.</w:t>
      </w:r>
    </w:p>
    <w:p w14:paraId="525BCC6E" w14:textId="7290D63A" w:rsidR="001B73F6" w:rsidRPr="00893D62" w:rsidRDefault="00914C3F" w:rsidP="00893D62">
      <w:pPr>
        <w:pStyle w:val="TreDokumentu"/>
        <w:contextualSpacing w:val="0"/>
      </w:pPr>
      <w:r>
        <w:t>Operacja pozwoli zapisać tylko załączniki typu: WBIMMUNO, WBPRED, WB</w:t>
      </w:r>
      <w:r w:rsidR="00D8521D">
        <w:t>MOLEK.</w:t>
      </w:r>
    </w:p>
    <w:p w14:paraId="646702D1" w14:textId="4477F01B" w:rsidR="2634E239" w:rsidRPr="00893D62" w:rsidRDefault="2634E239" w:rsidP="00893D62">
      <w:pPr>
        <w:pStyle w:val="TreDokumentu"/>
        <w:contextualSpacing w:val="0"/>
      </w:pPr>
      <w:r w:rsidRPr="00893D62">
        <w:t>Usługodawca przekazuje podpisaną i zakodowaną (base64) treść dokumentu załącznika w formacie HL7 CDA.</w:t>
      </w:r>
    </w:p>
    <w:p w14:paraId="0D27D09E" w14:textId="77777777" w:rsidR="008B34C6" w:rsidRDefault="2634E239" w:rsidP="00893D62">
      <w:pPr>
        <w:pStyle w:val="TreDokumentu"/>
        <w:contextualSpacing w:val="0"/>
      </w:pPr>
      <w:r w:rsidRPr="00893D62">
        <w:t>Zwracany jest obiekt klasy Wynik określający ogólny wynik wykonania operacji zapisu</w:t>
      </w:r>
      <w:r w:rsidR="008B34C6" w:rsidRPr="00893D62">
        <w:t xml:space="preserve"> </w:t>
      </w:r>
      <w:r w:rsidRPr="00893D62">
        <w:t>zał</w:t>
      </w:r>
      <w:r w:rsidR="00AA050E" w:rsidRPr="00893D62">
        <w:t>ą</w:t>
      </w:r>
      <w:r w:rsidRPr="00893D62">
        <w:t>cznika.</w:t>
      </w:r>
    </w:p>
    <w:p w14:paraId="01C1551C" w14:textId="77777777" w:rsidR="008B34C6" w:rsidRPr="00893D62" w:rsidRDefault="2634E239" w:rsidP="00893D62">
      <w:pPr>
        <w:pStyle w:val="Nagwek4"/>
        <w:jc w:val="both"/>
      </w:pPr>
      <w:r w:rsidRPr="00893D62">
        <w:t>Komunikaty / błędy biznesowe</w:t>
      </w:r>
    </w:p>
    <w:p w14:paraId="6A175C79" w14:textId="2B887EB5" w:rsidR="008B34C6" w:rsidRDefault="008B34C6" w:rsidP="00893D62">
      <w:pPr>
        <w:widowControl w:val="0"/>
        <w:spacing w:before="240" w:after="0"/>
        <w:ind w:left="709" w:hanging="709"/>
        <w:rPr>
          <w:bCs/>
          <w:color w:val="1F497D" w:themeColor="text2"/>
          <w:sz w:val="20"/>
          <w:lang w:eastAsia="pl-PL"/>
        </w:rPr>
      </w:pPr>
      <w:bookmarkStart w:id="239" w:name="_Toc151378433"/>
      <w:r w:rsidRPr="00893D62">
        <w:rPr>
          <w:bCs/>
          <w:color w:val="1F497D" w:themeColor="text2"/>
          <w:sz w:val="20"/>
          <w:lang w:eastAsia="pl-PL"/>
        </w:rPr>
        <w:t xml:space="preserve">Tabela </w:t>
      </w:r>
      <w:r w:rsidRPr="00893D62">
        <w:rPr>
          <w:bCs/>
          <w:color w:val="1F497D" w:themeColor="text2"/>
          <w:sz w:val="20"/>
          <w:lang w:eastAsia="pl-PL"/>
        </w:rPr>
        <w:fldChar w:fldCharType="begin"/>
      </w:r>
      <w:r w:rsidRPr="00893D62">
        <w:rPr>
          <w:bCs/>
          <w:color w:val="1F497D" w:themeColor="text2"/>
          <w:sz w:val="20"/>
          <w:lang w:eastAsia="pl-PL"/>
        </w:rPr>
        <w:instrText xml:space="preserve"> SEQ Tabela \* ARABIC </w:instrText>
      </w:r>
      <w:r w:rsidRPr="00893D62">
        <w:rPr>
          <w:bCs/>
          <w:color w:val="1F497D" w:themeColor="text2"/>
          <w:sz w:val="20"/>
          <w:lang w:eastAsia="pl-PL"/>
        </w:rPr>
        <w:fldChar w:fldCharType="separate"/>
      </w:r>
      <w:r w:rsidRPr="00893D62">
        <w:rPr>
          <w:bCs/>
          <w:color w:val="1F497D" w:themeColor="text2"/>
          <w:sz w:val="20"/>
          <w:lang w:eastAsia="pl-PL"/>
        </w:rPr>
        <w:t>13</w:t>
      </w:r>
      <w:r w:rsidRPr="00893D62">
        <w:rPr>
          <w:bCs/>
          <w:color w:val="1F497D" w:themeColor="text2"/>
          <w:sz w:val="20"/>
          <w:lang w:eastAsia="pl-PL"/>
        </w:rPr>
        <w:fldChar w:fldCharType="end"/>
      </w:r>
      <w:r w:rsidRPr="00893D62">
        <w:rPr>
          <w:bCs/>
          <w:color w:val="1F497D" w:themeColor="text2"/>
          <w:sz w:val="20"/>
          <w:lang w:eastAsia="pl-PL"/>
        </w:rPr>
        <w:t xml:space="preserve">. Komunikaty z operacji </w:t>
      </w:r>
      <w:proofErr w:type="spellStart"/>
      <w:r w:rsidRPr="00893D62">
        <w:rPr>
          <w:bCs/>
          <w:color w:val="1F497D" w:themeColor="text2"/>
          <w:sz w:val="20"/>
          <w:lang w:eastAsia="pl-PL"/>
        </w:rPr>
        <w:t>zapisZalacznika</w:t>
      </w:r>
      <w:bookmarkEnd w:id="239"/>
      <w:proofErr w:type="spellEnd"/>
    </w:p>
    <w:tbl>
      <w:tblPr>
        <w:tblW w:w="5000" w:type="pct"/>
        <w:tblLayout w:type="fixed"/>
        <w:tblLook w:val="04A0" w:firstRow="1" w:lastRow="0" w:firstColumn="1" w:lastColumn="0" w:noHBand="0" w:noVBand="1"/>
      </w:tblPr>
      <w:tblGrid>
        <w:gridCol w:w="3018"/>
        <w:gridCol w:w="3019"/>
        <w:gridCol w:w="3019"/>
      </w:tblGrid>
      <w:tr w:rsidR="00893D62" w:rsidRPr="00893D62" w14:paraId="1EC91DA0" w14:textId="77777777" w:rsidTr="003E09DA">
        <w:trPr>
          <w:cantSplit/>
          <w:trHeight w:val="300"/>
          <w:tblHeader/>
        </w:trPr>
        <w:tc>
          <w:tcPr>
            <w:tcW w:w="1666"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36D1051" w14:textId="77777777" w:rsidR="00893D62" w:rsidRPr="00893D62" w:rsidRDefault="00893D62" w:rsidP="003E09DA">
            <w:pPr>
              <w:widowControl w:val="0"/>
              <w:spacing w:beforeLines="20" w:before="48" w:afterLines="20" w:after="48"/>
              <w:rPr>
                <w:rFonts w:eastAsia="Arial"/>
                <w:b/>
                <w:color w:val="FFFFFF"/>
                <w:sz w:val="20"/>
                <w:szCs w:val="20"/>
                <w:lang w:eastAsia="pl-PL"/>
              </w:rPr>
            </w:pPr>
            <w:bookmarkStart w:id="240" w:name="_Hlk144894046"/>
            <w:r w:rsidRPr="00893D62">
              <w:rPr>
                <w:rFonts w:eastAsia="Arial"/>
                <w:b/>
                <w:color w:val="FFFFFF"/>
                <w:sz w:val="20"/>
                <w:szCs w:val="20"/>
                <w:lang w:eastAsia="pl-PL"/>
              </w:rPr>
              <w:t xml:space="preserve">Kod komunikatu / błędu </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A17D757" w14:textId="77777777" w:rsidR="00893D62" w:rsidRPr="00893D62" w:rsidRDefault="00893D62" w:rsidP="003E09DA">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Opis słowny</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FAD19F2" w14:textId="77777777" w:rsidR="00893D62" w:rsidRPr="00893D62" w:rsidRDefault="00893D62" w:rsidP="003E09DA">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Znaczenie</w:t>
            </w:r>
          </w:p>
        </w:tc>
      </w:tr>
      <w:tr w:rsidR="00893D62" w:rsidRPr="00893D62" w14:paraId="39752735" w14:textId="77777777" w:rsidTr="003E09DA">
        <w:trPr>
          <w:cantSplit/>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24824C42"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urn:csioz:p1:kod:major:Sukces</w:t>
            </w:r>
          </w:p>
        </w:tc>
        <w:tc>
          <w:tcPr>
            <w:tcW w:w="1667" w:type="pct"/>
            <w:tcBorders>
              <w:top w:val="single" w:sz="6" w:space="0" w:color="auto"/>
              <w:left w:val="single" w:sz="6" w:space="0" w:color="auto"/>
              <w:bottom w:val="single" w:sz="6" w:space="0" w:color="auto"/>
              <w:right w:val="single" w:sz="6" w:space="0" w:color="auto"/>
            </w:tcBorders>
            <w:vAlign w:val="center"/>
          </w:tcPr>
          <w:p w14:paraId="35B43E3E"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Operacja wykonana prawidłowo</w:t>
            </w:r>
          </w:p>
        </w:tc>
        <w:tc>
          <w:tcPr>
            <w:tcW w:w="1667" w:type="pct"/>
            <w:tcBorders>
              <w:top w:val="single" w:sz="6" w:space="0" w:color="auto"/>
              <w:left w:val="single" w:sz="6" w:space="0" w:color="auto"/>
              <w:bottom w:val="single" w:sz="6" w:space="0" w:color="auto"/>
              <w:right w:val="single" w:sz="6" w:space="0" w:color="auto"/>
            </w:tcBorders>
            <w:vAlign w:val="center"/>
          </w:tcPr>
          <w:p w14:paraId="5EC4A830"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Zwrócono treść dokumentu</w:t>
            </w:r>
          </w:p>
        </w:tc>
      </w:tr>
      <w:tr w:rsidR="00893D62" w:rsidRPr="00893D62" w14:paraId="646A76D9" w14:textId="77777777" w:rsidTr="003E09DA">
        <w:trPr>
          <w:cantSplit/>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5E6DFA10"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urn:csioz:p1:kod:major:Blad</w:t>
            </w:r>
          </w:p>
          <w:p w14:paraId="3C1F2189"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urn:csioz:p1:kod:minor:BrakDanych</w:t>
            </w:r>
          </w:p>
        </w:tc>
        <w:tc>
          <w:tcPr>
            <w:tcW w:w="1667" w:type="pct"/>
            <w:tcBorders>
              <w:top w:val="single" w:sz="6" w:space="0" w:color="auto"/>
              <w:left w:val="single" w:sz="6" w:space="0" w:color="auto"/>
              <w:bottom w:val="single" w:sz="6" w:space="0" w:color="auto"/>
              <w:right w:val="single" w:sz="6" w:space="0" w:color="auto"/>
            </w:tcBorders>
            <w:vAlign w:val="center"/>
          </w:tcPr>
          <w:p w14:paraId="115669ED"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Dokument o wskazanym identyfikatorze nie istnieje</w:t>
            </w:r>
          </w:p>
        </w:tc>
        <w:tc>
          <w:tcPr>
            <w:tcW w:w="1667" w:type="pct"/>
            <w:tcBorders>
              <w:top w:val="single" w:sz="6" w:space="0" w:color="auto"/>
              <w:left w:val="single" w:sz="6" w:space="0" w:color="auto"/>
              <w:bottom w:val="single" w:sz="6" w:space="0" w:color="auto"/>
              <w:right w:val="single" w:sz="6" w:space="0" w:color="auto"/>
            </w:tcBorders>
            <w:vAlign w:val="center"/>
          </w:tcPr>
          <w:p w14:paraId="3B2A64D1"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W bazie danych systemu P1 nie istnieje dokument o wskazanym w żądaniu identyfikatorze</w:t>
            </w:r>
          </w:p>
        </w:tc>
      </w:tr>
      <w:tr w:rsidR="00893D62" w:rsidRPr="00893D62" w14:paraId="291E4EA1" w14:textId="77777777" w:rsidTr="00893D62">
        <w:tblPrEx>
          <w:jc w:val="center"/>
        </w:tblPrEx>
        <w:trPr>
          <w:tblHeader/>
          <w:jc w:val="center"/>
        </w:trPr>
        <w:tc>
          <w:tcPr>
            <w:tcW w:w="1666" w:type="pct"/>
            <w:tcBorders>
              <w:top w:val="single" w:sz="6" w:space="0" w:color="auto"/>
              <w:left w:val="single" w:sz="6" w:space="0" w:color="auto"/>
              <w:bottom w:val="single" w:sz="6" w:space="0" w:color="auto"/>
              <w:right w:val="single" w:sz="6" w:space="0" w:color="auto"/>
            </w:tcBorders>
            <w:vAlign w:val="center"/>
          </w:tcPr>
          <w:p w14:paraId="4D075888"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urn:csioz:p1:kod:major:Sukces</w:t>
            </w:r>
          </w:p>
        </w:tc>
        <w:tc>
          <w:tcPr>
            <w:tcW w:w="1667" w:type="pct"/>
            <w:tcBorders>
              <w:top w:val="single" w:sz="6" w:space="0" w:color="auto"/>
              <w:left w:val="single" w:sz="6" w:space="0" w:color="auto"/>
              <w:bottom w:val="single" w:sz="6" w:space="0" w:color="auto"/>
              <w:right w:val="single" w:sz="6" w:space="0" w:color="auto"/>
            </w:tcBorders>
            <w:vAlign w:val="center"/>
          </w:tcPr>
          <w:p w14:paraId="2DDC3F63"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Operacja wykonana prawidłowo</w:t>
            </w:r>
          </w:p>
        </w:tc>
        <w:tc>
          <w:tcPr>
            <w:tcW w:w="1667" w:type="pct"/>
            <w:tcBorders>
              <w:top w:val="single" w:sz="6" w:space="0" w:color="auto"/>
              <w:left w:val="single" w:sz="6" w:space="0" w:color="auto"/>
              <w:bottom w:val="single" w:sz="6" w:space="0" w:color="auto"/>
              <w:right w:val="single" w:sz="6" w:space="0" w:color="auto"/>
            </w:tcBorders>
            <w:vAlign w:val="center"/>
          </w:tcPr>
          <w:p w14:paraId="7578749B"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 xml:space="preserve">Zwrócono potwierdzenie </w:t>
            </w:r>
          </w:p>
        </w:tc>
      </w:tr>
      <w:tr w:rsidR="00893D62" w:rsidRPr="00893D62" w14:paraId="4DDD177C" w14:textId="77777777" w:rsidTr="00893D62">
        <w:tblPrEx>
          <w:jc w:val="center"/>
        </w:tblPrEx>
        <w:trPr>
          <w:cantSplit/>
          <w:tblHeader/>
          <w:jc w:val="center"/>
        </w:trPr>
        <w:tc>
          <w:tcPr>
            <w:tcW w:w="1666" w:type="pct"/>
            <w:tcBorders>
              <w:top w:val="single" w:sz="6" w:space="0" w:color="auto"/>
              <w:left w:val="single" w:sz="6" w:space="0" w:color="auto"/>
              <w:bottom w:val="single" w:sz="6" w:space="0" w:color="auto"/>
              <w:right w:val="single" w:sz="6" w:space="0" w:color="auto"/>
            </w:tcBorders>
            <w:vAlign w:val="center"/>
          </w:tcPr>
          <w:p w14:paraId="0ABB34C2"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urn:csioz:p1:kod:major:BladWeryfikacji</w:t>
            </w:r>
          </w:p>
          <w:p w14:paraId="4AE3A7C7"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urn:csioz:p1:kod:minor:BladSchemy</w:t>
            </w:r>
          </w:p>
        </w:tc>
        <w:tc>
          <w:tcPr>
            <w:tcW w:w="1667" w:type="pct"/>
            <w:tcBorders>
              <w:top w:val="single" w:sz="6" w:space="0" w:color="auto"/>
              <w:left w:val="single" w:sz="6" w:space="0" w:color="auto"/>
              <w:bottom w:val="single" w:sz="6" w:space="0" w:color="auto"/>
              <w:right w:val="single" w:sz="6" w:space="0" w:color="auto"/>
            </w:tcBorders>
            <w:vAlign w:val="center"/>
          </w:tcPr>
          <w:p w14:paraId="1AA86B11"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 xml:space="preserve">Dokument jest niezgodny ze </w:t>
            </w:r>
            <w:proofErr w:type="spellStart"/>
            <w:r w:rsidRPr="00893D62">
              <w:rPr>
                <w:rFonts w:eastAsia="Arial"/>
                <w:bCs/>
                <w:sz w:val="20"/>
                <w:szCs w:val="20"/>
                <w:lang w:eastAsia="pl-PL"/>
              </w:rPr>
              <w:t>schemą</w:t>
            </w:r>
            <w:proofErr w:type="spellEnd"/>
            <w:r w:rsidRPr="00893D62">
              <w:rPr>
                <w:rFonts w:eastAsia="Arial"/>
                <w:bCs/>
                <w:sz w:val="20"/>
                <w:szCs w:val="20"/>
                <w:lang w:eastAsia="pl-PL"/>
              </w:rPr>
              <w:t xml:space="preserve"> dla PIK HL7 CDA</w:t>
            </w:r>
          </w:p>
        </w:tc>
        <w:tc>
          <w:tcPr>
            <w:tcW w:w="1667" w:type="pct"/>
            <w:tcBorders>
              <w:top w:val="single" w:sz="6" w:space="0" w:color="auto"/>
              <w:left w:val="single" w:sz="6" w:space="0" w:color="auto"/>
              <w:bottom w:val="single" w:sz="6" w:space="0" w:color="auto"/>
              <w:right w:val="single" w:sz="6" w:space="0" w:color="auto"/>
            </w:tcBorders>
            <w:vAlign w:val="center"/>
          </w:tcPr>
          <w:p w14:paraId="4A20229F"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 xml:space="preserve">Przekazany dokument jest niezgodny ze </w:t>
            </w:r>
            <w:proofErr w:type="spellStart"/>
            <w:r w:rsidRPr="00893D62">
              <w:rPr>
                <w:rFonts w:eastAsia="Arial"/>
                <w:bCs/>
                <w:sz w:val="20"/>
                <w:szCs w:val="20"/>
                <w:lang w:eastAsia="pl-PL"/>
              </w:rPr>
              <w:t>schemą</w:t>
            </w:r>
            <w:proofErr w:type="spellEnd"/>
            <w:r w:rsidRPr="00893D62">
              <w:rPr>
                <w:rFonts w:eastAsia="Arial"/>
                <w:bCs/>
                <w:sz w:val="20"/>
                <w:szCs w:val="20"/>
                <w:lang w:eastAsia="pl-PL"/>
              </w:rPr>
              <w:t xml:space="preserve"> dla PIK HL7 CDA</w:t>
            </w:r>
          </w:p>
        </w:tc>
      </w:tr>
      <w:tr w:rsidR="00893D62" w:rsidRPr="00893D62" w14:paraId="7DEC7EBD" w14:textId="77777777" w:rsidTr="00893D62">
        <w:tblPrEx>
          <w:jc w:val="center"/>
        </w:tblPrEx>
        <w:trPr>
          <w:cantSplit/>
          <w:tblHeader/>
          <w:jc w:val="center"/>
        </w:trPr>
        <w:tc>
          <w:tcPr>
            <w:tcW w:w="1666" w:type="pct"/>
            <w:tcBorders>
              <w:top w:val="single" w:sz="6" w:space="0" w:color="auto"/>
              <w:left w:val="single" w:sz="6" w:space="0" w:color="auto"/>
              <w:bottom w:val="single" w:sz="6" w:space="0" w:color="auto"/>
              <w:right w:val="single" w:sz="6" w:space="0" w:color="auto"/>
            </w:tcBorders>
            <w:vAlign w:val="center"/>
          </w:tcPr>
          <w:p w14:paraId="35DAD533"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urn:csioz:p1:kod:major:BladWeryfikacji</w:t>
            </w:r>
          </w:p>
          <w:p w14:paraId="2731E79C"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urn:csioz:p1:kod:minor:BladSchematrona</w:t>
            </w:r>
          </w:p>
        </w:tc>
        <w:tc>
          <w:tcPr>
            <w:tcW w:w="1667" w:type="pct"/>
            <w:tcBorders>
              <w:top w:val="single" w:sz="6" w:space="0" w:color="auto"/>
              <w:left w:val="single" w:sz="6" w:space="0" w:color="auto"/>
              <w:bottom w:val="single" w:sz="6" w:space="0" w:color="auto"/>
              <w:right w:val="single" w:sz="6" w:space="0" w:color="auto"/>
            </w:tcBorders>
            <w:vAlign w:val="center"/>
          </w:tcPr>
          <w:p w14:paraId="408F1C98"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 xml:space="preserve">Dokument jest niezgodny z regułami </w:t>
            </w:r>
            <w:proofErr w:type="spellStart"/>
            <w:r w:rsidRPr="00893D62">
              <w:rPr>
                <w:rFonts w:eastAsia="Arial"/>
                <w:bCs/>
                <w:sz w:val="20"/>
                <w:szCs w:val="20"/>
                <w:lang w:eastAsia="pl-PL"/>
              </w:rPr>
              <w:t>schematron</w:t>
            </w:r>
            <w:proofErr w:type="spellEnd"/>
            <w:r w:rsidRPr="00893D62">
              <w:rPr>
                <w:rFonts w:eastAsia="Arial"/>
                <w:bCs/>
                <w:sz w:val="20"/>
                <w:szCs w:val="20"/>
                <w:lang w:eastAsia="pl-PL"/>
              </w:rPr>
              <w:t xml:space="preserve"> dla PIK HL7 CDA</w:t>
            </w:r>
          </w:p>
        </w:tc>
        <w:tc>
          <w:tcPr>
            <w:tcW w:w="1667" w:type="pct"/>
            <w:tcBorders>
              <w:top w:val="single" w:sz="6" w:space="0" w:color="auto"/>
              <w:left w:val="single" w:sz="6" w:space="0" w:color="auto"/>
              <w:bottom w:val="single" w:sz="6" w:space="0" w:color="auto"/>
              <w:right w:val="single" w:sz="6" w:space="0" w:color="auto"/>
            </w:tcBorders>
            <w:vAlign w:val="center"/>
          </w:tcPr>
          <w:p w14:paraId="4D48D3A7"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 xml:space="preserve">Przekazany dokument jest niezgodny z regułami </w:t>
            </w:r>
            <w:proofErr w:type="spellStart"/>
            <w:r w:rsidRPr="00893D62">
              <w:rPr>
                <w:rFonts w:eastAsia="Arial"/>
                <w:bCs/>
                <w:sz w:val="20"/>
                <w:szCs w:val="20"/>
                <w:lang w:eastAsia="pl-PL"/>
              </w:rPr>
              <w:t>schematron</w:t>
            </w:r>
            <w:proofErr w:type="spellEnd"/>
            <w:r w:rsidRPr="00893D62">
              <w:rPr>
                <w:rFonts w:eastAsia="Arial"/>
                <w:bCs/>
                <w:sz w:val="20"/>
                <w:szCs w:val="20"/>
                <w:lang w:eastAsia="pl-PL"/>
              </w:rPr>
              <w:t xml:space="preserve"> dla PIK HL7 CDA</w:t>
            </w:r>
          </w:p>
        </w:tc>
      </w:tr>
      <w:tr w:rsidR="00893D62" w:rsidRPr="00893D62" w14:paraId="1C0B0666" w14:textId="77777777" w:rsidTr="00893D62">
        <w:tblPrEx>
          <w:jc w:val="center"/>
        </w:tblPrEx>
        <w:trPr>
          <w:cantSplit/>
          <w:tblHeader/>
          <w:jc w:val="center"/>
        </w:trPr>
        <w:tc>
          <w:tcPr>
            <w:tcW w:w="1666" w:type="pct"/>
            <w:tcBorders>
              <w:top w:val="single" w:sz="6" w:space="0" w:color="auto"/>
              <w:left w:val="single" w:sz="6" w:space="0" w:color="auto"/>
              <w:bottom w:val="single" w:sz="6" w:space="0" w:color="auto"/>
              <w:right w:val="single" w:sz="6" w:space="0" w:color="auto"/>
            </w:tcBorders>
            <w:vAlign w:val="center"/>
          </w:tcPr>
          <w:p w14:paraId="74C70707"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urn:csioz:p1:kod:major:BladWeryfikacji</w:t>
            </w:r>
          </w:p>
          <w:p w14:paraId="126586D1"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urn:csioz:p1:kod:minor:BladPodpisu</w:t>
            </w:r>
          </w:p>
        </w:tc>
        <w:tc>
          <w:tcPr>
            <w:tcW w:w="1667" w:type="pct"/>
            <w:tcBorders>
              <w:top w:val="single" w:sz="6" w:space="0" w:color="auto"/>
              <w:left w:val="single" w:sz="6" w:space="0" w:color="auto"/>
              <w:bottom w:val="single" w:sz="6" w:space="0" w:color="auto"/>
              <w:right w:val="single" w:sz="6" w:space="0" w:color="auto"/>
            </w:tcBorders>
            <w:vAlign w:val="center"/>
          </w:tcPr>
          <w:p w14:paraId="5BF1A95C"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Podpis w dokumencie jest nieprawidłowy</w:t>
            </w:r>
          </w:p>
        </w:tc>
        <w:tc>
          <w:tcPr>
            <w:tcW w:w="1667" w:type="pct"/>
            <w:tcBorders>
              <w:top w:val="single" w:sz="6" w:space="0" w:color="auto"/>
              <w:left w:val="single" w:sz="6" w:space="0" w:color="auto"/>
              <w:bottom w:val="single" w:sz="6" w:space="0" w:color="auto"/>
              <w:right w:val="single" w:sz="6" w:space="0" w:color="auto"/>
            </w:tcBorders>
            <w:vAlign w:val="center"/>
          </w:tcPr>
          <w:p w14:paraId="60FB196B"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Podpis w przekazanym dokumencie jest nieprawidłowy. Komunikat zawiera dodatkowo szczegółową informację na temat błędu</w:t>
            </w:r>
          </w:p>
        </w:tc>
      </w:tr>
      <w:tr w:rsidR="00893D62" w:rsidRPr="00893D62" w14:paraId="51B2940D" w14:textId="77777777" w:rsidTr="00893D62">
        <w:tblPrEx>
          <w:jc w:val="center"/>
        </w:tblPrEx>
        <w:trPr>
          <w:tblHeader/>
          <w:jc w:val="center"/>
        </w:trPr>
        <w:tc>
          <w:tcPr>
            <w:tcW w:w="1666" w:type="pct"/>
            <w:tcBorders>
              <w:top w:val="single" w:sz="6" w:space="0" w:color="auto"/>
              <w:left w:val="single" w:sz="6" w:space="0" w:color="auto"/>
              <w:bottom w:val="single" w:sz="6" w:space="0" w:color="auto"/>
              <w:right w:val="single" w:sz="6" w:space="0" w:color="auto"/>
            </w:tcBorders>
            <w:vAlign w:val="center"/>
          </w:tcPr>
          <w:p w14:paraId="6E013970"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urn:csioz:p1:kod:major:BladWeryfikacji</w:t>
            </w:r>
          </w:p>
          <w:p w14:paraId="40057B58"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lastRenderedPageBreak/>
              <w:t>urn:csioz:p1:kod:minor:NieprawidlowyFormatDokumentu</w:t>
            </w:r>
          </w:p>
        </w:tc>
        <w:tc>
          <w:tcPr>
            <w:tcW w:w="1667" w:type="pct"/>
            <w:tcBorders>
              <w:top w:val="single" w:sz="6" w:space="0" w:color="auto"/>
              <w:left w:val="single" w:sz="6" w:space="0" w:color="auto"/>
              <w:bottom w:val="single" w:sz="6" w:space="0" w:color="auto"/>
              <w:right w:val="single" w:sz="6" w:space="0" w:color="auto"/>
            </w:tcBorders>
            <w:vAlign w:val="center"/>
          </w:tcPr>
          <w:p w14:paraId="2D59A9F9"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lastRenderedPageBreak/>
              <w:t xml:space="preserve">Wersja dokumentu nie jest zgodna z aktualną wersją PIK </w:t>
            </w:r>
            <w:r w:rsidRPr="00893D62">
              <w:rPr>
                <w:rFonts w:eastAsia="Arial"/>
                <w:bCs/>
                <w:sz w:val="20"/>
                <w:szCs w:val="20"/>
                <w:lang w:eastAsia="pl-PL"/>
              </w:rPr>
              <w:lastRenderedPageBreak/>
              <w:t>HL7 CDA wspieraną przez system P1</w:t>
            </w:r>
          </w:p>
        </w:tc>
        <w:tc>
          <w:tcPr>
            <w:tcW w:w="1667" w:type="pct"/>
            <w:tcBorders>
              <w:top w:val="single" w:sz="6" w:space="0" w:color="auto"/>
              <w:left w:val="single" w:sz="6" w:space="0" w:color="auto"/>
              <w:bottom w:val="single" w:sz="6" w:space="0" w:color="auto"/>
              <w:right w:val="single" w:sz="6" w:space="0" w:color="auto"/>
            </w:tcBorders>
            <w:vAlign w:val="center"/>
          </w:tcPr>
          <w:p w14:paraId="63DA887A"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lastRenderedPageBreak/>
              <w:t xml:space="preserve">Wersja  w przekazanym dokumencie jest nieprawidłowa. </w:t>
            </w:r>
            <w:r w:rsidRPr="00893D62">
              <w:rPr>
                <w:rFonts w:eastAsia="Arial"/>
                <w:bCs/>
                <w:sz w:val="20"/>
                <w:szCs w:val="20"/>
                <w:lang w:eastAsia="pl-PL"/>
              </w:rPr>
              <w:lastRenderedPageBreak/>
              <w:t>Komunikat zawiera dodatkowo szczegółową informację na temat błędu.</w:t>
            </w:r>
          </w:p>
        </w:tc>
      </w:tr>
      <w:tr w:rsidR="00893D62" w:rsidRPr="00893D62" w14:paraId="42B4789D" w14:textId="77777777" w:rsidTr="00893D62">
        <w:tblPrEx>
          <w:jc w:val="center"/>
        </w:tblPrEx>
        <w:trPr>
          <w:cantSplit/>
          <w:tblHeader/>
          <w:jc w:val="center"/>
        </w:trPr>
        <w:tc>
          <w:tcPr>
            <w:tcW w:w="1666" w:type="pct"/>
            <w:tcBorders>
              <w:top w:val="single" w:sz="6" w:space="0" w:color="auto"/>
              <w:left w:val="single" w:sz="6" w:space="0" w:color="auto"/>
              <w:bottom w:val="single" w:sz="6" w:space="0" w:color="auto"/>
              <w:right w:val="single" w:sz="6" w:space="0" w:color="auto"/>
            </w:tcBorders>
            <w:vAlign w:val="center"/>
          </w:tcPr>
          <w:p w14:paraId="4AE6877F"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lastRenderedPageBreak/>
              <w:t>urn:csioz:p1:kod:major:BladWeryfikacji</w:t>
            </w:r>
          </w:p>
          <w:p w14:paraId="08E8E5A3"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urn:csioz:p1:kod:minor:BladWeryfikacjiBiznesowej</w:t>
            </w:r>
          </w:p>
        </w:tc>
        <w:tc>
          <w:tcPr>
            <w:tcW w:w="1667" w:type="pct"/>
            <w:tcBorders>
              <w:top w:val="single" w:sz="6" w:space="0" w:color="auto"/>
              <w:left w:val="single" w:sz="6" w:space="0" w:color="auto"/>
              <w:bottom w:val="single" w:sz="6" w:space="0" w:color="auto"/>
              <w:right w:val="single" w:sz="6" w:space="0" w:color="auto"/>
            </w:tcBorders>
            <w:vAlign w:val="center"/>
          </w:tcPr>
          <w:p w14:paraId="69BE512A"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Błąd weryfikacji biznesowej</w:t>
            </w:r>
          </w:p>
        </w:tc>
        <w:tc>
          <w:tcPr>
            <w:tcW w:w="1667" w:type="pct"/>
            <w:tcBorders>
              <w:top w:val="single" w:sz="6" w:space="0" w:color="auto"/>
              <w:left w:val="single" w:sz="6" w:space="0" w:color="auto"/>
              <w:bottom w:val="single" w:sz="6" w:space="0" w:color="auto"/>
              <w:right w:val="single" w:sz="6" w:space="0" w:color="auto"/>
            </w:tcBorders>
            <w:vAlign w:val="center"/>
          </w:tcPr>
          <w:p w14:paraId="453CA5E1"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Przekazany dokument jest niezgodny z regułami biznesowymi Komunikat zawiera dodatkowo szczegółową informację na temat błędu.</w:t>
            </w:r>
          </w:p>
        </w:tc>
      </w:tr>
      <w:tr w:rsidR="00893D62" w:rsidRPr="00893D62" w14:paraId="65D7A556" w14:textId="77777777" w:rsidTr="00893D62">
        <w:tblPrEx>
          <w:jc w:val="center"/>
        </w:tblPrEx>
        <w:trPr>
          <w:cantSplit/>
          <w:tblHeader/>
          <w:jc w:val="center"/>
        </w:trPr>
        <w:tc>
          <w:tcPr>
            <w:tcW w:w="1666" w:type="pct"/>
            <w:tcBorders>
              <w:top w:val="single" w:sz="6" w:space="0" w:color="auto"/>
              <w:left w:val="single" w:sz="6" w:space="0" w:color="auto"/>
              <w:bottom w:val="single" w:sz="6" w:space="0" w:color="auto"/>
              <w:right w:val="single" w:sz="6" w:space="0" w:color="auto"/>
            </w:tcBorders>
            <w:vAlign w:val="center"/>
          </w:tcPr>
          <w:p w14:paraId="2083EAA4"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urn:csioz:p1:kod:major:Blad</w:t>
            </w:r>
          </w:p>
          <w:p w14:paraId="7FCD539D"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urn:csioz:p1:kod:minor:DuplikatIdentyfikatoraDokumentu</w:t>
            </w:r>
          </w:p>
        </w:tc>
        <w:tc>
          <w:tcPr>
            <w:tcW w:w="1667" w:type="pct"/>
            <w:tcBorders>
              <w:top w:val="single" w:sz="6" w:space="0" w:color="auto"/>
              <w:left w:val="single" w:sz="6" w:space="0" w:color="auto"/>
              <w:bottom w:val="single" w:sz="6" w:space="0" w:color="auto"/>
              <w:right w:val="single" w:sz="6" w:space="0" w:color="auto"/>
            </w:tcBorders>
            <w:vAlign w:val="center"/>
          </w:tcPr>
          <w:p w14:paraId="030DBD87"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Dokument o takim identyfikatorze już istnieje w systemie</w:t>
            </w:r>
          </w:p>
        </w:tc>
        <w:tc>
          <w:tcPr>
            <w:tcW w:w="1667" w:type="pct"/>
            <w:tcBorders>
              <w:top w:val="single" w:sz="6" w:space="0" w:color="auto"/>
              <w:left w:val="single" w:sz="6" w:space="0" w:color="auto"/>
              <w:bottom w:val="single" w:sz="6" w:space="0" w:color="auto"/>
              <w:right w:val="single" w:sz="6" w:space="0" w:color="auto"/>
            </w:tcBorders>
            <w:vAlign w:val="center"/>
          </w:tcPr>
          <w:p w14:paraId="412C9186"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W bazie danych systemu P1 istnieje już dokument o identycznym identyfikatorze biznesowym, jak w przekazanym dokumencie</w:t>
            </w:r>
          </w:p>
        </w:tc>
      </w:tr>
      <w:tr w:rsidR="00893D62" w:rsidRPr="00893D62" w14:paraId="74C91E28" w14:textId="77777777" w:rsidTr="00893D62">
        <w:tblPrEx>
          <w:jc w:val="center"/>
        </w:tblPrEx>
        <w:trPr>
          <w:cantSplit/>
          <w:tblHeader/>
          <w:jc w:val="center"/>
        </w:trPr>
        <w:tc>
          <w:tcPr>
            <w:tcW w:w="1666" w:type="pct"/>
            <w:tcBorders>
              <w:top w:val="single" w:sz="6" w:space="0" w:color="auto"/>
              <w:left w:val="single" w:sz="6" w:space="0" w:color="auto"/>
              <w:bottom w:val="single" w:sz="6" w:space="0" w:color="auto"/>
              <w:right w:val="single" w:sz="6" w:space="0" w:color="auto"/>
            </w:tcBorders>
            <w:vAlign w:val="center"/>
          </w:tcPr>
          <w:p w14:paraId="1CEEB50D"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urn:csioz:p1:kod:major:BladWeryfikacji</w:t>
            </w:r>
          </w:p>
          <w:p w14:paraId="0CA48147"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urn:csioz:p1:kod:minor:NieprawidlowaWersja</w:t>
            </w:r>
          </w:p>
        </w:tc>
        <w:tc>
          <w:tcPr>
            <w:tcW w:w="1667" w:type="pct"/>
            <w:tcBorders>
              <w:top w:val="single" w:sz="6" w:space="0" w:color="auto"/>
              <w:left w:val="single" w:sz="6" w:space="0" w:color="auto"/>
              <w:bottom w:val="single" w:sz="6" w:space="0" w:color="auto"/>
              <w:right w:val="single" w:sz="6" w:space="0" w:color="auto"/>
            </w:tcBorders>
            <w:vAlign w:val="center"/>
          </w:tcPr>
          <w:p w14:paraId="1E003432"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Wskazana poprzednia wersja dokumentu nie istnieje lub ma nieprawidłowy status.</w:t>
            </w:r>
          </w:p>
        </w:tc>
        <w:tc>
          <w:tcPr>
            <w:tcW w:w="1667" w:type="pct"/>
            <w:tcBorders>
              <w:top w:val="single" w:sz="6" w:space="0" w:color="auto"/>
              <w:left w:val="single" w:sz="6" w:space="0" w:color="auto"/>
              <w:bottom w:val="single" w:sz="6" w:space="0" w:color="auto"/>
              <w:right w:val="single" w:sz="6" w:space="0" w:color="auto"/>
            </w:tcBorders>
            <w:vAlign w:val="center"/>
          </w:tcPr>
          <w:p w14:paraId="08DF2CDF"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W bazie danych systemu P1 nie istnieje wskazana poprzednia wersja dokumentu lub wskazana wersja ma status inny niż OBOWIAZUJACA.</w:t>
            </w:r>
          </w:p>
        </w:tc>
      </w:tr>
      <w:tr w:rsidR="00893D62" w:rsidRPr="00893D62" w14:paraId="5B5ADCB8" w14:textId="77777777" w:rsidTr="00893D62">
        <w:tblPrEx>
          <w:jc w:val="center"/>
        </w:tblPrEx>
        <w:trPr>
          <w:tblHeader/>
          <w:jc w:val="center"/>
        </w:trPr>
        <w:tc>
          <w:tcPr>
            <w:tcW w:w="1666" w:type="pct"/>
            <w:tcBorders>
              <w:top w:val="single" w:sz="6" w:space="0" w:color="auto"/>
              <w:left w:val="single" w:sz="6" w:space="0" w:color="auto"/>
              <w:bottom w:val="single" w:sz="6" w:space="0" w:color="auto"/>
              <w:right w:val="single" w:sz="6" w:space="0" w:color="auto"/>
            </w:tcBorders>
            <w:vAlign w:val="center"/>
          </w:tcPr>
          <w:p w14:paraId="6296D8BE"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urn:csioz:p1:kod:major:BladWewnetrzny</w:t>
            </w:r>
          </w:p>
        </w:tc>
        <w:tc>
          <w:tcPr>
            <w:tcW w:w="1667" w:type="pct"/>
            <w:tcBorders>
              <w:top w:val="single" w:sz="6" w:space="0" w:color="auto"/>
              <w:left w:val="single" w:sz="6" w:space="0" w:color="auto"/>
              <w:bottom w:val="single" w:sz="6" w:space="0" w:color="auto"/>
              <w:right w:val="single" w:sz="6" w:space="0" w:color="auto"/>
            </w:tcBorders>
            <w:vAlign w:val="center"/>
          </w:tcPr>
          <w:p w14:paraId="5005E6BC"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Błąd wewnętrzny</w:t>
            </w:r>
          </w:p>
        </w:tc>
        <w:tc>
          <w:tcPr>
            <w:tcW w:w="1667" w:type="pct"/>
            <w:tcBorders>
              <w:top w:val="single" w:sz="6" w:space="0" w:color="auto"/>
              <w:left w:val="single" w:sz="6" w:space="0" w:color="auto"/>
              <w:bottom w:val="single" w:sz="6" w:space="0" w:color="auto"/>
              <w:right w:val="single" w:sz="6" w:space="0" w:color="auto"/>
            </w:tcBorders>
            <w:vAlign w:val="center"/>
          </w:tcPr>
          <w:p w14:paraId="0D71A1DA" w14:textId="77777777" w:rsidR="00893D62" w:rsidRPr="00893D62" w:rsidRDefault="00893D62" w:rsidP="003E09DA">
            <w:pPr>
              <w:widowControl w:val="0"/>
              <w:spacing w:beforeLines="20" w:before="48" w:afterLines="20" w:after="48"/>
              <w:rPr>
                <w:rFonts w:eastAsia="Arial"/>
                <w:bCs/>
                <w:sz w:val="20"/>
                <w:szCs w:val="20"/>
                <w:lang w:eastAsia="pl-PL"/>
              </w:rPr>
            </w:pPr>
            <w:r w:rsidRPr="00893D62">
              <w:rPr>
                <w:rFonts w:eastAsia="Arial"/>
                <w:bCs/>
                <w:sz w:val="20"/>
                <w:szCs w:val="20"/>
                <w:lang w:eastAsia="pl-PL"/>
              </w:rPr>
              <w:t>Wystąpił błąd wewnętrzny, który uniemożliwił wykonanie usługi</w:t>
            </w:r>
          </w:p>
        </w:tc>
      </w:tr>
      <w:tr w:rsidR="00893D62" w:rsidRPr="00893D62" w14:paraId="7D771396" w14:textId="77777777" w:rsidTr="003E09DA">
        <w:trPr>
          <w:cantSplit/>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635E4343"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urn:csioz:p1:kod:major:BladOdczytu</w:t>
            </w:r>
          </w:p>
          <w:p w14:paraId="324758C7"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urn:csioz:p1:kod:minor:BrakDostepu</w:t>
            </w:r>
          </w:p>
        </w:tc>
        <w:tc>
          <w:tcPr>
            <w:tcW w:w="1667" w:type="pct"/>
            <w:tcBorders>
              <w:top w:val="single" w:sz="6" w:space="0" w:color="auto"/>
              <w:left w:val="single" w:sz="6" w:space="0" w:color="auto"/>
              <w:bottom w:val="single" w:sz="6" w:space="0" w:color="auto"/>
              <w:right w:val="single" w:sz="6" w:space="0" w:color="auto"/>
            </w:tcBorders>
            <w:vAlign w:val="center"/>
          </w:tcPr>
          <w:p w14:paraId="7625924C"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Brak uprawnień wykonania operacji na obiekcie lub obiekt jest zablokowany.</w:t>
            </w:r>
          </w:p>
        </w:tc>
        <w:tc>
          <w:tcPr>
            <w:tcW w:w="1667" w:type="pct"/>
            <w:tcBorders>
              <w:top w:val="single" w:sz="6" w:space="0" w:color="auto"/>
              <w:left w:val="single" w:sz="6" w:space="0" w:color="auto"/>
              <w:bottom w:val="single" w:sz="6" w:space="0" w:color="auto"/>
              <w:right w:val="single" w:sz="6" w:space="0" w:color="auto"/>
            </w:tcBorders>
            <w:vAlign w:val="center"/>
          </w:tcPr>
          <w:p w14:paraId="1A6A5CCE"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Użytkownik wywołujący operację nie ma uprawnień dostępu do dokumentu</w:t>
            </w:r>
          </w:p>
        </w:tc>
      </w:tr>
      <w:tr w:rsidR="00893D62" w:rsidRPr="00893D62" w14:paraId="17C7DE97" w14:textId="77777777" w:rsidTr="003E09DA">
        <w:trPr>
          <w:cantSplit/>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5C377001"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urn:csioz:p1:kod:major:BladWewnetrzny</w:t>
            </w:r>
          </w:p>
        </w:tc>
        <w:tc>
          <w:tcPr>
            <w:tcW w:w="1667" w:type="pct"/>
            <w:tcBorders>
              <w:top w:val="single" w:sz="6" w:space="0" w:color="auto"/>
              <w:left w:val="single" w:sz="6" w:space="0" w:color="auto"/>
              <w:bottom w:val="single" w:sz="6" w:space="0" w:color="auto"/>
              <w:right w:val="single" w:sz="6" w:space="0" w:color="auto"/>
            </w:tcBorders>
            <w:vAlign w:val="center"/>
          </w:tcPr>
          <w:p w14:paraId="55D0C2C9"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Błąd wewnętrzny</w:t>
            </w:r>
          </w:p>
        </w:tc>
        <w:tc>
          <w:tcPr>
            <w:tcW w:w="1667" w:type="pct"/>
            <w:tcBorders>
              <w:top w:val="single" w:sz="6" w:space="0" w:color="auto"/>
              <w:left w:val="single" w:sz="6" w:space="0" w:color="auto"/>
              <w:bottom w:val="single" w:sz="6" w:space="0" w:color="auto"/>
              <w:right w:val="single" w:sz="6" w:space="0" w:color="auto"/>
            </w:tcBorders>
            <w:vAlign w:val="center"/>
          </w:tcPr>
          <w:p w14:paraId="44CD6C7D" w14:textId="77777777" w:rsidR="00893D62" w:rsidRPr="00893D62" w:rsidRDefault="00893D62" w:rsidP="003E09DA">
            <w:pPr>
              <w:widowControl w:val="0"/>
              <w:spacing w:before="40" w:after="40"/>
              <w:rPr>
                <w:rFonts w:eastAsia="Arial"/>
                <w:bCs/>
                <w:sz w:val="20"/>
                <w:szCs w:val="20"/>
              </w:rPr>
            </w:pPr>
            <w:r w:rsidRPr="00893D62">
              <w:rPr>
                <w:rFonts w:eastAsia="Arial"/>
                <w:bCs/>
                <w:sz w:val="20"/>
                <w:szCs w:val="20"/>
              </w:rPr>
              <w:t>Wystąpił błąd wewnętrzny, który uniemożliwił wykonanie usługi</w:t>
            </w:r>
          </w:p>
        </w:tc>
      </w:tr>
      <w:tr w:rsidR="00F91657" w:rsidRPr="00AA26C2" w14:paraId="501A9874" w14:textId="77777777" w:rsidTr="00F91657">
        <w:trPr>
          <w:cantSplit/>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7A131642" w14:textId="77777777" w:rsidR="00F91657" w:rsidRPr="00F91657" w:rsidRDefault="00F91657" w:rsidP="00F91657">
            <w:pPr>
              <w:rPr>
                <w:rFonts w:eastAsia="Arial"/>
                <w:bCs/>
                <w:sz w:val="20"/>
                <w:szCs w:val="20"/>
              </w:rPr>
            </w:pPr>
            <w:r w:rsidRPr="00F91657">
              <w:rPr>
                <w:rFonts w:eastAsia="Arial"/>
                <w:bCs/>
                <w:sz w:val="20"/>
                <w:szCs w:val="20"/>
              </w:rPr>
              <w:lastRenderedPageBreak/>
              <w:t>urn:csioz:p1:kod:major:BladWeryfikacji</w:t>
            </w:r>
          </w:p>
          <w:p w14:paraId="4949E181" w14:textId="77777777" w:rsidR="00F91657" w:rsidRPr="00F91657" w:rsidRDefault="00F91657" w:rsidP="00F91657">
            <w:pPr>
              <w:rPr>
                <w:rFonts w:eastAsia="Arial"/>
                <w:bCs/>
                <w:sz w:val="20"/>
                <w:szCs w:val="20"/>
              </w:rPr>
            </w:pPr>
            <w:r w:rsidRPr="00F91657">
              <w:rPr>
                <w:rFonts w:eastAsia="Arial"/>
                <w:bCs/>
                <w:sz w:val="20"/>
                <w:szCs w:val="20"/>
              </w:rPr>
              <w:t>urn:csioz:p1:kod:minor:BladRozmiaru</w:t>
            </w:r>
          </w:p>
        </w:tc>
        <w:tc>
          <w:tcPr>
            <w:tcW w:w="1667" w:type="pct"/>
            <w:tcBorders>
              <w:top w:val="single" w:sz="6" w:space="0" w:color="auto"/>
              <w:left w:val="single" w:sz="6" w:space="0" w:color="auto"/>
              <w:bottom w:val="single" w:sz="6" w:space="0" w:color="auto"/>
              <w:right w:val="single" w:sz="6" w:space="0" w:color="auto"/>
            </w:tcBorders>
            <w:vAlign w:val="center"/>
          </w:tcPr>
          <w:p w14:paraId="325CF1B3" w14:textId="77777777" w:rsidR="00F91657" w:rsidRPr="00F91657" w:rsidRDefault="00F91657" w:rsidP="00F91657">
            <w:pPr>
              <w:rPr>
                <w:rFonts w:eastAsia="Arial"/>
                <w:bCs/>
                <w:sz w:val="20"/>
                <w:szCs w:val="20"/>
              </w:rPr>
            </w:pPr>
            <w:r w:rsidRPr="00F91657">
              <w:rPr>
                <w:rFonts w:eastAsia="Arial"/>
                <w:bCs/>
                <w:sz w:val="20"/>
                <w:szCs w:val="20"/>
              </w:rPr>
              <w:t>Błąd rozmiaru</w:t>
            </w:r>
          </w:p>
        </w:tc>
        <w:tc>
          <w:tcPr>
            <w:tcW w:w="1667" w:type="pct"/>
            <w:tcBorders>
              <w:top w:val="single" w:sz="6" w:space="0" w:color="auto"/>
              <w:left w:val="single" w:sz="6" w:space="0" w:color="auto"/>
              <w:bottom w:val="single" w:sz="6" w:space="0" w:color="auto"/>
              <w:right w:val="single" w:sz="6" w:space="0" w:color="auto"/>
            </w:tcBorders>
            <w:vAlign w:val="center"/>
          </w:tcPr>
          <w:p w14:paraId="32B11FB8" w14:textId="77777777" w:rsidR="00F91657" w:rsidRPr="00F91657" w:rsidRDefault="00F91657" w:rsidP="00F91657">
            <w:pPr>
              <w:rPr>
                <w:rFonts w:eastAsia="Arial"/>
                <w:bCs/>
                <w:sz w:val="20"/>
                <w:szCs w:val="20"/>
              </w:rPr>
            </w:pPr>
            <w:r w:rsidRPr="00F91657">
              <w:rPr>
                <w:rFonts w:eastAsia="Arial"/>
                <w:bCs/>
                <w:sz w:val="20"/>
                <w:szCs w:val="20"/>
              </w:rPr>
              <w:t>Dokument przekroczył dopuszczalny rozmiar zdefiniowany w parametrach systemowych podsystemu.</w:t>
            </w:r>
          </w:p>
        </w:tc>
      </w:tr>
      <w:bookmarkEnd w:id="240"/>
    </w:tbl>
    <w:p w14:paraId="108406C8" w14:textId="77777777" w:rsidR="00503239" w:rsidRPr="00893D62" w:rsidRDefault="00503239" w:rsidP="00893D62">
      <w:pPr>
        <w:widowControl w:val="0"/>
      </w:pPr>
    </w:p>
    <w:p w14:paraId="006A0739" w14:textId="66A470E5" w:rsidR="00BD09D7" w:rsidRPr="00893D62" w:rsidRDefault="00BD09D7" w:rsidP="00893D62">
      <w:pPr>
        <w:pStyle w:val="111ABC"/>
        <w:keepNext w:val="0"/>
      </w:pPr>
      <w:bookmarkStart w:id="241" w:name="_Toc167437681"/>
      <w:r w:rsidRPr="00893D62">
        <w:t xml:space="preserve">Operacja </w:t>
      </w:r>
      <w:proofErr w:type="spellStart"/>
      <w:r w:rsidRPr="00893D62">
        <w:t>zapisZalacznikaDoZatwierdzenia</w:t>
      </w:r>
      <w:bookmarkEnd w:id="241"/>
      <w:proofErr w:type="spellEnd"/>
    </w:p>
    <w:p w14:paraId="7EA3BBFE" w14:textId="189FC997" w:rsidR="00BD09D7" w:rsidRDefault="00BD09D7" w:rsidP="00893D62">
      <w:pPr>
        <w:widowControl w:val="0"/>
      </w:pPr>
      <w:r w:rsidRPr="00893D62">
        <w:t xml:space="preserve">Operacja pozwala na zapisanie w Systemie P1 przez usługodawcę dokumentu stanowiącego załącznik do wyniku badania, który wymaga jeszcze </w:t>
      </w:r>
      <w:r w:rsidR="00346726" w:rsidRPr="00893D62">
        <w:t xml:space="preserve">dodatkowego </w:t>
      </w:r>
      <w:r w:rsidRPr="00893D62">
        <w:t xml:space="preserve">podpisu kontrasygnatą przez osobę zatwierdzająca. </w:t>
      </w:r>
    </w:p>
    <w:p w14:paraId="09D6FE79" w14:textId="77777777" w:rsidR="00A93C5F" w:rsidRPr="00893D62" w:rsidRDefault="00A93C5F" w:rsidP="00A93C5F">
      <w:pPr>
        <w:pStyle w:val="TreDokumentu"/>
        <w:contextualSpacing w:val="0"/>
      </w:pPr>
      <w:r>
        <w:t>Operacja pozwoli zapisać tylko załączniki typu: WBIMMUNO, WBPRED, WBMOLEK.</w:t>
      </w:r>
    </w:p>
    <w:p w14:paraId="6A6FF882" w14:textId="77777777" w:rsidR="00BD09D7" w:rsidRPr="00893D62" w:rsidRDefault="00BD09D7" w:rsidP="00893D62">
      <w:pPr>
        <w:widowControl w:val="0"/>
      </w:pPr>
      <w:r w:rsidRPr="00893D62">
        <w:t>Usługodawca przekazuje podpisaną i zakodowaną (base64) treść dokumentu załącznika w formacie HL7 CDA.</w:t>
      </w:r>
    </w:p>
    <w:p w14:paraId="3576BEBA" w14:textId="1AC3AD76" w:rsidR="00A04C16" w:rsidRDefault="00BD09D7" w:rsidP="00893D62">
      <w:pPr>
        <w:widowControl w:val="0"/>
      </w:pPr>
      <w:r w:rsidRPr="00893D62">
        <w:t>Zwracany jest obiekt klasy Wynik określający ogólny wynik wykonania operacji zapisu załącznika.</w:t>
      </w:r>
    </w:p>
    <w:p w14:paraId="07FAA501" w14:textId="628F7B36" w:rsidR="00BD09D7" w:rsidRPr="00893D62" w:rsidRDefault="00BD09D7" w:rsidP="00893D62">
      <w:pPr>
        <w:pStyle w:val="Nagwek4"/>
        <w:jc w:val="both"/>
      </w:pPr>
      <w:r w:rsidRPr="00893D62">
        <w:t>Komunikaty / błędy biznesowe</w:t>
      </w:r>
    </w:p>
    <w:p w14:paraId="3598D122" w14:textId="3DC95C51" w:rsidR="00BD09D7" w:rsidRDefault="00AF08F7" w:rsidP="00893D62">
      <w:pPr>
        <w:pStyle w:val="Legenda"/>
        <w:keepNext w:val="0"/>
        <w:keepLines w:val="0"/>
      </w:pPr>
      <w:bookmarkStart w:id="242" w:name="_Toc151378434"/>
      <w:r w:rsidRPr="00893D62">
        <w:t xml:space="preserve">Tabela </w:t>
      </w:r>
      <w:r>
        <w:fldChar w:fldCharType="begin"/>
      </w:r>
      <w:r>
        <w:instrText>SEQ Tabela \* ARABIC</w:instrText>
      </w:r>
      <w:r>
        <w:fldChar w:fldCharType="separate"/>
      </w:r>
      <w:r w:rsidR="008B34C6" w:rsidRPr="00893D62">
        <w:rPr>
          <w:noProof/>
        </w:rPr>
        <w:t>14</w:t>
      </w:r>
      <w:r>
        <w:fldChar w:fldCharType="end"/>
      </w:r>
      <w:r w:rsidRPr="00893D62">
        <w:t xml:space="preserve"> </w:t>
      </w:r>
      <w:r w:rsidR="00BD09D7" w:rsidRPr="00893D62">
        <w:t xml:space="preserve">Komunikaty z operacji </w:t>
      </w:r>
      <w:proofErr w:type="spellStart"/>
      <w:r w:rsidR="00BD09D7" w:rsidRPr="00893D62">
        <w:t>zapisZalacznika</w:t>
      </w:r>
      <w:r w:rsidR="00CD4789" w:rsidRPr="00893D62">
        <w:t>DoZatwierdzenia</w:t>
      </w:r>
      <w:bookmarkEnd w:id="242"/>
      <w:proofErr w:type="spellEnd"/>
    </w:p>
    <w:tbl>
      <w:tblPr>
        <w:tblW w:w="5000" w:type="pct"/>
        <w:tblLayout w:type="fixed"/>
        <w:tblLook w:val="04A0" w:firstRow="1" w:lastRow="0" w:firstColumn="1" w:lastColumn="0" w:noHBand="0" w:noVBand="1"/>
      </w:tblPr>
      <w:tblGrid>
        <w:gridCol w:w="3018"/>
        <w:gridCol w:w="3019"/>
        <w:gridCol w:w="3019"/>
      </w:tblGrid>
      <w:tr w:rsidR="00503239" w:rsidRPr="00893D62" w14:paraId="37CA8461" w14:textId="77777777" w:rsidTr="00503239">
        <w:trPr>
          <w:cantSplit/>
          <w:trHeight w:val="300"/>
          <w:tblHeader/>
        </w:trPr>
        <w:tc>
          <w:tcPr>
            <w:tcW w:w="1666"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945766A" w14:textId="77777777" w:rsidR="00503239" w:rsidRPr="00893D62" w:rsidRDefault="00503239" w:rsidP="003E09DA">
            <w:pPr>
              <w:widowControl w:val="0"/>
              <w:spacing w:beforeLines="20" w:before="48" w:afterLines="20" w:after="48"/>
              <w:rPr>
                <w:rFonts w:eastAsia="Arial"/>
                <w:b/>
                <w:color w:val="FFFFFF"/>
                <w:sz w:val="20"/>
                <w:szCs w:val="20"/>
                <w:lang w:eastAsia="pl-PL"/>
              </w:rPr>
            </w:pPr>
            <w:bookmarkStart w:id="243" w:name="_Hlk144894162"/>
            <w:r w:rsidRPr="00893D62">
              <w:rPr>
                <w:rFonts w:eastAsia="Arial"/>
                <w:b/>
                <w:color w:val="FFFFFF"/>
                <w:sz w:val="20"/>
                <w:szCs w:val="20"/>
                <w:lang w:eastAsia="pl-PL"/>
              </w:rPr>
              <w:t xml:space="preserve">Kod komunikatu / błędu </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8DC988D" w14:textId="77777777" w:rsidR="00503239" w:rsidRPr="00893D62" w:rsidRDefault="00503239" w:rsidP="003E09DA">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Opis słowny</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1D51D1C" w14:textId="77777777" w:rsidR="00503239" w:rsidRPr="00893D62" w:rsidRDefault="00503239" w:rsidP="003E09DA">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Znaczenie</w:t>
            </w:r>
          </w:p>
        </w:tc>
      </w:tr>
      <w:tr w:rsidR="00503239" w:rsidRPr="00893D62" w14:paraId="3B7ECC23" w14:textId="77777777" w:rsidTr="00503239">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11EBB25A" w14:textId="77777777" w:rsidR="00503239" w:rsidRPr="00893D62" w:rsidRDefault="00503239" w:rsidP="003E09DA">
            <w:pPr>
              <w:pStyle w:val="tabelanormalny"/>
              <w:rPr>
                <w:rFonts w:eastAsia="Arial"/>
                <w:sz w:val="20"/>
              </w:rPr>
            </w:pPr>
            <w:r w:rsidRPr="00893D62">
              <w:rPr>
                <w:rFonts w:eastAsia="Arial"/>
                <w:sz w:val="20"/>
              </w:rPr>
              <w:t>urn:csioz:p1:kod:major:Sukces</w:t>
            </w:r>
          </w:p>
        </w:tc>
        <w:tc>
          <w:tcPr>
            <w:tcW w:w="1667" w:type="pct"/>
            <w:tcBorders>
              <w:top w:val="single" w:sz="6" w:space="0" w:color="auto"/>
              <w:left w:val="single" w:sz="6" w:space="0" w:color="auto"/>
              <w:bottom w:val="single" w:sz="6" w:space="0" w:color="auto"/>
              <w:right w:val="single" w:sz="6" w:space="0" w:color="auto"/>
            </w:tcBorders>
            <w:vAlign w:val="center"/>
          </w:tcPr>
          <w:p w14:paraId="1A25D2D5" w14:textId="77777777" w:rsidR="00503239" w:rsidRPr="00893D62" w:rsidRDefault="00503239" w:rsidP="003E09DA">
            <w:pPr>
              <w:pStyle w:val="tabelanormalny"/>
              <w:rPr>
                <w:rFonts w:eastAsia="Arial"/>
                <w:sz w:val="20"/>
              </w:rPr>
            </w:pPr>
            <w:r w:rsidRPr="00893D62">
              <w:rPr>
                <w:rFonts w:eastAsia="Arial"/>
                <w:sz w:val="20"/>
              </w:rPr>
              <w:t>Operacja wykonana prawidłowo</w:t>
            </w:r>
          </w:p>
        </w:tc>
        <w:tc>
          <w:tcPr>
            <w:tcW w:w="1667" w:type="pct"/>
            <w:tcBorders>
              <w:top w:val="single" w:sz="6" w:space="0" w:color="auto"/>
              <w:left w:val="single" w:sz="6" w:space="0" w:color="auto"/>
              <w:bottom w:val="single" w:sz="6" w:space="0" w:color="auto"/>
              <w:right w:val="single" w:sz="6" w:space="0" w:color="auto"/>
            </w:tcBorders>
            <w:vAlign w:val="center"/>
          </w:tcPr>
          <w:p w14:paraId="3815E855" w14:textId="77777777" w:rsidR="00503239" w:rsidRPr="00893D62" w:rsidRDefault="00503239" w:rsidP="003E09DA">
            <w:pPr>
              <w:pStyle w:val="tabelanormalny"/>
              <w:rPr>
                <w:rFonts w:eastAsia="Arial"/>
                <w:sz w:val="20"/>
              </w:rPr>
            </w:pPr>
            <w:r w:rsidRPr="00893D62">
              <w:rPr>
                <w:rFonts w:eastAsia="Arial"/>
                <w:sz w:val="20"/>
              </w:rPr>
              <w:t xml:space="preserve">Zwrócono potwierdzenie </w:t>
            </w:r>
          </w:p>
        </w:tc>
      </w:tr>
      <w:tr w:rsidR="00503239" w:rsidRPr="00893D62" w14:paraId="135E748E" w14:textId="77777777" w:rsidTr="00503239">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0A6A2A98" w14:textId="77777777" w:rsidR="00503239" w:rsidRPr="00893D62" w:rsidRDefault="00503239" w:rsidP="003E09DA">
            <w:pPr>
              <w:pStyle w:val="tabelanormalny"/>
              <w:rPr>
                <w:rFonts w:eastAsia="Arial"/>
                <w:sz w:val="20"/>
              </w:rPr>
            </w:pPr>
            <w:r w:rsidRPr="00893D62">
              <w:rPr>
                <w:rFonts w:eastAsia="Arial"/>
                <w:sz w:val="20"/>
              </w:rPr>
              <w:t>urn:csioz:p1:kod:major:BladWeryfikacji</w:t>
            </w:r>
          </w:p>
          <w:p w14:paraId="25F0AE76" w14:textId="77777777" w:rsidR="00503239" w:rsidRPr="00893D62" w:rsidRDefault="00503239" w:rsidP="003E09DA">
            <w:pPr>
              <w:pStyle w:val="tabelanormalny"/>
              <w:rPr>
                <w:sz w:val="20"/>
              </w:rPr>
            </w:pPr>
            <w:r w:rsidRPr="00893D62">
              <w:rPr>
                <w:rFonts w:eastAsia="Arial"/>
                <w:sz w:val="20"/>
              </w:rPr>
              <w:t>urn:csioz:p1:kod:minor:</w:t>
            </w:r>
            <w:r w:rsidRPr="00893D62">
              <w:rPr>
                <w:sz w:val="20"/>
              </w:rPr>
              <w:t>BladSchemy</w:t>
            </w:r>
          </w:p>
        </w:tc>
        <w:tc>
          <w:tcPr>
            <w:tcW w:w="1667" w:type="pct"/>
            <w:tcBorders>
              <w:top w:val="single" w:sz="6" w:space="0" w:color="auto"/>
              <w:left w:val="single" w:sz="6" w:space="0" w:color="auto"/>
              <w:bottom w:val="single" w:sz="6" w:space="0" w:color="auto"/>
              <w:right w:val="single" w:sz="6" w:space="0" w:color="auto"/>
            </w:tcBorders>
            <w:vAlign w:val="center"/>
          </w:tcPr>
          <w:p w14:paraId="1D61A2E9" w14:textId="77777777" w:rsidR="00503239" w:rsidRPr="00893D62" w:rsidRDefault="00503239" w:rsidP="003E09DA">
            <w:pPr>
              <w:pStyle w:val="tabelanormalny"/>
              <w:rPr>
                <w:rFonts w:eastAsia="Arial"/>
                <w:sz w:val="20"/>
              </w:rPr>
            </w:pPr>
            <w:r w:rsidRPr="00893D62">
              <w:rPr>
                <w:rFonts w:eastAsia="Arial"/>
                <w:sz w:val="20"/>
              </w:rPr>
              <w:t xml:space="preserve">Dokument jest niezgodny ze </w:t>
            </w:r>
            <w:proofErr w:type="spellStart"/>
            <w:r w:rsidRPr="00893D62">
              <w:rPr>
                <w:rFonts w:eastAsia="Arial"/>
                <w:sz w:val="20"/>
              </w:rPr>
              <w:t>schemą</w:t>
            </w:r>
            <w:proofErr w:type="spellEnd"/>
            <w:r w:rsidRPr="00893D62">
              <w:rPr>
                <w:rFonts w:eastAsia="Arial"/>
                <w:sz w:val="20"/>
              </w:rPr>
              <w:t xml:space="preserve"> dla PIK HL7 CDA</w:t>
            </w:r>
          </w:p>
        </w:tc>
        <w:tc>
          <w:tcPr>
            <w:tcW w:w="1667" w:type="pct"/>
            <w:tcBorders>
              <w:top w:val="single" w:sz="6" w:space="0" w:color="auto"/>
              <w:left w:val="single" w:sz="6" w:space="0" w:color="auto"/>
              <w:bottom w:val="single" w:sz="6" w:space="0" w:color="auto"/>
              <w:right w:val="single" w:sz="6" w:space="0" w:color="auto"/>
            </w:tcBorders>
            <w:vAlign w:val="center"/>
          </w:tcPr>
          <w:p w14:paraId="45B38768" w14:textId="77777777" w:rsidR="00503239" w:rsidRPr="00893D62" w:rsidRDefault="00503239" w:rsidP="003E09DA">
            <w:pPr>
              <w:pStyle w:val="tabelanormalny"/>
              <w:rPr>
                <w:sz w:val="20"/>
              </w:rPr>
            </w:pPr>
            <w:r w:rsidRPr="00893D62">
              <w:rPr>
                <w:rFonts w:eastAsia="Arial"/>
                <w:sz w:val="20"/>
              </w:rPr>
              <w:t xml:space="preserve">Przekazany dokument jest niezgodny ze </w:t>
            </w:r>
            <w:proofErr w:type="spellStart"/>
            <w:r w:rsidRPr="00893D62">
              <w:rPr>
                <w:rFonts w:eastAsia="Arial"/>
                <w:sz w:val="20"/>
              </w:rPr>
              <w:t>schemą</w:t>
            </w:r>
            <w:proofErr w:type="spellEnd"/>
            <w:r w:rsidRPr="00893D62">
              <w:rPr>
                <w:rFonts w:eastAsia="Arial"/>
                <w:sz w:val="20"/>
              </w:rPr>
              <w:t xml:space="preserve"> dla PIK HL7 CDA</w:t>
            </w:r>
          </w:p>
        </w:tc>
      </w:tr>
      <w:tr w:rsidR="00503239" w:rsidRPr="00893D62" w14:paraId="7C99F2A7" w14:textId="77777777" w:rsidTr="00503239">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29AA21E9" w14:textId="77777777" w:rsidR="00503239" w:rsidRPr="00893D62" w:rsidRDefault="00503239" w:rsidP="003E09DA">
            <w:pPr>
              <w:pStyle w:val="tabelanormalny"/>
              <w:rPr>
                <w:rFonts w:eastAsia="Arial"/>
                <w:sz w:val="20"/>
              </w:rPr>
            </w:pPr>
            <w:r w:rsidRPr="00893D62">
              <w:rPr>
                <w:rFonts w:eastAsia="Arial"/>
                <w:sz w:val="20"/>
              </w:rPr>
              <w:t>urn:csioz:p1:kod:major:BladWeryfikacji</w:t>
            </w:r>
          </w:p>
          <w:p w14:paraId="7EE3B591" w14:textId="77777777" w:rsidR="00503239" w:rsidRPr="00893D62" w:rsidRDefault="00503239" w:rsidP="003E09DA">
            <w:pPr>
              <w:pStyle w:val="tabelanormalny"/>
              <w:rPr>
                <w:sz w:val="20"/>
              </w:rPr>
            </w:pPr>
            <w:r w:rsidRPr="00893D62">
              <w:rPr>
                <w:rFonts w:eastAsia="Arial"/>
                <w:sz w:val="20"/>
              </w:rPr>
              <w:t>urn:csioz:p1:kod:minor:</w:t>
            </w:r>
            <w:r w:rsidRPr="00893D62">
              <w:rPr>
                <w:sz w:val="20"/>
              </w:rPr>
              <w:t>BladSchematrona</w:t>
            </w:r>
          </w:p>
        </w:tc>
        <w:tc>
          <w:tcPr>
            <w:tcW w:w="1667" w:type="pct"/>
            <w:tcBorders>
              <w:top w:val="single" w:sz="6" w:space="0" w:color="auto"/>
              <w:left w:val="single" w:sz="6" w:space="0" w:color="auto"/>
              <w:bottom w:val="single" w:sz="6" w:space="0" w:color="auto"/>
              <w:right w:val="single" w:sz="6" w:space="0" w:color="auto"/>
            </w:tcBorders>
            <w:vAlign w:val="center"/>
          </w:tcPr>
          <w:p w14:paraId="00B97849" w14:textId="77777777" w:rsidR="00503239" w:rsidRPr="00893D62" w:rsidRDefault="00503239" w:rsidP="003E09DA">
            <w:pPr>
              <w:pStyle w:val="tabelanormalny"/>
              <w:rPr>
                <w:rFonts w:eastAsia="Arial"/>
                <w:sz w:val="20"/>
              </w:rPr>
            </w:pPr>
            <w:r w:rsidRPr="00893D62">
              <w:rPr>
                <w:rFonts w:eastAsia="Arial"/>
                <w:sz w:val="20"/>
              </w:rPr>
              <w:t xml:space="preserve">Dokument jest niezgodny z regułami </w:t>
            </w:r>
            <w:proofErr w:type="spellStart"/>
            <w:r w:rsidRPr="00893D62">
              <w:rPr>
                <w:rFonts w:eastAsia="Arial"/>
                <w:sz w:val="20"/>
              </w:rPr>
              <w:t>schematron</w:t>
            </w:r>
            <w:proofErr w:type="spellEnd"/>
            <w:r w:rsidRPr="00893D62">
              <w:rPr>
                <w:rFonts w:eastAsia="Arial"/>
                <w:sz w:val="20"/>
              </w:rPr>
              <w:t xml:space="preserve"> dla PIK HL7 CDA</w:t>
            </w:r>
          </w:p>
        </w:tc>
        <w:tc>
          <w:tcPr>
            <w:tcW w:w="1667" w:type="pct"/>
            <w:tcBorders>
              <w:top w:val="single" w:sz="6" w:space="0" w:color="auto"/>
              <w:left w:val="single" w:sz="6" w:space="0" w:color="auto"/>
              <w:bottom w:val="single" w:sz="6" w:space="0" w:color="auto"/>
              <w:right w:val="single" w:sz="6" w:space="0" w:color="auto"/>
            </w:tcBorders>
            <w:vAlign w:val="center"/>
          </w:tcPr>
          <w:p w14:paraId="66483EB1" w14:textId="77777777" w:rsidR="00503239" w:rsidRPr="00893D62" w:rsidRDefault="00503239" w:rsidP="003E09DA">
            <w:pPr>
              <w:pStyle w:val="tabelanormalny"/>
              <w:rPr>
                <w:sz w:val="20"/>
              </w:rPr>
            </w:pPr>
            <w:r w:rsidRPr="00893D62">
              <w:rPr>
                <w:rFonts w:eastAsia="Arial"/>
                <w:sz w:val="20"/>
              </w:rPr>
              <w:t xml:space="preserve">Przekazany dokument jest niezgodny z regułami </w:t>
            </w:r>
            <w:proofErr w:type="spellStart"/>
            <w:r w:rsidRPr="00893D62">
              <w:rPr>
                <w:rFonts w:eastAsia="Arial"/>
                <w:sz w:val="20"/>
              </w:rPr>
              <w:t>schematron</w:t>
            </w:r>
            <w:proofErr w:type="spellEnd"/>
            <w:r w:rsidRPr="00893D62">
              <w:rPr>
                <w:rFonts w:eastAsia="Arial"/>
                <w:sz w:val="20"/>
              </w:rPr>
              <w:t xml:space="preserve"> dla PIK HL7 CDA</w:t>
            </w:r>
          </w:p>
        </w:tc>
      </w:tr>
      <w:tr w:rsidR="00503239" w:rsidRPr="00893D62" w14:paraId="04BF71A6" w14:textId="77777777" w:rsidTr="00503239">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38FEDA9E" w14:textId="77777777" w:rsidR="00503239" w:rsidRPr="00893D62" w:rsidRDefault="00503239" w:rsidP="003E09DA">
            <w:pPr>
              <w:pStyle w:val="tabelanormalny"/>
              <w:rPr>
                <w:rFonts w:eastAsia="Arial"/>
                <w:sz w:val="20"/>
              </w:rPr>
            </w:pPr>
            <w:r w:rsidRPr="00893D62">
              <w:rPr>
                <w:rFonts w:eastAsia="Arial"/>
                <w:sz w:val="20"/>
              </w:rPr>
              <w:lastRenderedPageBreak/>
              <w:t>urn:csioz:p1:kod:major:BladWeryfikacji</w:t>
            </w:r>
          </w:p>
          <w:p w14:paraId="2415B33F" w14:textId="77777777" w:rsidR="00503239" w:rsidRPr="00893D62" w:rsidRDefault="00503239" w:rsidP="003E09DA">
            <w:pPr>
              <w:pStyle w:val="tabelanormalny"/>
              <w:rPr>
                <w:sz w:val="20"/>
              </w:rPr>
            </w:pPr>
            <w:r w:rsidRPr="00893D62">
              <w:rPr>
                <w:rFonts w:eastAsia="Arial"/>
                <w:sz w:val="20"/>
              </w:rPr>
              <w:t>urn:csioz:p1:kod:minor:</w:t>
            </w:r>
            <w:r w:rsidRPr="00893D62">
              <w:rPr>
                <w:sz w:val="20"/>
              </w:rPr>
              <w:t>BladPodpisu</w:t>
            </w:r>
          </w:p>
        </w:tc>
        <w:tc>
          <w:tcPr>
            <w:tcW w:w="1667" w:type="pct"/>
            <w:tcBorders>
              <w:top w:val="single" w:sz="6" w:space="0" w:color="auto"/>
              <w:left w:val="single" w:sz="6" w:space="0" w:color="auto"/>
              <w:bottom w:val="single" w:sz="6" w:space="0" w:color="auto"/>
              <w:right w:val="single" w:sz="6" w:space="0" w:color="auto"/>
            </w:tcBorders>
            <w:vAlign w:val="center"/>
          </w:tcPr>
          <w:p w14:paraId="6F8A352D" w14:textId="77777777" w:rsidR="00503239" w:rsidRPr="00893D62" w:rsidRDefault="00503239" w:rsidP="003E09DA">
            <w:pPr>
              <w:pStyle w:val="tabelanormalny"/>
              <w:rPr>
                <w:rFonts w:eastAsia="Arial"/>
                <w:sz w:val="20"/>
              </w:rPr>
            </w:pPr>
            <w:r w:rsidRPr="00893D62">
              <w:rPr>
                <w:rFonts w:eastAsia="Arial"/>
                <w:sz w:val="20"/>
              </w:rPr>
              <w:t>Podpis w dokumencie jest nieprawidłowy</w:t>
            </w:r>
          </w:p>
        </w:tc>
        <w:tc>
          <w:tcPr>
            <w:tcW w:w="1667" w:type="pct"/>
            <w:tcBorders>
              <w:top w:val="single" w:sz="6" w:space="0" w:color="auto"/>
              <w:left w:val="single" w:sz="6" w:space="0" w:color="auto"/>
              <w:bottom w:val="single" w:sz="6" w:space="0" w:color="auto"/>
              <w:right w:val="single" w:sz="6" w:space="0" w:color="auto"/>
            </w:tcBorders>
            <w:vAlign w:val="center"/>
          </w:tcPr>
          <w:p w14:paraId="2426EF84" w14:textId="77777777" w:rsidR="00503239" w:rsidRPr="00893D62" w:rsidRDefault="00503239" w:rsidP="003E09DA">
            <w:pPr>
              <w:pStyle w:val="tabelanormalny"/>
              <w:rPr>
                <w:rFonts w:eastAsia="Arial"/>
                <w:sz w:val="20"/>
              </w:rPr>
            </w:pPr>
            <w:r w:rsidRPr="00893D62">
              <w:rPr>
                <w:rFonts w:eastAsia="Arial"/>
                <w:sz w:val="20"/>
              </w:rPr>
              <w:t>Podpis w przekazanym dokumencie jest nieprawidłowy. Komunikat zawiera dodatkowo szczegółową informację na temat błędu</w:t>
            </w:r>
          </w:p>
        </w:tc>
      </w:tr>
      <w:tr w:rsidR="00503239" w:rsidRPr="00893D62" w14:paraId="6898EE9B" w14:textId="77777777" w:rsidTr="00503239">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3F77A6DA" w14:textId="77777777" w:rsidR="00503239" w:rsidRPr="00893D62" w:rsidRDefault="00503239" w:rsidP="003E09DA">
            <w:pPr>
              <w:pStyle w:val="tabelanormalny"/>
              <w:rPr>
                <w:rFonts w:eastAsia="Arial"/>
                <w:sz w:val="20"/>
              </w:rPr>
            </w:pPr>
            <w:r w:rsidRPr="00893D62">
              <w:rPr>
                <w:rFonts w:eastAsia="Arial"/>
                <w:sz w:val="20"/>
              </w:rPr>
              <w:t>urn:csioz:p1:kod:major:BladWeryfikacji</w:t>
            </w:r>
          </w:p>
          <w:p w14:paraId="6C48BFDA" w14:textId="77777777" w:rsidR="00503239" w:rsidRPr="00893D62" w:rsidRDefault="00503239" w:rsidP="003E09DA">
            <w:pPr>
              <w:pStyle w:val="tabelanormalny"/>
              <w:rPr>
                <w:sz w:val="20"/>
              </w:rPr>
            </w:pPr>
            <w:r w:rsidRPr="00893D62">
              <w:rPr>
                <w:rFonts w:eastAsia="Arial"/>
                <w:sz w:val="20"/>
              </w:rPr>
              <w:t>urn:csioz:p1:kod:minor:</w:t>
            </w:r>
            <w:r w:rsidRPr="00893D62">
              <w:rPr>
                <w:sz w:val="20"/>
              </w:rPr>
              <w:t>NieprawidlowyFormatDokumentu</w:t>
            </w:r>
          </w:p>
        </w:tc>
        <w:tc>
          <w:tcPr>
            <w:tcW w:w="1667" w:type="pct"/>
            <w:tcBorders>
              <w:top w:val="single" w:sz="6" w:space="0" w:color="auto"/>
              <w:left w:val="single" w:sz="6" w:space="0" w:color="auto"/>
              <w:bottom w:val="single" w:sz="6" w:space="0" w:color="auto"/>
              <w:right w:val="single" w:sz="6" w:space="0" w:color="auto"/>
            </w:tcBorders>
            <w:vAlign w:val="center"/>
          </w:tcPr>
          <w:p w14:paraId="3DF4F30D" w14:textId="77777777" w:rsidR="00503239" w:rsidRPr="00893D62" w:rsidRDefault="00503239" w:rsidP="003E09DA">
            <w:pPr>
              <w:pStyle w:val="tabelanormalny"/>
              <w:rPr>
                <w:rFonts w:eastAsia="Arial"/>
                <w:sz w:val="20"/>
              </w:rPr>
            </w:pPr>
            <w:r w:rsidRPr="00893D62">
              <w:rPr>
                <w:sz w:val="20"/>
              </w:rPr>
              <w:t>Wersja dokumentu nie jest zgodna z aktualną wersją PIK HL7 CDA wspieraną przez system P1</w:t>
            </w:r>
          </w:p>
        </w:tc>
        <w:tc>
          <w:tcPr>
            <w:tcW w:w="1667" w:type="pct"/>
            <w:tcBorders>
              <w:top w:val="single" w:sz="6" w:space="0" w:color="auto"/>
              <w:left w:val="single" w:sz="6" w:space="0" w:color="auto"/>
              <w:bottom w:val="single" w:sz="6" w:space="0" w:color="auto"/>
              <w:right w:val="single" w:sz="6" w:space="0" w:color="auto"/>
            </w:tcBorders>
            <w:vAlign w:val="center"/>
          </w:tcPr>
          <w:p w14:paraId="791D0014" w14:textId="77777777" w:rsidR="00503239" w:rsidRPr="00893D62" w:rsidRDefault="00503239" w:rsidP="003E09DA">
            <w:pPr>
              <w:pStyle w:val="tabelanormalny"/>
              <w:rPr>
                <w:rFonts w:eastAsia="Arial"/>
                <w:sz w:val="20"/>
              </w:rPr>
            </w:pPr>
            <w:r w:rsidRPr="00893D62">
              <w:rPr>
                <w:rFonts w:eastAsia="Arial"/>
                <w:sz w:val="20"/>
              </w:rPr>
              <w:t>Wersja  w przekazanym dokumencie jest nieprawidłowa. Komunikat zawiera dodatkowo szczegółową informację na temat błędu.</w:t>
            </w:r>
          </w:p>
        </w:tc>
      </w:tr>
      <w:tr w:rsidR="00503239" w:rsidRPr="00893D62" w14:paraId="159057C3" w14:textId="77777777" w:rsidTr="00503239">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4E06AD83" w14:textId="77777777" w:rsidR="00503239" w:rsidRPr="00893D62" w:rsidRDefault="00503239" w:rsidP="003E09DA">
            <w:pPr>
              <w:pStyle w:val="tabelanormalny"/>
              <w:rPr>
                <w:rFonts w:eastAsia="Arial"/>
                <w:sz w:val="20"/>
              </w:rPr>
            </w:pPr>
            <w:r w:rsidRPr="00893D62">
              <w:rPr>
                <w:rFonts w:eastAsia="Arial"/>
                <w:sz w:val="20"/>
              </w:rPr>
              <w:t>urn:csioz:p1:kod:major:BladWeryfikacji</w:t>
            </w:r>
          </w:p>
          <w:p w14:paraId="713B686F" w14:textId="77777777" w:rsidR="00503239" w:rsidRPr="00893D62" w:rsidRDefault="00503239" w:rsidP="003E09DA">
            <w:pPr>
              <w:pStyle w:val="tabelanormalny"/>
              <w:rPr>
                <w:sz w:val="20"/>
              </w:rPr>
            </w:pPr>
            <w:r w:rsidRPr="00893D62">
              <w:rPr>
                <w:rFonts w:eastAsia="Arial"/>
                <w:sz w:val="20"/>
              </w:rPr>
              <w:t>urn:csioz:p1:kod:minor:</w:t>
            </w:r>
            <w:r w:rsidRPr="00893D62">
              <w:rPr>
                <w:sz w:val="20"/>
              </w:rPr>
              <w:t>BladWeryfikacjiBiznesowej</w:t>
            </w:r>
          </w:p>
        </w:tc>
        <w:tc>
          <w:tcPr>
            <w:tcW w:w="1667" w:type="pct"/>
            <w:tcBorders>
              <w:top w:val="single" w:sz="6" w:space="0" w:color="auto"/>
              <w:left w:val="single" w:sz="6" w:space="0" w:color="auto"/>
              <w:bottom w:val="single" w:sz="6" w:space="0" w:color="auto"/>
              <w:right w:val="single" w:sz="6" w:space="0" w:color="auto"/>
            </w:tcBorders>
            <w:vAlign w:val="center"/>
          </w:tcPr>
          <w:p w14:paraId="0F224F1B" w14:textId="77777777" w:rsidR="00503239" w:rsidRPr="00893D62" w:rsidRDefault="00503239" w:rsidP="003E09DA">
            <w:pPr>
              <w:pStyle w:val="tabelanormalny"/>
              <w:rPr>
                <w:rFonts w:eastAsia="Arial"/>
                <w:sz w:val="20"/>
              </w:rPr>
            </w:pPr>
            <w:r w:rsidRPr="00893D62">
              <w:rPr>
                <w:sz w:val="20"/>
              </w:rPr>
              <w:t>Błąd weryfikacji biznesowej</w:t>
            </w:r>
          </w:p>
        </w:tc>
        <w:tc>
          <w:tcPr>
            <w:tcW w:w="1667" w:type="pct"/>
            <w:tcBorders>
              <w:top w:val="single" w:sz="6" w:space="0" w:color="auto"/>
              <w:left w:val="single" w:sz="6" w:space="0" w:color="auto"/>
              <w:bottom w:val="single" w:sz="6" w:space="0" w:color="auto"/>
              <w:right w:val="single" w:sz="6" w:space="0" w:color="auto"/>
            </w:tcBorders>
            <w:vAlign w:val="center"/>
          </w:tcPr>
          <w:p w14:paraId="32417E20" w14:textId="77777777" w:rsidR="00503239" w:rsidRPr="00893D62" w:rsidRDefault="00503239" w:rsidP="003E09DA">
            <w:pPr>
              <w:pStyle w:val="tabelanormalny"/>
              <w:rPr>
                <w:rFonts w:eastAsia="Arial"/>
                <w:sz w:val="20"/>
              </w:rPr>
            </w:pPr>
            <w:r w:rsidRPr="00893D62">
              <w:rPr>
                <w:rFonts w:eastAsia="Arial"/>
                <w:sz w:val="20"/>
              </w:rPr>
              <w:t>Przekazany dokument jest niezgodny z regułami biznesowymi Komunikat zawiera dodatkowo szczegółową informację na temat błędu.</w:t>
            </w:r>
          </w:p>
        </w:tc>
      </w:tr>
      <w:tr w:rsidR="00503239" w:rsidRPr="00893D62" w14:paraId="43CE19C7" w14:textId="77777777" w:rsidTr="00503239">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5D8387EA" w14:textId="77777777" w:rsidR="00503239" w:rsidRPr="00893D62" w:rsidRDefault="00503239" w:rsidP="003E09DA">
            <w:pPr>
              <w:pStyle w:val="tabelanormalny"/>
              <w:rPr>
                <w:rFonts w:eastAsia="Arial"/>
                <w:sz w:val="20"/>
              </w:rPr>
            </w:pPr>
            <w:r w:rsidRPr="00893D62">
              <w:rPr>
                <w:rFonts w:eastAsia="Arial"/>
                <w:sz w:val="20"/>
              </w:rPr>
              <w:t>urn:csioz:p1:kod:major:Blad</w:t>
            </w:r>
          </w:p>
          <w:p w14:paraId="1A01FF11" w14:textId="77777777" w:rsidR="00503239" w:rsidRPr="00893D62" w:rsidRDefault="00503239" w:rsidP="003E09DA">
            <w:pPr>
              <w:pStyle w:val="tabelanormalny"/>
              <w:rPr>
                <w:sz w:val="20"/>
              </w:rPr>
            </w:pPr>
            <w:r w:rsidRPr="00893D62">
              <w:rPr>
                <w:rFonts w:eastAsia="Arial"/>
                <w:sz w:val="20"/>
              </w:rPr>
              <w:t>urn:csioz:p1:kod:minor:DuplikatIdentyfikatoraDokumentu</w:t>
            </w:r>
          </w:p>
        </w:tc>
        <w:tc>
          <w:tcPr>
            <w:tcW w:w="1667" w:type="pct"/>
            <w:tcBorders>
              <w:top w:val="single" w:sz="6" w:space="0" w:color="auto"/>
              <w:left w:val="single" w:sz="6" w:space="0" w:color="auto"/>
              <w:bottom w:val="single" w:sz="6" w:space="0" w:color="auto"/>
              <w:right w:val="single" w:sz="6" w:space="0" w:color="auto"/>
            </w:tcBorders>
            <w:vAlign w:val="center"/>
          </w:tcPr>
          <w:p w14:paraId="59A2E798" w14:textId="77777777" w:rsidR="00503239" w:rsidRPr="00893D62" w:rsidRDefault="00503239" w:rsidP="003E09DA">
            <w:pPr>
              <w:pStyle w:val="tabelanormalny"/>
              <w:rPr>
                <w:rFonts w:eastAsia="Arial"/>
                <w:sz w:val="20"/>
              </w:rPr>
            </w:pPr>
            <w:r w:rsidRPr="00893D62">
              <w:rPr>
                <w:rFonts w:eastAsia="Arial"/>
                <w:sz w:val="20"/>
              </w:rPr>
              <w:t>Dokument o takim identyfikatorze już istnieje w systemie</w:t>
            </w:r>
          </w:p>
        </w:tc>
        <w:tc>
          <w:tcPr>
            <w:tcW w:w="1667" w:type="pct"/>
            <w:tcBorders>
              <w:top w:val="single" w:sz="6" w:space="0" w:color="auto"/>
              <w:left w:val="single" w:sz="6" w:space="0" w:color="auto"/>
              <w:bottom w:val="single" w:sz="6" w:space="0" w:color="auto"/>
              <w:right w:val="single" w:sz="6" w:space="0" w:color="auto"/>
            </w:tcBorders>
            <w:vAlign w:val="center"/>
          </w:tcPr>
          <w:p w14:paraId="599BA9CE" w14:textId="77777777" w:rsidR="00503239" w:rsidRPr="00893D62" w:rsidRDefault="00503239" w:rsidP="003E09DA">
            <w:pPr>
              <w:pStyle w:val="tabelanormalny"/>
              <w:rPr>
                <w:rFonts w:eastAsia="Arial"/>
                <w:sz w:val="20"/>
              </w:rPr>
            </w:pPr>
            <w:r w:rsidRPr="00893D62">
              <w:rPr>
                <w:rFonts w:eastAsia="Arial"/>
                <w:sz w:val="20"/>
              </w:rPr>
              <w:t>W bazie danych systemu P1 istnieje już dokument o identycznym identyfikatorze biznesowym, jak w przekazanym dokumencie</w:t>
            </w:r>
          </w:p>
        </w:tc>
      </w:tr>
      <w:tr w:rsidR="00503239" w:rsidRPr="00893D62" w14:paraId="64C8E307" w14:textId="77777777" w:rsidTr="00503239">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54BFCE3E" w14:textId="77777777" w:rsidR="00503239" w:rsidRPr="00893D62" w:rsidRDefault="00503239" w:rsidP="003E09DA">
            <w:pPr>
              <w:pStyle w:val="tabelanormalny"/>
              <w:rPr>
                <w:rFonts w:eastAsia="Arial"/>
                <w:sz w:val="20"/>
              </w:rPr>
            </w:pPr>
            <w:r w:rsidRPr="00893D62">
              <w:rPr>
                <w:rFonts w:eastAsia="Arial"/>
                <w:sz w:val="20"/>
              </w:rPr>
              <w:t>urn:csioz:p1:kod:major:BladWeryfikacji</w:t>
            </w:r>
          </w:p>
          <w:p w14:paraId="5D581064" w14:textId="77777777" w:rsidR="00503239" w:rsidRPr="00893D62" w:rsidRDefault="00503239" w:rsidP="003E09DA">
            <w:pPr>
              <w:pStyle w:val="tabelanormalny"/>
              <w:rPr>
                <w:rFonts w:eastAsia="Arial"/>
                <w:sz w:val="20"/>
              </w:rPr>
            </w:pPr>
            <w:r w:rsidRPr="00893D62">
              <w:rPr>
                <w:rFonts w:eastAsia="Arial"/>
                <w:sz w:val="20"/>
              </w:rPr>
              <w:t>urn:csioz:p1:kod:minor:NieprawidlowaWersja</w:t>
            </w:r>
          </w:p>
        </w:tc>
        <w:tc>
          <w:tcPr>
            <w:tcW w:w="1667" w:type="pct"/>
            <w:tcBorders>
              <w:top w:val="single" w:sz="6" w:space="0" w:color="auto"/>
              <w:left w:val="single" w:sz="6" w:space="0" w:color="auto"/>
              <w:bottom w:val="single" w:sz="6" w:space="0" w:color="auto"/>
              <w:right w:val="single" w:sz="6" w:space="0" w:color="auto"/>
            </w:tcBorders>
            <w:vAlign w:val="center"/>
          </w:tcPr>
          <w:p w14:paraId="1679AD70" w14:textId="77777777" w:rsidR="00503239" w:rsidRPr="00893D62" w:rsidRDefault="00503239" w:rsidP="003E09DA">
            <w:pPr>
              <w:pStyle w:val="tabelanormalny"/>
              <w:rPr>
                <w:rFonts w:eastAsia="Arial"/>
                <w:sz w:val="20"/>
              </w:rPr>
            </w:pPr>
            <w:r w:rsidRPr="00893D62">
              <w:rPr>
                <w:rFonts w:eastAsia="Arial"/>
                <w:sz w:val="20"/>
              </w:rPr>
              <w:t>Wskazana poprzednia wersja dokumentu nie istnieje lub ma nieprawidłowy status.</w:t>
            </w:r>
          </w:p>
        </w:tc>
        <w:tc>
          <w:tcPr>
            <w:tcW w:w="1667" w:type="pct"/>
            <w:tcBorders>
              <w:top w:val="single" w:sz="6" w:space="0" w:color="auto"/>
              <w:left w:val="single" w:sz="6" w:space="0" w:color="auto"/>
              <w:bottom w:val="single" w:sz="6" w:space="0" w:color="auto"/>
              <w:right w:val="single" w:sz="6" w:space="0" w:color="auto"/>
            </w:tcBorders>
            <w:vAlign w:val="center"/>
          </w:tcPr>
          <w:p w14:paraId="54FF64BF" w14:textId="77777777" w:rsidR="00503239" w:rsidRPr="00893D62" w:rsidRDefault="00503239" w:rsidP="003E09DA">
            <w:pPr>
              <w:pStyle w:val="tabelanormalny"/>
              <w:rPr>
                <w:rFonts w:eastAsia="Arial"/>
                <w:sz w:val="20"/>
              </w:rPr>
            </w:pPr>
            <w:r w:rsidRPr="00893D62">
              <w:rPr>
                <w:rFonts w:eastAsia="Arial"/>
                <w:sz w:val="20"/>
              </w:rPr>
              <w:t>W bazie danych systemu P1 nie istnieje wskazana poprzednia wersja dokumentu lub wskazana wersja ma status inny niż OBOWIAZUJACA.</w:t>
            </w:r>
          </w:p>
        </w:tc>
      </w:tr>
      <w:tr w:rsidR="00503239" w:rsidRPr="00893D62" w14:paraId="6FEB016D" w14:textId="77777777" w:rsidTr="00503239">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09BA761D" w14:textId="77777777" w:rsidR="00503239" w:rsidRPr="00893D62" w:rsidRDefault="00503239" w:rsidP="003E09DA">
            <w:pPr>
              <w:pStyle w:val="tabelanormalny"/>
              <w:rPr>
                <w:rFonts w:eastAsia="Arial"/>
                <w:sz w:val="20"/>
              </w:rPr>
            </w:pPr>
            <w:r w:rsidRPr="00893D62">
              <w:rPr>
                <w:rFonts w:eastAsia="Arial"/>
                <w:sz w:val="20"/>
              </w:rPr>
              <w:t>urn:csioz:p1:kod:major:BladWewnetrzny</w:t>
            </w:r>
          </w:p>
        </w:tc>
        <w:tc>
          <w:tcPr>
            <w:tcW w:w="1667" w:type="pct"/>
            <w:tcBorders>
              <w:top w:val="single" w:sz="6" w:space="0" w:color="auto"/>
              <w:left w:val="single" w:sz="6" w:space="0" w:color="auto"/>
              <w:bottom w:val="single" w:sz="6" w:space="0" w:color="auto"/>
              <w:right w:val="single" w:sz="6" w:space="0" w:color="auto"/>
            </w:tcBorders>
            <w:vAlign w:val="center"/>
          </w:tcPr>
          <w:p w14:paraId="5151DF98" w14:textId="77777777" w:rsidR="00503239" w:rsidRPr="00893D62" w:rsidRDefault="00503239" w:rsidP="003E09DA">
            <w:pPr>
              <w:pStyle w:val="tabelanormalny"/>
              <w:rPr>
                <w:rFonts w:eastAsia="Arial"/>
                <w:sz w:val="20"/>
              </w:rPr>
            </w:pPr>
            <w:r w:rsidRPr="00893D62">
              <w:rPr>
                <w:rFonts w:eastAsia="Arial"/>
                <w:sz w:val="20"/>
              </w:rPr>
              <w:t>Błąd wewnętrzny</w:t>
            </w:r>
          </w:p>
        </w:tc>
        <w:tc>
          <w:tcPr>
            <w:tcW w:w="1667" w:type="pct"/>
            <w:tcBorders>
              <w:top w:val="single" w:sz="6" w:space="0" w:color="auto"/>
              <w:left w:val="single" w:sz="6" w:space="0" w:color="auto"/>
              <w:bottom w:val="single" w:sz="6" w:space="0" w:color="auto"/>
              <w:right w:val="single" w:sz="6" w:space="0" w:color="auto"/>
            </w:tcBorders>
            <w:vAlign w:val="center"/>
          </w:tcPr>
          <w:p w14:paraId="4CFBB8BD" w14:textId="77777777" w:rsidR="00503239" w:rsidRPr="00893D62" w:rsidRDefault="00503239" w:rsidP="003E09DA">
            <w:pPr>
              <w:pStyle w:val="tabelanormalny"/>
              <w:rPr>
                <w:rFonts w:eastAsia="Arial"/>
                <w:sz w:val="20"/>
              </w:rPr>
            </w:pPr>
            <w:r w:rsidRPr="00893D62">
              <w:rPr>
                <w:rFonts w:eastAsia="Arial"/>
                <w:sz w:val="20"/>
              </w:rPr>
              <w:t>Wystąpił błąd wewnętrzny, który uniemożliwił wykonanie usługi</w:t>
            </w:r>
          </w:p>
        </w:tc>
      </w:tr>
      <w:tr w:rsidR="00AA26C2" w:rsidRPr="00AA26C2" w14:paraId="3E1C3553" w14:textId="77777777" w:rsidTr="00503239">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69F4C2E6" w14:textId="77777777" w:rsidR="00AA26C2" w:rsidRDefault="00AA26C2" w:rsidP="003E09DA">
            <w:pPr>
              <w:pStyle w:val="tabelanormalny"/>
              <w:rPr>
                <w:rFonts w:eastAsia="Arial"/>
                <w:sz w:val="20"/>
              </w:rPr>
            </w:pPr>
            <w:r w:rsidRPr="00893D62">
              <w:rPr>
                <w:rFonts w:eastAsia="Arial"/>
                <w:sz w:val="20"/>
              </w:rPr>
              <w:t>urn:csioz:p1:kod:major:BladWe</w:t>
            </w:r>
            <w:r>
              <w:rPr>
                <w:rFonts w:eastAsia="Arial"/>
                <w:sz w:val="20"/>
              </w:rPr>
              <w:t>ryfikacji</w:t>
            </w:r>
          </w:p>
          <w:p w14:paraId="61C9D340" w14:textId="1A64B323" w:rsidR="00A421B2" w:rsidRPr="00893D62" w:rsidRDefault="00A421B2" w:rsidP="003E09DA">
            <w:pPr>
              <w:pStyle w:val="tabelanormalny"/>
              <w:rPr>
                <w:rFonts w:eastAsia="Arial"/>
                <w:sz w:val="20"/>
              </w:rPr>
            </w:pPr>
            <w:r w:rsidRPr="00893D62">
              <w:rPr>
                <w:rFonts w:eastAsia="Arial"/>
                <w:sz w:val="20"/>
              </w:rPr>
              <w:t>urn:csioz:p1:kod:</w:t>
            </w:r>
            <w:r>
              <w:rPr>
                <w:rFonts w:eastAsia="Arial"/>
                <w:sz w:val="20"/>
              </w:rPr>
              <w:t>minor</w:t>
            </w:r>
            <w:r w:rsidRPr="00893D62">
              <w:rPr>
                <w:rFonts w:eastAsia="Arial"/>
                <w:sz w:val="20"/>
              </w:rPr>
              <w:t>:Blad</w:t>
            </w:r>
            <w:r>
              <w:rPr>
                <w:rFonts w:eastAsia="Arial"/>
                <w:sz w:val="20"/>
              </w:rPr>
              <w:t>Ro</w:t>
            </w:r>
            <w:r>
              <w:rPr>
                <w:rFonts w:eastAsia="Arial"/>
                <w:sz w:val="20"/>
              </w:rPr>
              <w:lastRenderedPageBreak/>
              <w:t>zmiaru</w:t>
            </w:r>
          </w:p>
        </w:tc>
        <w:tc>
          <w:tcPr>
            <w:tcW w:w="1667" w:type="pct"/>
            <w:tcBorders>
              <w:top w:val="single" w:sz="6" w:space="0" w:color="auto"/>
              <w:left w:val="single" w:sz="6" w:space="0" w:color="auto"/>
              <w:bottom w:val="single" w:sz="6" w:space="0" w:color="auto"/>
              <w:right w:val="single" w:sz="6" w:space="0" w:color="auto"/>
            </w:tcBorders>
            <w:vAlign w:val="center"/>
          </w:tcPr>
          <w:p w14:paraId="16BA36AA" w14:textId="6BD571A7" w:rsidR="00AA26C2" w:rsidRPr="00893D62" w:rsidRDefault="00AA26C2" w:rsidP="003E09DA">
            <w:pPr>
              <w:pStyle w:val="tabelanormalny"/>
              <w:rPr>
                <w:rFonts w:eastAsia="Arial"/>
                <w:sz w:val="20"/>
              </w:rPr>
            </w:pPr>
            <w:r>
              <w:rPr>
                <w:rFonts w:eastAsia="Arial"/>
                <w:sz w:val="20"/>
              </w:rPr>
              <w:lastRenderedPageBreak/>
              <w:t>Błąd rozmiar</w:t>
            </w:r>
            <w:r w:rsidR="00A421B2">
              <w:rPr>
                <w:rFonts w:eastAsia="Arial"/>
                <w:sz w:val="20"/>
              </w:rPr>
              <w:t>u</w:t>
            </w:r>
          </w:p>
        </w:tc>
        <w:tc>
          <w:tcPr>
            <w:tcW w:w="1667" w:type="pct"/>
            <w:tcBorders>
              <w:top w:val="single" w:sz="6" w:space="0" w:color="auto"/>
              <w:left w:val="single" w:sz="6" w:space="0" w:color="auto"/>
              <w:bottom w:val="single" w:sz="6" w:space="0" w:color="auto"/>
              <w:right w:val="single" w:sz="6" w:space="0" w:color="auto"/>
            </w:tcBorders>
            <w:vAlign w:val="center"/>
          </w:tcPr>
          <w:p w14:paraId="00CFC744" w14:textId="07C3BC24" w:rsidR="00AA26C2" w:rsidRPr="00893D62" w:rsidRDefault="00952D97" w:rsidP="003E09DA">
            <w:pPr>
              <w:pStyle w:val="tabelanormalny"/>
              <w:rPr>
                <w:rFonts w:eastAsia="Arial"/>
                <w:sz w:val="20"/>
              </w:rPr>
            </w:pPr>
            <w:r>
              <w:t xml:space="preserve">Dokument przekroczył dopuszczalny rozmiar </w:t>
            </w:r>
            <w:r>
              <w:lastRenderedPageBreak/>
              <w:t>zdefiniowany w parametrach systemowych podsystemu.</w:t>
            </w:r>
          </w:p>
        </w:tc>
      </w:tr>
    </w:tbl>
    <w:p w14:paraId="08D47A01" w14:textId="77777777" w:rsidR="00C71D24" w:rsidRPr="00893D62" w:rsidRDefault="00C71D24" w:rsidP="00893D62">
      <w:pPr>
        <w:widowControl w:val="0"/>
      </w:pPr>
      <w:bookmarkStart w:id="244" w:name="_Toc144805594"/>
      <w:bookmarkStart w:id="245" w:name="_Toc144806936"/>
      <w:bookmarkStart w:id="246" w:name="_Toc144807678"/>
      <w:bookmarkStart w:id="247" w:name="_Toc144807741"/>
      <w:bookmarkStart w:id="248" w:name="_Toc144817149"/>
      <w:bookmarkStart w:id="249" w:name="_Toc144822730"/>
      <w:bookmarkStart w:id="250" w:name="_Toc144823655"/>
      <w:bookmarkEnd w:id="243"/>
      <w:bookmarkEnd w:id="244"/>
      <w:bookmarkEnd w:id="245"/>
      <w:bookmarkEnd w:id="246"/>
      <w:bookmarkEnd w:id="247"/>
      <w:bookmarkEnd w:id="248"/>
      <w:bookmarkEnd w:id="249"/>
      <w:bookmarkEnd w:id="250"/>
    </w:p>
    <w:p w14:paraId="65ECF3FC" w14:textId="7BA5C8C1" w:rsidR="00713790" w:rsidRPr="00503239" w:rsidRDefault="00713790" w:rsidP="00893D62">
      <w:pPr>
        <w:pStyle w:val="111ABC"/>
        <w:keepNext w:val="0"/>
      </w:pPr>
      <w:bookmarkStart w:id="251" w:name="_Toc167437682"/>
      <w:r w:rsidRPr="00503239">
        <w:t xml:space="preserve">Operacja </w:t>
      </w:r>
      <w:proofErr w:type="spellStart"/>
      <w:r w:rsidRPr="00503239">
        <w:t>odczytZalacznikaDoZatwierdzenia</w:t>
      </w:r>
      <w:bookmarkEnd w:id="251"/>
      <w:proofErr w:type="spellEnd"/>
    </w:p>
    <w:p w14:paraId="4E58F47F" w14:textId="08D4B30A" w:rsidR="00713790" w:rsidRPr="00893D62" w:rsidRDefault="00713790" w:rsidP="00893D62">
      <w:pPr>
        <w:widowControl w:val="0"/>
      </w:pPr>
      <w:r w:rsidRPr="00893D62">
        <w:t>Operacja pozwala na odczytanie z systemu P1 wskazanego identyfikatorem dokumentu załącznika o do zatwierdzenia.</w:t>
      </w:r>
    </w:p>
    <w:p w14:paraId="45A87FD5" w14:textId="77777777" w:rsidR="00713790" w:rsidRPr="00893D62" w:rsidRDefault="00713790" w:rsidP="00893D62">
      <w:pPr>
        <w:widowControl w:val="0"/>
      </w:pPr>
      <w:r w:rsidRPr="00893D62">
        <w:t>Usługodawca w zapytaniu przekazuję identyfikator OID dokumentu, który ma zostać odczytany.</w:t>
      </w:r>
    </w:p>
    <w:p w14:paraId="6C3CE418" w14:textId="06BEC7D5" w:rsidR="00713790" w:rsidRPr="00893D62" w:rsidRDefault="00713790" w:rsidP="00893D62">
      <w:pPr>
        <w:widowControl w:val="0"/>
      </w:pPr>
      <w:r w:rsidRPr="00893D62">
        <w:t xml:space="preserve">W odpowiedzi zwracana jest treść dokumentu </w:t>
      </w:r>
      <w:r w:rsidR="009D32B1" w:rsidRPr="00893D62">
        <w:t>załącznika</w:t>
      </w:r>
      <w:r w:rsidRPr="00893D62">
        <w:t xml:space="preserve"> w formacie HL7 CDA tylko jeśli osoba wywołująca operacje spełnia poniższe kryteria:</w:t>
      </w:r>
    </w:p>
    <w:p w14:paraId="77076520" w14:textId="59831F4F" w:rsidR="00713790" w:rsidRPr="00893D62" w:rsidRDefault="00713790" w:rsidP="00893D62">
      <w:pPr>
        <w:pStyle w:val="Akapitzlist"/>
        <w:widowControl w:val="0"/>
        <w:contextualSpacing w:val="0"/>
      </w:pPr>
      <w:r w:rsidRPr="00893D62">
        <w:t>jest autorem dokumentu lub</w:t>
      </w:r>
    </w:p>
    <w:p w14:paraId="71BF78EE" w14:textId="77777777" w:rsidR="00713790" w:rsidRPr="00893D62" w:rsidRDefault="00713790" w:rsidP="00893D62">
      <w:pPr>
        <w:pStyle w:val="Akapitzlist"/>
        <w:widowControl w:val="0"/>
        <w:contextualSpacing w:val="0"/>
      </w:pPr>
      <w:r w:rsidRPr="00893D62">
        <w:t>jest osobą zatwierdzającą dokument lub</w:t>
      </w:r>
    </w:p>
    <w:p w14:paraId="643770F5" w14:textId="77777777" w:rsidR="00713790" w:rsidRDefault="00713790" w:rsidP="00893D62">
      <w:pPr>
        <w:widowControl w:val="0"/>
      </w:pPr>
      <w:r w:rsidRPr="00893D62">
        <w:t>Odpowiedź do Usługodawcy zawiera również obiekt klasy Wynik, który określa ogólny wynik wykonania operacji odczytu dokumentu.</w:t>
      </w:r>
    </w:p>
    <w:p w14:paraId="389815BF" w14:textId="77777777" w:rsidR="00503239" w:rsidRPr="00893D62" w:rsidRDefault="00503239" w:rsidP="00893D62">
      <w:pPr>
        <w:widowControl w:val="0"/>
      </w:pPr>
    </w:p>
    <w:p w14:paraId="3DF54AF5" w14:textId="77777777" w:rsidR="00713790" w:rsidRPr="00893D62" w:rsidRDefault="00713790" w:rsidP="00893D62">
      <w:pPr>
        <w:pStyle w:val="Nagwek4"/>
        <w:jc w:val="both"/>
      </w:pPr>
      <w:r w:rsidRPr="00893D62">
        <w:t>Komunikaty / błędy biznesowe</w:t>
      </w:r>
    </w:p>
    <w:p w14:paraId="06497EAF" w14:textId="3113511E" w:rsidR="00713790" w:rsidRPr="00893D62" w:rsidRDefault="001672E3" w:rsidP="00893D62">
      <w:pPr>
        <w:pStyle w:val="Legenda"/>
        <w:keepNext w:val="0"/>
        <w:keepLines w:val="0"/>
      </w:pPr>
      <w:bookmarkStart w:id="252" w:name="_Toc151378435"/>
      <w:r w:rsidRPr="00893D62">
        <w:t xml:space="preserve">Tabela </w:t>
      </w:r>
      <w:r>
        <w:fldChar w:fldCharType="begin"/>
      </w:r>
      <w:r>
        <w:instrText>SEQ Tabela \* ARABIC</w:instrText>
      </w:r>
      <w:r>
        <w:fldChar w:fldCharType="separate"/>
      </w:r>
      <w:r w:rsidR="008B34C6" w:rsidRPr="00893D62">
        <w:rPr>
          <w:noProof/>
        </w:rPr>
        <w:t>15</w:t>
      </w:r>
      <w:r>
        <w:fldChar w:fldCharType="end"/>
      </w:r>
      <w:r w:rsidRPr="00893D62">
        <w:t xml:space="preserve"> </w:t>
      </w:r>
      <w:r w:rsidR="00713790" w:rsidRPr="00893D62">
        <w:t xml:space="preserve">Komunikaty z operacji </w:t>
      </w:r>
      <w:proofErr w:type="spellStart"/>
      <w:r w:rsidR="00713790" w:rsidRPr="00893D62">
        <w:t>odczyt</w:t>
      </w:r>
      <w:r w:rsidR="006A6521" w:rsidRPr="00893D62">
        <w:t>Zalacznika</w:t>
      </w:r>
      <w:r w:rsidR="00713790" w:rsidRPr="00893D62">
        <w:t>DoZatwierdzenia</w:t>
      </w:r>
      <w:bookmarkEnd w:id="252"/>
      <w:proofErr w:type="spellEnd"/>
    </w:p>
    <w:tbl>
      <w:tblPr>
        <w:tblW w:w="0" w:type="auto"/>
        <w:tblLayout w:type="fixed"/>
        <w:tblLook w:val="04A0" w:firstRow="1" w:lastRow="0" w:firstColumn="1" w:lastColumn="0" w:noHBand="0" w:noVBand="1"/>
      </w:tblPr>
      <w:tblGrid>
        <w:gridCol w:w="3015"/>
        <w:gridCol w:w="3015"/>
        <w:gridCol w:w="3015"/>
      </w:tblGrid>
      <w:tr w:rsidR="00713790" w:rsidRPr="00893D62" w14:paraId="6DC4E57E" w14:textId="77777777" w:rsidTr="00F70B0A">
        <w:trPr>
          <w:tblHeader/>
        </w:trPr>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C8DC5B5" w14:textId="77777777" w:rsidR="00713790" w:rsidRPr="00893D62" w:rsidRDefault="00713790" w:rsidP="00893D62">
            <w:pPr>
              <w:pStyle w:val="Tabelanagwekdolewej"/>
              <w:rPr>
                <w:rFonts w:eastAsia="Arial"/>
              </w:rPr>
            </w:pPr>
            <w:r w:rsidRPr="00893D62">
              <w:rPr>
                <w:rFonts w:eastAsia="Arial"/>
              </w:rPr>
              <w:t xml:space="preserve">Kod komunikatu / błędu </w:t>
            </w:r>
          </w:p>
        </w:tc>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5E68B30" w14:textId="77777777" w:rsidR="00713790" w:rsidRPr="00893D62" w:rsidRDefault="00713790" w:rsidP="00893D62">
            <w:pPr>
              <w:pStyle w:val="Tabelanagwekdolewej"/>
              <w:rPr>
                <w:rFonts w:eastAsia="Arial"/>
              </w:rPr>
            </w:pPr>
            <w:r w:rsidRPr="00893D62">
              <w:rPr>
                <w:rFonts w:eastAsia="Arial"/>
              </w:rPr>
              <w:t>Opis słowny</w:t>
            </w:r>
          </w:p>
        </w:tc>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876B9DC" w14:textId="77777777" w:rsidR="00713790" w:rsidRPr="00893D62" w:rsidRDefault="00713790" w:rsidP="00893D62">
            <w:pPr>
              <w:pStyle w:val="Tabelanagwekdolewej"/>
              <w:rPr>
                <w:rFonts w:eastAsia="Arial"/>
              </w:rPr>
            </w:pPr>
            <w:r w:rsidRPr="00893D62">
              <w:rPr>
                <w:rFonts w:eastAsia="Arial"/>
              </w:rPr>
              <w:t>Znaczenie</w:t>
            </w:r>
          </w:p>
        </w:tc>
      </w:tr>
      <w:tr w:rsidR="00713790" w:rsidRPr="00893D62" w14:paraId="635E94D8" w14:textId="77777777" w:rsidTr="00F70B0A">
        <w:tc>
          <w:tcPr>
            <w:tcW w:w="3015" w:type="dxa"/>
            <w:tcBorders>
              <w:top w:val="single" w:sz="6" w:space="0" w:color="auto"/>
              <w:left w:val="single" w:sz="6" w:space="0" w:color="auto"/>
              <w:bottom w:val="single" w:sz="6" w:space="0" w:color="auto"/>
              <w:right w:val="single" w:sz="6" w:space="0" w:color="auto"/>
            </w:tcBorders>
            <w:vAlign w:val="center"/>
          </w:tcPr>
          <w:p w14:paraId="35A4F1EF" w14:textId="77777777" w:rsidR="00713790" w:rsidRPr="00893D62" w:rsidRDefault="00713790" w:rsidP="00893D62">
            <w:pPr>
              <w:pStyle w:val="tabelanormalny"/>
              <w:rPr>
                <w:rFonts w:eastAsia="Arial"/>
                <w:sz w:val="20"/>
              </w:rPr>
            </w:pPr>
            <w:r w:rsidRPr="00893D62">
              <w:rPr>
                <w:rFonts w:eastAsia="Arial"/>
                <w:sz w:val="20"/>
              </w:rPr>
              <w:t>urn:csioz:p1:kod:major:Sukces</w:t>
            </w:r>
          </w:p>
        </w:tc>
        <w:tc>
          <w:tcPr>
            <w:tcW w:w="3015" w:type="dxa"/>
            <w:tcBorders>
              <w:top w:val="single" w:sz="6" w:space="0" w:color="auto"/>
              <w:left w:val="single" w:sz="6" w:space="0" w:color="auto"/>
              <w:bottom w:val="single" w:sz="6" w:space="0" w:color="auto"/>
              <w:right w:val="single" w:sz="6" w:space="0" w:color="auto"/>
            </w:tcBorders>
            <w:vAlign w:val="center"/>
          </w:tcPr>
          <w:p w14:paraId="13E22BAD" w14:textId="77777777" w:rsidR="00713790" w:rsidRPr="00893D62" w:rsidRDefault="00713790" w:rsidP="00893D62">
            <w:pPr>
              <w:pStyle w:val="tabelanormalny"/>
              <w:rPr>
                <w:rFonts w:eastAsia="Arial"/>
                <w:sz w:val="20"/>
              </w:rPr>
            </w:pPr>
            <w:r w:rsidRPr="00893D62">
              <w:rPr>
                <w:rFonts w:eastAsia="Arial"/>
                <w:sz w:val="20"/>
              </w:rPr>
              <w:t>Operacja wykonana prawidłowo</w:t>
            </w:r>
          </w:p>
        </w:tc>
        <w:tc>
          <w:tcPr>
            <w:tcW w:w="3015" w:type="dxa"/>
            <w:tcBorders>
              <w:top w:val="single" w:sz="6" w:space="0" w:color="auto"/>
              <w:left w:val="single" w:sz="6" w:space="0" w:color="auto"/>
              <w:bottom w:val="single" w:sz="6" w:space="0" w:color="auto"/>
              <w:right w:val="single" w:sz="6" w:space="0" w:color="auto"/>
            </w:tcBorders>
            <w:vAlign w:val="center"/>
          </w:tcPr>
          <w:p w14:paraId="66B25B1F" w14:textId="77777777" w:rsidR="00713790" w:rsidRPr="00893D62" w:rsidRDefault="00713790" w:rsidP="00893D62">
            <w:pPr>
              <w:pStyle w:val="tabelanormalny"/>
              <w:rPr>
                <w:rFonts w:eastAsia="Arial"/>
                <w:sz w:val="20"/>
              </w:rPr>
            </w:pPr>
            <w:r w:rsidRPr="00893D62">
              <w:rPr>
                <w:rFonts w:eastAsia="Arial"/>
                <w:sz w:val="20"/>
              </w:rPr>
              <w:t>Zwrócono treść dokumentu</w:t>
            </w:r>
          </w:p>
        </w:tc>
      </w:tr>
      <w:tr w:rsidR="00713790" w:rsidRPr="00893D62" w14:paraId="6FE5E065" w14:textId="77777777" w:rsidTr="00F70B0A">
        <w:tc>
          <w:tcPr>
            <w:tcW w:w="3015" w:type="dxa"/>
            <w:tcBorders>
              <w:top w:val="single" w:sz="6" w:space="0" w:color="auto"/>
              <w:left w:val="single" w:sz="6" w:space="0" w:color="auto"/>
              <w:bottom w:val="single" w:sz="6" w:space="0" w:color="auto"/>
              <w:right w:val="single" w:sz="6" w:space="0" w:color="auto"/>
            </w:tcBorders>
            <w:vAlign w:val="center"/>
          </w:tcPr>
          <w:p w14:paraId="3E81017A" w14:textId="77777777" w:rsidR="00713790" w:rsidRPr="00893D62" w:rsidRDefault="00713790" w:rsidP="00893D62">
            <w:pPr>
              <w:pStyle w:val="tabelanormalny"/>
              <w:rPr>
                <w:rFonts w:eastAsia="Arial"/>
                <w:sz w:val="20"/>
              </w:rPr>
            </w:pPr>
            <w:r w:rsidRPr="00893D62">
              <w:rPr>
                <w:rFonts w:eastAsia="Arial"/>
                <w:sz w:val="20"/>
              </w:rPr>
              <w:t>urn:csioz:p1:kod:major:Blad</w:t>
            </w:r>
          </w:p>
          <w:p w14:paraId="76228B72" w14:textId="77777777" w:rsidR="00713790" w:rsidRPr="00893D62" w:rsidRDefault="00713790" w:rsidP="00893D62">
            <w:pPr>
              <w:pStyle w:val="tabelanormalny"/>
              <w:rPr>
                <w:sz w:val="20"/>
              </w:rPr>
            </w:pPr>
            <w:r w:rsidRPr="00893D62">
              <w:rPr>
                <w:rFonts w:eastAsia="Arial"/>
                <w:sz w:val="20"/>
              </w:rPr>
              <w:t>urn:csioz:p1:kod:minor:BrakDanych</w:t>
            </w:r>
          </w:p>
        </w:tc>
        <w:tc>
          <w:tcPr>
            <w:tcW w:w="3015" w:type="dxa"/>
            <w:tcBorders>
              <w:top w:val="single" w:sz="6" w:space="0" w:color="auto"/>
              <w:left w:val="single" w:sz="6" w:space="0" w:color="auto"/>
              <w:bottom w:val="single" w:sz="6" w:space="0" w:color="auto"/>
              <w:right w:val="single" w:sz="6" w:space="0" w:color="auto"/>
            </w:tcBorders>
            <w:vAlign w:val="center"/>
          </w:tcPr>
          <w:p w14:paraId="264C845C" w14:textId="77777777" w:rsidR="00713790" w:rsidRPr="00893D62" w:rsidRDefault="00713790" w:rsidP="00893D62">
            <w:pPr>
              <w:pStyle w:val="tabelanormalny"/>
              <w:rPr>
                <w:sz w:val="20"/>
              </w:rPr>
            </w:pPr>
            <w:r w:rsidRPr="00893D62">
              <w:rPr>
                <w:rFonts w:eastAsia="Arial"/>
                <w:sz w:val="20"/>
              </w:rPr>
              <w:t>Dokument o wskazanym identyfikatorze nie istnieje</w:t>
            </w:r>
          </w:p>
        </w:tc>
        <w:tc>
          <w:tcPr>
            <w:tcW w:w="3015" w:type="dxa"/>
            <w:tcBorders>
              <w:top w:val="single" w:sz="6" w:space="0" w:color="auto"/>
              <w:left w:val="single" w:sz="6" w:space="0" w:color="auto"/>
              <w:bottom w:val="single" w:sz="6" w:space="0" w:color="auto"/>
              <w:right w:val="single" w:sz="6" w:space="0" w:color="auto"/>
            </w:tcBorders>
            <w:vAlign w:val="center"/>
          </w:tcPr>
          <w:p w14:paraId="607E7F48" w14:textId="77777777" w:rsidR="00713790" w:rsidRPr="00893D62" w:rsidRDefault="00713790" w:rsidP="00893D62">
            <w:pPr>
              <w:pStyle w:val="tabelanormalny"/>
              <w:rPr>
                <w:sz w:val="20"/>
              </w:rPr>
            </w:pPr>
            <w:r w:rsidRPr="00893D62">
              <w:rPr>
                <w:rFonts w:eastAsia="Arial"/>
                <w:sz w:val="20"/>
              </w:rPr>
              <w:t>W bazie danych systemu P1 nie istnieje dokument o wskazanym w żądaniu identyfikatorze</w:t>
            </w:r>
          </w:p>
        </w:tc>
      </w:tr>
      <w:tr w:rsidR="00713790" w:rsidRPr="00893D62" w14:paraId="16415C91" w14:textId="77777777" w:rsidTr="00F70B0A">
        <w:tc>
          <w:tcPr>
            <w:tcW w:w="3015" w:type="dxa"/>
            <w:tcBorders>
              <w:top w:val="single" w:sz="6" w:space="0" w:color="auto"/>
              <w:left w:val="single" w:sz="6" w:space="0" w:color="auto"/>
              <w:bottom w:val="single" w:sz="6" w:space="0" w:color="auto"/>
              <w:right w:val="single" w:sz="6" w:space="0" w:color="auto"/>
            </w:tcBorders>
            <w:vAlign w:val="center"/>
          </w:tcPr>
          <w:p w14:paraId="60DE6A77" w14:textId="77777777" w:rsidR="00713790" w:rsidRPr="00893D62" w:rsidRDefault="00713790" w:rsidP="00893D62">
            <w:pPr>
              <w:pStyle w:val="tabelanormalny"/>
              <w:rPr>
                <w:rFonts w:eastAsia="Arial"/>
                <w:sz w:val="20"/>
              </w:rPr>
            </w:pPr>
            <w:r w:rsidRPr="00893D62">
              <w:rPr>
                <w:rFonts w:eastAsia="Arial"/>
                <w:sz w:val="20"/>
              </w:rPr>
              <w:t>urn:csioz:p1:kod:major:Blad</w:t>
            </w:r>
          </w:p>
          <w:p w14:paraId="4FA74719" w14:textId="77777777" w:rsidR="00713790" w:rsidRPr="00893D62" w:rsidRDefault="00713790" w:rsidP="00893D62">
            <w:pPr>
              <w:pStyle w:val="tabelanormalny"/>
              <w:rPr>
                <w:rFonts w:eastAsia="Arial"/>
                <w:sz w:val="20"/>
              </w:rPr>
            </w:pPr>
            <w:r w:rsidRPr="00893D62">
              <w:rPr>
                <w:rFonts w:eastAsia="Arial"/>
                <w:sz w:val="20"/>
              </w:rPr>
              <w:t>urn:csioz:p1:kod:minor:BrakDostepu</w:t>
            </w:r>
          </w:p>
        </w:tc>
        <w:tc>
          <w:tcPr>
            <w:tcW w:w="3015" w:type="dxa"/>
            <w:tcBorders>
              <w:top w:val="single" w:sz="6" w:space="0" w:color="auto"/>
              <w:left w:val="single" w:sz="6" w:space="0" w:color="auto"/>
              <w:bottom w:val="single" w:sz="6" w:space="0" w:color="auto"/>
              <w:right w:val="single" w:sz="6" w:space="0" w:color="auto"/>
            </w:tcBorders>
            <w:vAlign w:val="center"/>
          </w:tcPr>
          <w:p w14:paraId="5F5F6B30" w14:textId="77777777" w:rsidR="00713790" w:rsidRPr="00893D62" w:rsidRDefault="00713790" w:rsidP="00893D62">
            <w:pPr>
              <w:pStyle w:val="tabelanormalny"/>
              <w:rPr>
                <w:rFonts w:eastAsia="Arial"/>
                <w:sz w:val="20"/>
              </w:rPr>
            </w:pPr>
            <w:r w:rsidRPr="00893D62">
              <w:rPr>
                <w:rFonts w:eastAsia="Arial"/>
                <w:sz w:val="20"/>
              </w:rPr>
              <w:t>Brak uprawnień wykonania operacji na obiekcie lub obiekt jest zablokowany.</w:t>
            </w:r>
          </w:p>
        </w:tc>
        <w:tc>
          <w:tcPr>
            <w:tcW w:w="3015" w:type="dxa"/>
            <w:tcBorders>
              <w:top w:val="single" w:sz="6" w:space="0" w:color="auto"/>
              <w:left w:val="single" w:sz="6" w:space="0" w:color="auto"/>
              <w:bottom w:val="single" w:sz="6" w:space="0" w:color="auto"/>
              <w:right w:val="single" w:sz="6" w:space="0" w:color="auto"/>
            </w:tcBorders>
            <w:vAlign w:val="center"/>
          </w:tcPr>
          <w:p w14:paraId="6A9FF9DC" w14:textId="77777777" w:rsidR="00713790" w:rsidRPr="00893D62" w:rsidRDefault="00713790" w:rsidP="00893D62">
            <w:pPr>
              <w:pStyle w:val="tabelanormalny"/>
              <w:rPr>
                <w:rFonts w:eastAsia="Arial"/>
                <w:sz w:val="20"/>
              </w:rPr>
            </w:pPr>
            <w:r w:rsidRPr="00893D62">
              <w:rPr>
                <w:rFonts w:eastAsia="Arial"/>
                <w:sz w:val="20"/>
              </w:rPr>
              <w:t>Użytkownik wywołujący operację nie ma uprawnień dostępu do dokumentu</w:t>
            </w:r>
          </w:p>
        </w:tc>
      </w:tr>
      <w:tr w:rsidR="00713790" w:rsidRPr="00893D62" w14:paraId="19CC595A" w14:textId="77777777" w:rsidTr="00F70B0A">
        <w:tc>
          <w:tcPr>
            <w:tcW w:w="3015" w:type="dxa"/>
            <w:tcBorders>
              <w:top w:val="single" w:sz="6" w:space="0" w:color="auto"/>
              <w:left w:val="single" w:sz="6" w:space="0" w:color="auto"/>
              <w:bottom w:val="single" w:sz="6" w:space="0" w:color="auto"/>
              <w:right w:val="single" w:sz="6" w:space="0" w:color="auto"/>
            </w:tcBorders>
            <w:vAlign w:val="center"/>
          </w:tcPr>
          <w:p w14:paraId="6488F2E0" w14:textId="77777777" w:rsidR="00713790" w:rsidRPr="00893D62" w:rsidRDefault="00713790" w:rsidP="00893D62">
            <w:pPr>
              <w:pStyle w:val="tabelanormalny"/>
              <w:rPr>
                <w:rFonts w:eastAsia="Arial"/>
                <w:sz w:val="20"/>
              </w:rPr>
            </w:pPr>
            <w:r w:rsidRPr="00893D62">
              <w:rPr>
                <w:rFonts w:eastAsia="Arial"/>
                <w:sz w:val="20"/>
              </w:rPr>
              <w:lastRenderedPageBreak/>
              <w:t>urn:csioz:p1:kod:major:BladWewnetrzny</w:t>
            </w:r>
          </w:p>
        </w:tc>
        <w:tc>
          <w:tcPr>
            <w:tcW w:w="3015" w:type="dxa"/>
            <w:tcBorders>
              <w:top w:val="single" w:sz="6" w:space="0" w:color="auto"/>
              <w:left w:val="single" w:sz="6" w:space="0" w:color="auto"/>
              <w:bottom w:val="single" w:sz="6" w:space="0" w:color="auto"/>
              <w:right w:val="single" w:sz="6" w:space="0" w:color="auto"/>
            </w:tcBorders>
            <w:vAlign w:val="center"/>
          </w:tcPr>
          <w:p w14:paraId="74DA7129" w14:textId="77777777" w:rsidR="00713790" w:rsidRPr="00893D62" w:rsidRDefault="00713790" w:rsidP="00893D62">
            <w:pPr>
              <w:pStyle w:val="tabelanormalny"/>
              <w:rPr>
                <w:rFonts w:eastAsia="Arial"/>
                <w:sz w:val="20"/>
              </w:rPr>
            </w:pPr>
            <w:r w:rsidRPr="00893D62">
              <w:rPr>
                <w:rFonts w:eastAsia="Arial"/>
                <w:sz w:val="20"/>
              </w:rPr>
              <w:t>Błąd wewnętrzny</w:t>
            </w:r>
          </w:p>
        </w:tc>
        <w:tc>
          <w:tcPr>
            <w:tcW w:w="3015" w:type="dxa"/>
            <w:tcBorders>
              <w:top w:val="single" w:sz="6" w:space="0" w:color="auto"/>
              <w:left w:val="single" w:sz="6" w:space="0" w:color="auto"/>
              <w:bottom w:val="single" w:sz="6" w:space="0" w:color="auto"/>
              <w:right w:val="single" w:sz="6" w:space="0" w:color="auto"/>
            </w:tcBorders>
            <w:vAlign w:val="center"/>
          </w:tcPr>
          <w:p w14:paraId="7B342069" w14:textId="77777777" w:rsidR="00713790" w:rsidRPr="00893D62" w:rsidRDefault="00713790" w:rsidP="00893D62">
            <w:pPr>
              <w:pStyle w:val="tabelanormalny"/>
              <w:rPr>
                <w:rFonts w:eastAsia="Arial"/>
                <w:sz w:val="20"/>
              </w:rPr>
            </w:pPr>
            <w:r w:rsidRPr="00893D62">
              <w:rPr>
                <w:rFonts w:eastAsia="Arial"/>
                <w:sz w:val="20"/>
              </w:rPr>
              <w:t>Wystąpił błąd wewnętrzny, który uniemożliwił wykonanie usługi</w:t>
            </w:r>
          </w:p>
        </w:tc>
      </w:tr>
    </w:tbl>
    <w:p w14:paraId="4F8C9940" w14:textId="77777777" w:rsidR="00713790" w:rsidRPr="00893D62" w:rsidRDefault="00713790" w:rsidP="00893D62">
      <w:pPr>
        <w:widowControl w:val="0"/>
      </w:pPr>
    </w:p>
    <w:p w14:paraId="7613E423" w14:textId="16FB557E" w:rsidR="000930E4" w:rsidRPr="00503239" w:rsidRDefault="000930E4" w:rsidP="00893D62">
      <w:pPr>
        <w:pStyle w:val="111ABC"/>
        <w:keepNext w:val="0"/>
      </w:pPr>
      <w:bookmarkStart w:id="253" w:name="_Toc167437683"/>
      <w:r w:rsidRPr="00503239">
        <w:t xml:space="preserve">Operacja </w:t>
      </w:r>
      <w:proofErr w:type="spellStart"/>
      <w:r w:rsidRPr="00503239">
        <w:t>odczytZalacznika</w:t>
      </w:r>
      <w:bookmarkEnd w:id="253"/>
      <w:proofErr w:type="spellEnd"/>
    </w:p>
    <w:p w14:paraId="742408BA" w14:textId="01E9618D" w:rsidR="000930E4" w:rsidRPr="00893D62" w:rsidRDefault="000930E4" w:rsidP="00893D62">
      <w:pPr>
        <w:widowControl w:val="0"/>
      </w:pPr>
      <w:r w:rsidRPr="00893D62">
        <w:t xml:space="preserve">Operacja pozwala na odczytanie z systemu P1 wskazanego identyfikatorem dokumentu </w:t>
      </w:r>
      <w:r w:rsidR="00503239" w:rsidRPr="00893D62">
        <w:t>załącznika</w:t>
      </w:r>
      <w:r w:rsidRPr="00893D62">
        <w:t>.</w:t>
      </w:r>
    </w:p>
    <w:p w14:paraId="256FB03F" w14:textId="77777777" w:rsidR="000930E4" w:rsidRPr="00893D62" w:rsidRDefault="000930E4" w:rsidP="00893D62">
      <w:pPr>
        <w:widowControl w:val="0"/>
      </w:pPr>
      <w:r w:rsidRPr="00893D62">
        <w:t>Usługodawca w zapytaniu przekazuję identyfikator OID dokumentu, który ma zostać odczytany.</w:t>
      </w:r>
    </w:p>
    <w:p w14:paraId="48C93149" w14:textId="25990AAA" w:rsidR="000930E4" w:rsidRPr="00893D62" w:rsidRDefault="000930E4" w:rsidP="00893D62">
      <w:pPr>
        <w:widowControl w:val="0"/>
      </w:pPr>
      <w:r w:rsidRPr="00893D62">
        <w:t xml:space="preserve">W odpowiedzi do Usługodawcy zwracana jest treść dokumentu </w:t>
      </w:r>
      <w:r w:rsidR="00503239" w:rsidRPr="00893D62">
        <w:t>załącznika</w:t>
      </w:r>
      <w:r w:rsidRPr="00893D62">
        <w:t xml:space="preserve"> w formacie HL7 CDA.</w:t>
      </w:r>
    </w:p>
    <w:p w14:paraId="69749389" w14:textId="77777777" w:rsidR="000930E4" w:rsidRDefault="000930E4" w:rsidP="00893D62">
      <w:pPr>
        <w:widowControl w:val="0"/>
      </w:pPr>
      <w:r w:rsidRPr="00893D62">
        <w:t>Odpowiedź do Usługodawcy zawiera również obiekt klasy Wynik, który określa ogólny wynik wykonania operacji odczytu dokumentu.</w:t>
      </w:r>
    </w:p>
    <w:p w14:paraId="1C046D43" w14:textId="77777777" w:rsidR="00503239" w:rsidRPr="00893D62" w:rsidRDefault="00503239" w:rsidP="00893D62">
      <w:pPr>
        <w:widowControl w:val="0"/>
      </w:pPr>
    </w:p>
    <w:p w14:paraId="384CDCB1" w14:textId="77777777" w:rsidR="000930E4" w:rsidRPr="00893D62" w:rsidRDefault="000930E4" w:rsidP="00893D62">
      <w:pPr>
        <w:pStyle w:val="Nagwek4"/>
        <w:jc w:val="both"/>
      </w:pPr>
      <w:r w:rsidRPr="00893D62">
        <w:t>Komunikaty / błędy biznesowe</w:t>
      </w:r>
    </w:p>
    <w:p w14:paraId="77BB37AE" w14:textId="6C2020B7" w:rsidR="000930E4" w:rsidRPr="00893D62" w:rsidRDefault="001672E3" w:rsidP="00893D62">
      <w:pPr>
        <w:pStyle w:val="Legenda"/>
        <w:keepNext w:val="0"/>
        <w:keepLines w:val="0"/>
      </w:pPr>
      <w:bookmarkStart w:id="254" w:name="_Toc151378436"/>
      <w:r w:rsidRPr="00893D62">
        <w:t xml:space="preserve">Tabela </w:t>
      </w:r>
      <w:r>
        <w:fldChar w:fldCharType="begin"/>
      </w:r>
      <w:r>
        <w:instrText>SEQ Tabela \* ARABIC</w:instrText>
      </w:r>
      <w:r>
        <w:fldChar w:fldCharType="separate"/>
      </w:r>
      <w:r w:rsidR="008B34C6" w:rsidRPr="00893D62">
        <w:rPr>
          <w:noProof/>
        </w:rPr>
        <w:t>16</w:t>
      </w:r>
      <w:r>
        <w:fldChar w:fldCharType="end"/>
      </w:r>
      <w:r w:rsidRPr="00893D62">
        <w:t xml:space="preserve"> </w:t>
      </w:r>
      <w:r w:rsidR="000930E4" w:rsidRPr="00893D62">
        <w:t xml:space="preserve">Komunikaty z operacji </w:t>
      </w:r>
      <w:proofErr w:type="spellStart"/>
      <w:r w:rsidR="000930E4" w:rsidRPr="00893D62">
        <w:t>odczytZalacznika</w:t>
      </w:r>
      <w:bookmarkEnd w:id="254"/>
      <w:proofErr w:type="spellEnd"/>
    </w:p>
    <w:tbl>
      <w:tblPr>
        <w:tblW w:w="0" w:type="auto"/>
        <w:tblLayout w:type="fixed"/>
        <w:tblLook w:val="04A0" w:firstRow="1" w:lastRow="0" w:firstColumn="1" w:lastColumn="0" w:noHBand="0" w:noVBand="1"/>
      </w:tblPr>
      <w:tblGrid>
        <w:gridCol w:w="3015"/>
        <w:gridCol w:w="3015"/>
        <w:gridCol w:w="3015"/>
      </w:tblGrid>
      <w:tr w:rsidR="000930E4" w:rsidRPr="00893D62" w14:paraId="0F20B23F" w14:textId="77777777" w:rsidTr="00F70B0A">
        <w:trPr>
          <w:cantSplit/>
          <w:tblHeader/>
        </w:trPr>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454160E" w14:textId="77777777" w:rsidR="000930E4" w:rsidRPr="00893D62" w:rsidRDefault="000930E4" w:rsidP="00893D62">
            <w:pPr>
              <w:pStyle w:val="Tabelanagwekdolewej"/>
              <w:rPr>
                <w:rFonts w:eastAsia="Arial"/>
              </w:rPr>
            </w:pPr>
            <w:r w:rsidRPr="00893D62">
              <w:rPr>
                <w:rFonts w:eastAsia="Arial"/>
              </w:rPr>
              <w:t xml:space="preserve">Kod komunikatu / błędu </w:t>
            </w:r>
          </w:p>
        </w:tc>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8DEFD11" w14:textId="77777777" w:rsidR="000930E4" w:rsidRPr="00893D62" w:rsidRDefault="000930E4" w:rsidP="00893D62">
            <w:pPr>
              <w:pStyle w:val="Tabelanagwekdolewej"/>
              <w:rPr>
                <w:rFonts w:eastAsia="Arial"/>
              </w:rPr>
            </w:pPr>
            <w:r w:rsidRPr="00893D62">
              <w:rPr>
                <w:rFonts w:eastAsia="Arial"/>
              </w:rPr>
              <w:t>Opis słowny</w:t>
            </w:r>
          </w:p>
        </w:tc>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D9F30D1" w14:textId="77777777" w:rsidR="000930E4" w:rsidRPr="00893D62" w:rsidRDefault="000930E4" w:rsidP="00893D62">
            <w:pPr>
              <w:pStyle w:val="Tabelanagwekdolewej"/>
              <w:rPr>
                <w:rFonts w:eastAsia="Arial"/>
              </w:rPr>
            </w:pPr>
            <w:r w:rsidRPr="00893D62">
              <w:rPr>
                <w:rFonts w:eastAsia="Arial"/>
              </w:rPr>
              <w:t>Znaczenie</w:t>
            </w:r>
          </w:p>
        </w:tc>
      </w:tr>
      <w:tr w:rsidR="000930E4" w:rsidRPr="00893D62" w14:paraId="1AEDC85C"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7462D926" w14:textId="77777777" w:rsidR="000930E4" w:rsidRPr="00893D62" w:rsidRDefault="000930E4" w:rsidP="00893D62">
            <w:pPr>
              <w:pStyle w:val="tabelanormalny"/>
              <w:rPr>
                <w:rFonts w:eastAsia="Arial"/>
                <w:sz w:val="20"/>
              </w:rPr>
            </w:pPr>
            <w:r w:rsidRPr="00893D62">
              <w:rPr>
                <w:rFonts w:eastAsia="Arial"/>
                <w:sz w:val="20"/>
              </w:rPr>
              <w:t>urn:csioz:p1:kod:major:Sukces</w:t>
            </w:r>
          </w:p>
        </w:tc>
        <w:tc>
          <w:tcPr>
            <w:tcW w:w="3015" w:type="dxa"/>
            <w:tcBorders>
              <w:top w:val="single" w:sz="6" w:space="0" w:color="auto"/>
              <w:left w:val="single" w:sz="6" w:space="0" w:color="auto"/>
              <w:bottom w:val="single" w:sz="6" w:space="0" w:color="auto"/>
              <w:right w:val="single" w:sz="6" w:space="0" w:color="auto"/>
            </w:tcBorders>
            <w:vAlign w:val="center"/>
          </w:tcPr>
          <w:p w14:paraId="0F3184D6" w14:textId="77777777" w:rsidR="000930E4" w:rsidRPr="00893D62" w:rsidRDefault="000930E4" w:rsidP="00893D62">
            <w:pPr>
              <w:pStyle w:val="tabelanormalny"/>
              <w:rPr>
                <w:rFonts w:eastAsia="Arial"/>
                <w:sz w:val="20"/>
              </w:rPr>
            </w:pPr>
            <w:r w:rsidRPr="00893D62">
              <w:rPr>
                <w:rFonts w:eastAsia="Arial"/>
                <w:sz w:val="20"/>
              </w:rPr>
              <w:t>Operacja wykonana prawidłowo</w:t>
            </w:r>
          </w:p>
        </w:tc>
        <w:tc>
          <w:tcPr>
            <w:tcW w:w="3015" w:type="dxa"/>
            <w:tcBorders>
              <w:top w:val="single" w:sz="6" w:space="0" w:color="auto"/>
              <w:left w:val="single" w:sz="6" w:space="0" w:color="auto"/>
              <w:bottom w:val="single" w:sz="6" w:space="0" w:color="auto"/>
              <w:right w:val="single" w:sz="6" w:space="0" w:color="auto"/>
            </w:tcBorders>
            <w:vAlign w:val="center"/>
          </w:tcPr>
          <w:p w14:paraId="79C1CD4C" w14:textId="77777777" w:rsidR="000930E4" w:rsidRPr="00893D62" w:rsidRDefault="000930E4" w:rsidP="00893D62">
            <w:pPr>
              <w:pStyle w:val="tabelanormalny"/>
              <w:rPr>
                <w:rFonts w:eastAsia="Arial"/>
                <w:sz w:val="20"/>
              </w:rPr>
            </w:pPr>
            <w:r w:rsidRPr="00893D62">
              <w:rPr>
                <w:rFonts w:eastAsia="Arial"/>
                <w:sz w:val="20"/>
              </w:rPr>
              <w:t>Zwrócono treść dokumentu</w:t>
            </w:r>
          </w:p>
        </w:tc>
      </w:tr>
      <w:tr w:rsidR="000930E4" w:rsidRPr="00893D62" w14:paraId="374E76D9"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2F2C2CB1" w14:textId="77777777" w:rsidR="000930E4" w:rsidRPr="00893D62" w:rsidRDefault="000930E4" w:rsidP="00893D62">
            <w:pPr>
              <w:pStyle w:val="tabelanormalny"/>
              <w:rPr>
                <w:rFonts w:eastAsia="Arial"/>
                <w:sz w:val="20"/>
              </w:rPr>
            </w:pPr>
            <w:r w:rsidRPr="00893D62">
              <w:rPr>
                <w:rFonts w:eastAsia="Arial"/>
                <w:sz w:val="20"/>
              </w:rPr>
              <w:t>urn:csioz:p1:kod:major:Blad</w:t>
            </w:r>
          </w:p>
          <w:p w14:paraId="4CBB4FC7" w14:textId="77777777" w:rsidR="000930E4" w:rsidRPr="00893D62" w:rsidRDefault="000930E4" w:rsidP="00893D62">
            <w:pPr>
              <w:pStyle w:val="tabelanormalny"/>
              <w:rPr>
                <w:sz w:val="20"/>
              </w:rPr>
            </w:pPr>
            <w:r w:rsidRPr="00893D62">
              <w:rPr>
                <w:rFonts w:eastAsia="Arial"/>
                <w:sz w:val="20"/>
              </w:rPr>
              <w:t>urn:csioz:p1:kod:minor:BrakDanych</w:t>
            </w:r>
          </w:p>
        </w:tc>
        <w:tc>
          <w:tcPr>
            <w:tcW w:w="3015" w:type="dxa"/>
            <w:tcBorders>
              <w:top w:val="single" w:sz="6" w:space="0" w:color="auto"/>
              <w:left w:val="single" w:sz="6" w:space="0" w:color="auto"/>
              <w:bottom w:val="single" w:sz="6" w:space="0" w:color="auto"/>
              <w:right w:val="single" w:sz="6" w:space="0" w:color="auto"/>
            </w:tcBorders>
            <w:vAlign w:val="center"/>
          </w:tcPr>
          <w:p w14:paraId="48F05817" w14:textId="77777777" w:rsidR="000930E4" w:rsidRPr="00893D62" w:rsidRDefault="000930E4" w:rsidP="00893D62">
            <w:pPr>
              <w:pStyle w:val="tabelanormalny"/>
              <w:rPr>
                <w:sz w:val="20"/>
              </w:rPr>
            </w:pPr>
            <w:r w:rsidRPr="00893D62">
              <w:rPr>
                <w:rFonts w:eastAsia="Arial"/>
                <w:sz w:val="20"/>
              </w:rPr>
              <w:t>Dokument o wskazanym identyfikatorze nie istnieje</w:t>
            </w:r>
          </w:p>
        </w:tc>
        <w:tc>
          <w:tcPr>
            <w:tcW w:w="3015" w:type="dxa"/>
            <w:tcBorders>
              <w:top w:val="single" w:sz="6" w:space="0" w:color="auto"/>
              <w:left w:val="single" w:sz="6" w:space="0" w:color="auto"/>
              <w:bottom w:val="single" w:sz="6" w:space="0" w:color="auto"/>
              <w:right w:val="single" w:sz="6" w:space="0" w:color="auto"/>
            </w:tcBorders>
            <w:vAlign w:val="center"/>
          </w:tcPr>
          <w:p w14:paraId="4770392E" w14:textId="77777777" w:rsidR="000930E4" w:rsidRPr="00893D62" w:rsidRDefault="000930E4" w:rsidP="00893D62">
            <w:pPr>
              <w:pStyle w:val="tabelanormalny"/>
              <w:rPr>
                <w:sz w:val="20"/>
              </w:rPr>
            </w:pPr>
            <w:r w:rsidRPr="00893D62">
              <w:rPr>
                <w:rFonts w:eastAsia="Arial"/>
                <w:sz w:val="20"/>
              </w:rPr>
              <w:t>W bazie danych systemu P1 nie istnieje dokument o wskazanym w żądaniu identyfikatorze</w:t>
            </w:r>
          </w:p>
        </w:tc>
      </w:tr>
      <w:tr w:rsidR="000930E4" w:rsidRPr="00893D62" w14:paraId="7641FA6C"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58323434" w14:textId="77777777" w:rsidR="000930E4" w:rsidRPr="00893D62" w:rsidRDefault="000930E4" w:rsidP="00893D62">
            <w:pPr>
              <w:pStyle w:val="tabelanormalny"/>
              <w:rPr>
                <w:rFonts w:eastAsia="Arial"/>
                <w:sz w:val="20"/>
              </w:rPr>
            </w:pPr>
            <w:r w:rsidRPr="00893D62">
              <w:rPr>
                <w:rFonts w:eastAsia="Arial"/>
                <w:sz w:val="20"/>
              </w:rPr>
              <w:t>urn:csioz:p1:kod:major:Blad</w:t>
            </w:r>
          </w:p>
          <w:p w14:paraId="190992C6" w14:textId="77777777" w:rsidR="000930E4" w:rsidRPr="00893D62" w:rsidRDefault="000930E4" w:rsidP="00893D62">
            <w:pPr>
              <w:pStyle w:val="tabelanormalny"/>
              <w:rPr>
                <w:rFonts w:eastAsia="Arial"/>
                <w:sz w:val="20"/>
              </w:rPr>
            </w:pPr>
            <w:r w:rsidRPr="00893D62">
              <w:rPr>
                <w:rFonts w:eastAsia="Arial"/>
                <w:sz w:val="20"/>
              </w:rPr>
              <w:t>urn:csioz:p1:kod:minor:BrakDostepu</w:t>
            </w:r>
          </w:p>
        </w:tc>
        <w:tc>
          <w:tcPr>
            <w:tcW w:w="3015" w:type="dxa"/>
            <w:tcBorders>
              <w:top w:val="single" w:sz="6" w:space="0" w:color="auto"/>
              <w:left w:val="single" w:sz="6" w:space="0" w:color="auto"/>
              <w:bottom w:val="single" w:sz="6" w:space="0" w:color="auto"/>
              <w:right w:val="single" w:sz="6" w:space="0" w:color="auto"/>
            </w:tcBorders>
            <w:vAlign w:val="center"/>
          </w:tcPr>
          <w:p w14:paraId="1F506E47" w14:textId="77777777" w:rsidR="000930E4" w:rsidRPr="00893D62" w:rsidRDefault="000930E4" w:rsidP="00893D62">
            <w:pPr>
              <w:pStyle w:val="tabelanormalny"/>
              <w:rPr>
                <w:rFonts w:eastAsia="Arial"/>
                <w:sz w:val="20"/>
              </w:rPr>
            </w:pPr>
            <w:r w:rsidRPr="00893D62">
              <w:rPr>
                <w:rFonts w:eastAsia="Arial"/>
                <w:sz w:val="20"/>
              </w:rPr>
              <w:t>Brak uprawnień wykonania operacji na obiekcie lub obiekt jest zablokowany.</w:t>
            </w:r>
          </w:p>
        </w:tc>
        <w:tc>
          <w:tcPr>
            <w:tcW w:w="3015" w:type="dxa"/>
            <w:tcBorders>
              <w:top w:val="single" w:sz="6" w:space="0" w:color="auto"/>
              <w:left w:val="single" w:sz="6" w:space="0" w:color="auto"/>
              <w:bottom w:val="single" w:sz="6" w:space="0" w:color="auto"/>
              <w:right w:val="single" w:sz="6" w:space="0" w:color="auto"/>
            </w:tcBorders>
            <w:vAlign w:val="center"/>
          </w:tcPr>
          <w:p w14:paraId="6BA3640B" w14:textId="77777777" w:rsidR="000930E4" w:rsidRPr="00893D62" w:rsidRDefault="000930E4" w:rsidP="00893D62">
            <w:pPr>
              <w:pStyle w:val="tabelanormalny"/>
              <w:rPr>
                <w:rFonts w:eastAsia="Arial"/>
                <w:sz w:val="20"/>
              </w:rPr>
            </w:pPr>
            <w:r w:rsidRPr="00893D62">
              <w:rPr>
                <w:rFonts w:eastAsia="Arial"/>
                <w:sz w:val="20"/>
              </w:rPr>
              <w:t>Użytkownik wywołujący operację nie ma uprawnień dostępu do dokumentu</w:t>
            </w:r>
          </w:p>
        </w:tc>
      </w:tr>
      <w:tr w:rsidR="000930E4" w:rsidRPr="00893D62" w14:paraId="687DA7BC" w14:textId="77777777" w:rsidTr="00F70B0A">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5C30E7F6" w14:textId="77777777" w:rsidR="000930E4" w:rsidRPr="00893D62" w:rsidRDefault="000930E4" w:rsidP="00893D62">
            <w:pPr>
              <w:pStyle w:val="tabelanormalny"/>
              <w:rPr>
                <w:rFonts w:eastAsia="Arial"/>
                <w:sz w:val="20"/>
              </w:rPr>
            </w:pPr>
            <w:r w:rsidRPr="00893D62">
              <w:rPr>
                <w:rFonts w:eastAsia="Arial"/>
                <w:sz w:val="20"/>
              </w:rPr>
              <w:lastRenderedPageBreak/>
              <w:t>urn:csioz:p1:kod:major:BladWewnetrzny</w:t>
            </w:r>
          </w:p>
        </w:tc>
        <w:tc>
          <w:tcPr>
            <w:tcW w:w="3015" w:type="dxa"/>
            <w:tcBorders>
              <w:top w:val="single" w:sz="6" w:space="0" w:color="auto"/>
              <w:left w:val="single" w:sz="6" w:space="0" w:color="auto"/>
              <w:bottom w:val="single" w:sz="6" w:space="0" w:color="auto"/>
              <w:right w:val="single" w:sz="6" w:space="0" w:color="auto"/>
            </w:tcBorders>
            <w:vAlign w:val="center"/>
          </w:tcPr>
          <w:p w14:paraId="5B3FA367" w14:textId="77777777" w:rsidR="000930E4" w:rsidRPr="00893D62" w:rsidRDefault="000930E4" w:rsidP="00893D62">
            <w:pPr>
              <w:pStyle w:val="tabelanormalny"/>
              <w:rPr>
                <w:rFonts w:eastAsia="Arial"/>
                <w:sz w:val="20"/>
              </w:rPr>
            </w:pPr>
            <w:r w:rsidRPr="00893D62">
              <w:rPr>
                <w:rFonts w:eastAsia="Arial"/>
                <w:sz w:val="20"/>
              </w:rPr>
              <w:t>Błąd wewnętrzny</w:t>
            </w:r>
          </w:p>
        </w:tc>
        <w:tc>
          <w:tcPr>
            <w:tcW w:w="3015" w:type="dxa"/>
            <w:tcBorders>
              <w:top w:val="single" w:sz="6" w:space="0" w:color="auto"/>
              <w:left w:val="single" w:sz="6" w:space="0" w:color="auto"/>
              <w:bottom w:val="single" w:sz="6" w:space="0" w:color="auto"/>
              <w:right w:val="single" w:sz="6" w:space="0" w:color="auto"/>
            </w:tcBorders>
            <w:vAlign w:val="center"/>
          </w:tcPr>
          <w:p w14:paraId="336C9ADC" w14:textId="77777777" w:rsidR="000930E4" w:rsidRPr="00893D62" w:rsidRDefault="000930E4" w:rsidP="00893D62">
            <w:pPr>
              <w:pStyle w:val="tabelanormalny"/>
              <w:rPr>
                <w:rFonts w:eastAsia="Arial"/>
                <w:sz w:val="20"/>
              </w:rPr>
            </w:pPr>
            <w:r w:rsidRPr="00893D62">
              <w:rPr>
                <w:rFonts w:eastAsia="Arial"/>
                <w:sz w:val="20"/>
              </w:rPr>
              <w:t>Wystąpił błąd wewnętrzny, który uniemożliwił wykonanie usługi</w:t>
            </w:r>
          </w:p>
        </w:tc>
      </w:tr>
    </w:tbl>
    <w:p w14:paraId="7A4BB655" w14:textId="77777777" w:rsidR="00C71D24" w:rsidRPr="00893D62" w:rsidRDefault="00C71D24" w:rsidP="00893D62">
      <w:pPr>
        <w:widowControl w:val="0"/>
      </w:pPr>
    </w:p>
    <w:p w14:paraId="5FE017FF" w14:textId="4FAD9ADA" w:rsidR="00713790" w:rsidRPr="00893D62" w:rsidRDefault="00713790" w:rsidP="00893D62">
      <w:pPr>
        <w:pStyle w:val="111ABC"/>
        <w:keepNext w:val="0"/>
      </w:pPr>
      <w:bookmarkStart w:id="255" w:name="_Toc167437684"/>
      <w:r w:rsidRPr="00893D62">
        <w:t xml:space="preserve">Operacja </w:t>
      </w:r>
      <w:proofErr w:type="spellStart"/>
      <w:r w:rsidRPr="00893D62">
        <w:t>wyszukanie</w:t>
      </w:r>
      <w:r w:rsidR="0058539D" w:rsidRPr="00893D62">
        <w:t>Z</w:t>
      </w:r>
      <w:r w:rsidR="00A65C69" w:rsidRPr="00893D62">
        <w:t>alacznikow</w:t>
      </w:r>
      <w:r w:rsidRPr="00893D62">
        <w:t>Uslugobiorcy</w:t>
      </w:r>
      <w:bookmarkEnd w:id="255"/>
      <w:proofErr w:type="spellEnd"/>
    </w:p>
    <w:p w14:paraId="3305731F" w14:textId="406337D3" w:rsidR="00713790" w:rsidRPr="00893D62" w:rsidRDefault="00713790" w:rsidP="00893D62">
      <w:pPr>
        <w:widowControl w:val="0"/>
      </w:pPr>
      <w:r w:rsidRPr="00893D62">
        <w:t xml:space="preserve">Operacja pozwala na wyszukanie w systemie P1 dokumentów </w:t>
      </w:r>
      <w:r w:rsidR="00A65C69" w:rsidRPr="00893D62">
        <w:t>załączników usługobiorcy</w:t>
      </w:r>
      <w:r w:rsidRPr="00893D62">
        <w:t xml:space="preserve"> zgodnie z podanymi kryteriami wyszukania.</w:t>
      </w:r>
    </w:p>
    <w:p w14:paraId="731E2BCC" w14:textId="77777777" w:rsidR="00713790" w:rsidRPr="00893D62" w:rsidRDefault="00713790" w:rsidP="00893D62">
      <w:pPr>
        <w:widowControl w:val="0"/>
      </w:pPr>
      <w:r w:rsidRPr="00893D62">
        <w:t>Usługodawca podaje kryteria wyszukania dokumentów oraz parametry sortowania i stronicowania wyników wyszukiwania.</w:t>
      </w:r>
    </w:p>
    <w:p w14:paraId="67833282" w14:textId="77777777" w:rsidR="00713790" w:rsidRPr="00893D62" w:rsidRDefault="00713790" w:rsidP="00893D62">
      <w:pPr>
        <w:widowControl w:val="0"/>
      </w:pPr>
      <w:r w:rsidRPr="00893D62">
        <w:t>Usługodawca może zdefiniować jedno lub wiele kryteriów wyszukiwania jednocześnie. W wyniku wyszukania znajdą się informacje o dokumentach spełniające jednocześnie wszystkie wyspecyfikowane kryteria.</w:t>
      </w:r>
    </w:p>
    <w:p w14:paraId="2F3599BE" w14:textId="77777777" w:rsidR="00713790" w:rsidRPr="00893D62" w:rsidRDefault="00713790" w:rsidP="00893D62">
      <w:pPr>
        <w:widowControl w:val="0"/>
      </w:pPr>
      <w:r w:rsidRPr="00893D62">
        <w:t>Dopuszczalne dla operacji kryteria to:</w:t>
      </w:r>
    </w:p>
    <w:p w14:paraId="3657D2CF" w14:textId="77777777" w:rsidR="00713790" w:rsidRPr="00893D62" w:rsidRDefault="00713790" w:rsidP="00893D62">
      <w:pPr>
        <w:pStyle w:val="Akapitzlist"/>
        <w:widowControl w:val="0"/>
        <w:numPr>
          <w:ilvl w:val="0"/>
          <w:numId w:val="77"/>
        </w:numPr>
        <w:contextualSpacing w:val="0"/>
        <w:rPr>
          <w:rFonts w:eastAsia="Arial"/>
        </w:rPr>
      </w:pPr>
      <w:proofErr w:type="spellStart"/>
      <w:r w:rsidRPr="5F43C424">
        <w:rPr>
          <w:rFonts w:eastAsia="Arial"/>
        </w:rPr>
        <w:t>dataWystawieniaOd</w:t>
      </w:r>
      <w:proofErr w:type="spellEnd"/>
      <w:r w:rsidRPr="5F43C424">
        <w:rPr>
          <w:rFonts w:eastAsia="Arial"/>
        </w:rPr>
        <w:t xml:space="preserve"> i </w:t>
      </w:r>
      <w:proofErr w:type="spellStart"/>
      <w:r w:rsidRPr="5F43C424">
        <w:rPr>
          <w:rFonts w:eastAsia="Arial"/>
        </w:rPr>
        <w:t>dataWystawieniaDo</w:t>
      </w:r>
      <w:proofErr w:type="spellEnd"/>
      <w:r w:rsidRPr="5F43C424">
        <w:rPr>
          <w:rFonts w:eastAsia="Arial"/>
        </w:rPr>
        <w:t xml:space="preserve"> – określają przedział dla wartości daty wystawienia dokumentu; przedział otwarty lewostronnie; dopuszczalne jest zdefiniowanie tylko jednej granicy przedziału,</w:t>
      </w:r>
    </w:p>
    <w:p w14:paraId="623F1F4C" w14:textId="77777777" w:rsidR="00713790" w:rsidRPr="00893D62" w:rsidRDefault="00713790" w:rsidP="00893D62">
      <w:pPr>
        <w:pStyle w:val="Akapitzlist"/>
        <w:widowControl w:val="0"/>
        <w:numPr>
          <w:ilvl w:val="0"/>
          <w:numId w:val="77"/>
        </w:numPr>
        <w:contextualSpacing w:val="0"/>
        <w:rPr>
          <w:rFonts w:eastAsia="Arial"/>
        </w:rPr>
      </w:pPr>
      <w:proofErr w:type="spellStart"/>
      <w:r w:rsidRPr="5F43C424">
        <w:rPr>
          <w:rFonts w:eastAsia="Arial"/>
        </w:rPr>
        <w:t>identyfikatorUslugobiorcy</w:t>
      </w:r>
      <w:proofErr w:type="spellEnd"/>
      <w:r w:rsidRPr="5F43C424">
        <w:rPr>
          <w:rFonts w:eastAsia="Arial"/>
        </w:rPr>
        <w:t xml:space="preserve"> – identyfikator OID Usługobiorcy (na przykład PESEL), którego dotyczy dokument,</w:t>
      </w:r>
    </w:p>
    <w:p w14:paraId="2AA0871E" w14:textId="77777777" w:rsidR="00713790" w:rsidRPr="00893D62" w:rsidRDefault="00713790" w:rsidP="00893D62">
      <w:pPr>
        <w:pStyle w:val="Akapitzlist"/>
        <w:widowControl w:val="0"/>
        <w:numPr>
          <w:ilvl w:val="0"/>
          <w:numId w:val="77"/>
        </w:numPr>
        <w:contextualSpacing w:val="0"/>
        <w:rPr>
          <w:rFonts w:eastAsia="Arial"/>
        </w:rPr>
      </w:pPr>
      <w:proofErr w:type="spellStart"/>
      <w:r w:rsidRPr="5F43C424">
        <w:rPr>
          <w:rFonts w:eastAsia="Arial"/>
        </w:rPr>
        <w:t>identyfikatorAutora</w:t>
      </w:r>
      <w:proofErr w:type="spellEnd"/>
      <w:r w:rsidRPr="5F43C424">
        <w:rPr>
          <w:rFonts w:eastAsia="Arial"/>
        </w:rPr>
        <w:t xml:space="preserve"> – identyfikator OID autora dokumentu,</w:t>
      </w:r>
    </w:p>
    <w:p w14:paraId="6B6C61F0" w14:textId="77777777" w:rsidR="00713790" w:rsidRPr="00893D62" w:rsidRDefault="00713790" w:rsidP="00893D62">
      <w:pPr>
        <w:pStyle w:val="Akapitzlist"/>
        <w:widowControl w:val="0"/>
        <w:numPr>
          <w:ilvl w:val="0"/>
          <w:numId w:val="77"/>
        </w:numPr>
        <w:contextualSpacing w:val="0"/>
        <w:rPr>
          <w:rFonts w:eastAsia="Arial"/>
        </w:rPr>
      </w:pPr>
      <w:proofErr w:type="spellStart"/>
      <w:r w:rsidRPr="5F43C424">
        <w:rPr>
          <w:rFonts w:eastAsia="Arial"/>
        </w:rPr>
        <w:t>identyfikatorPodmiotuAutora</w:t>
      </w:r>
      <w:proofErr w:type="spellEnd"/>
      <w:r w:rsidRPr="5F43C424">
        <w:rPr>
          <w:rFonts w:eastAsia="Arial"/>
        </w:rPr>
        <w:t xml:space="preserve"> – identyfikator OID podmiotu autora dokumentu,</w:t>
      </w:r>
    </w:p>
    <w:p w14:paraId="5D6A6D8D" w14:textId="79569E5D" w:rsidR="00FD1F00" w:rsidRPr="00893D62" w:rsidRDefault="0090715B" w:rsidP="00893D62">
      <w:pPr>
        <w:pStyle w:val="Akapitzlist"/>
        <w:widowControl w:val="0"/>
        <w:numPr>
          <w:ilvl w:val="0"/>
          <w:numId w:val="77"/>
        </w:numPr>
        <w:contextualSpacing w:val="0"/>
        <w:rPr>
          <w:rFonts w:eastAsia="Arial"/>
        </w:rPr>
      </w:pPr>
      <w:proofErr w:type="spellStart"/>
      <w:r w:rsidRPr="5F43C424">
        <w:rPr>
          <w:rFonts w:eastAsia="Arial"/>
        </w:rPr>
        <w:t>statusDokumentu</w:t>
      </w:r>
      <w:proofErr w:type="spellEnd"/>
      <w:r w:rsidRPr="5F43C424">
        <w:rPr>
          <w:rFonts w:eastAsia="Arial"/>
        </w:rPr>
        <w:t xml:space="preserve"> – status dokumentu, którego wartość jest zgodna ze </w:t>
      </w:r>
      <w:proofErr w:type="spellStart"/>
      <w:r w:rsidRPr="5F43C424">
        <w:rPr>
          <w:rFonts w:eastAsia="Arial"/>
        </w:rPr>
        <w:t>StatusDokumentuEnum</w:t>
      </w:r>
      <w:proofErr w:type="spellEnd"/>
      <w:r w:rsidRPr="5F43C424">
        <w:rPr>
          <w:rFonts w:eastAsia="Arial"/>
        </w:rPr>
        <w:t>.</w:t>
      </w:r>
      <w:r w:rsidR="00E15CFA" w:rsidRPr="5F43C424">
        <w:rPr>
          <w:rFonts w:eastAsia="Arial"/>
        </w:rPr>
        <w:t xml:space="preserve"> Dopuszczalne wartości: OBOWIAZUJACY, ANULOWANY.</w:t>
      </w:r>
    </w:p>
    <w:p w14:paraId="7C260E6A" w14:textId="617F1CAD" w:rsidR="0090715B" w:rsidRPr="00893D62" w:rsidRDefault="00167E6D" w:rsidP="00893D62">
      <w:pPr>
        <w:pStyle w:val="Akapitzlist"/>
        <w:widowControl w:val="0"/>
        <w:numPr>
          <w:ilvl w:val="0"/>
          <w:numId w:val="77"/>
        </w:numPr>
        <w:contextualSpacing w:val="0"/>
        <w:rPr>
          <w:rFonts w:eastAsia="Arial"/>
        </w:rPr>
      </w:pPr>
      <w:proofErr w:type="spellStart"/>
      <w:r w:rsidRPr="5F43C424">
        <w:rPr>
          <w:rFonts w:eastAsia="Arial"/>
        </w:rPr>
        <w:t>identyfikatorZatwierdzającego</w:t>
      </w:r>
      <w:proofErr w:type="spellEnd"/>
      <w:r w:rsidRPr="5F43C424">
        <w:rPr>
          <w:rFonts w:eastAsia="Arial"/>
        </w:rPr>
        <w:t xml:space="preserve"> - identyfikator OID osoby zatwierdzającej dokument.</w:t>
      </w:r>
      <w:r w:rsidR="00E15CFA" w:rsidRPr="5F43C424">
        <w:rPr>
          <w:rFonts w:eastAsia="Arial"/>
        </w:rPr>
        <w:t xml:space="preserve"> </w:t>
      </w:r>
    </w:p>
    <w:p w14:paraId="3B86D261" w14:textId="7F77EB85" w:rsidR="00A3018C" w:rsidRDefault="00A3018C" w:rsidP="00893D62">
      <w:pPr>
        <w:pStyle w:val="Akapitzlist"/>
        <w:widowControl w:val="0"/>
        <w:numPr>
          <w:ilvl w:val="0"/>
          <w:numId w:val="77"/>
        </w:numPr>
        <w:contextualSpacing w:val="0"/>
        <w:rPr>
          <w:rFonts w:eastAsia="Arial"/>
        </w:rPr>
      </w:pPr>
      <w:proofErr w:type="spellStart"/>
      <w:r w:rsidRPr="5F43C424">
        <w:rPr>
          <w:rFonts w:eastAsia="Arial"/>
        </w:rPr>
        <w:t>identyfikatorZbioruWersjiWynikuBadania</w:t>
      </w:r>
      <w:proofErr w:type="spellEnd"/>
      <w:r w:rsidRPr="5F43C424">
        <w:rPr>
          <w:rFonts w:eastAsia="Arial"/>
        </w:rPr>
        <w:t xml:space="preserve"> - identyfikator OID zbioru wersji wyniku badania powiązanego z załącznikiem</w:t>
      </w:r>
      <w:r w:rsidR="002C2588" w:rsidRPr="5F43C424">
        <w:rPr>
          <w:rFonts w:eastAsia="Arial"/>
        </w:rPr>
        <w:t>,</w:t>
      </w:r>
    </w:p>
    <w:p w14:paraId="16B7B309" w14:textId="77777777" w:rsidR="00434D5C" w:rsidRPr="00893D62" w:rsidRDefault="00434D5C" w:rsidP="00434D5C">
      <w:pPr>
        <w:pStyle w:val="Akapitzlist"/>
        <w:widowControl w:val="0"/>
        <w:numPr>
          <w:ilvl w:val="0"/>
          <w:numId w:val="77"/>
        </w:numPr>
        <w:contextualSpacing w:val="0"/>
        <w:rPr>
          <w:rFonts w:eastAsia="Arial"/>
        </w:rPr>
      </w:pPr>
      <w:proofErr w:type="spellStart"/>
      <w:r w:rsidRPr="5F43C424">
        <w:rPr>
          <w:rFonts w:eastAsia="Arial"/>
        </w:rPr>
        <w:t>rodzajBadania</w:t>
      </w:r>
      <w:proofErr w:type="spellEnd"/>
      <w:r w:rsidRPr="5F43C424">
        <w:rPr>
          <w:rFonts w:eastAsia="Arial"/>
        </w:rPr>
        <w:t xml:space="preserve"> – rodzaj wyniku badania laboratoryjnego stanowiący typ załącznika – </w:t>
      </w:r>
      <w:r w:rsidRPr="5F43C424">
        <w:rPr>
          <w:rFonts w:eastAsia="Arial"/>
        </w:rPr>
        <w:lastRenderedPageBreak/>
        <w:t xml:space="preserve">wartość zgodna z </w:t>
      </w:r>
      <w:proofErr w:type="spellStart"/>
      <w:r w:rsidRPr="5F43C424">
        <w:rPr>
          <w:rFonts w:eastAsia="Arial"/>
        </w:rPr>
        <w:t>RodzajBadaniaEnum</w:t>
      </w:r>
      <w:proofErr w:type="spellEnd"/>
      <w:r w:rsidRPr="5F43C424">
        <w:rPr>
          <w:rFonts w:eastAsia="Arial"/>
        </w:rPr>
        <w:t>. Dopuszczalne wartości: IMMUNOCHISTOCHEMICZNE, MOLEKULARNE, PREDYKCYJNE.</w:t>
      </w:r>
    </w:p>
    <w:p w14:paraId="37F61E70" w14:textId="77777777" w:rsidR="00713790" w:rsidRPr="00893D62" w:rsidRDefault="00713790" w:rsidP="00893D62">
      <w:pPr>
        <w:widowControl w:val="0"/>
      </w:pPr>
      <w:r w:rsidRPr="00893D62">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77FA780A" w14:textId="77777777" w:rsidR="00713790" w:rsidRPr="00893D62" w:rsidRDefault="00713790" w:rsidP="00893D62">
      <w:pPr>
        <w:widowControl w:val="0"/>
      </w:pPr>
      <w:r w:rsidRPr="00893D62">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5EDC112A" w14:textId="0EE91828" w:rsidR="00713790" w:rsidRPr="00893D62" w:rsidRDefault="00713790" w:rsidP="00893D62">
      <w:pPr>
        <w:widowControl w:val="0"/>
      </w:pPr>
      <w:r w:rsidRPr="00893D62">
        <w:t>W odpowiedzi system zwróci zestaw informacji o odnalezionych dokumentach, które spełniają podane w żądaniu kryteria wyszukiwania, oraz:</w:t>
      </w:r>
    </w:p>
    <w:p w14:paraId="3B8B6A13" w14:textId="77777777" w:rsidR="00713790" w:rsidRPr="00893D62" w:rsidRDefault="00713790" w:rsidP="00893D62">
      <w:pPr>
        <w:pStyle w:val="Akapitzlist"/>
        <w:widowControl w:val="0"/>
        <w:numPr>
          <w:ilvl w:val="0"/>
          <w:numId w:val="82"/>
        </w:numPr>
        <w:contextualSpacing w:val="0"/>
      </w:pPr>
      <w:r w:rsidRPr="00893D62">
        <w:t>pracownik medyczny jest ich autorem lub</w:t>
      </w:r>
    </w:p>
    <w:p w14:paraId="6E71315E" w14:textId="41EF4770" w:rsidR="00713790" w:rsidRPr="00893D62" w:rsidRDefault="00713790" w:rsidP="00893D62">
      <w:pPr>
        <w:pStyle w:val="Akapitzlist"/>
        <w:widowControl w:val="0"/>
        <w:numPr>
          <w:ilvl w:val="0"/>
          <w:numId w:val="82"/>
        </w:numPr>
        <w:contextualSpacing w:val="0"/>
      </w:pPr>
      <w:r w:rsidRPr="00893D62">
        <w:t>pracownik medyczny jest osobą zatwierdzającą</w:t>
      </w:r>
      <w:r w:rsidR="005440F6" w:rsidRPr="00893D62">
        <w:t xml:space="preserve"> </w:t>
      </w:r>
      <w:r w:rsidRPr="00893D62">
        <w:t>dokumenty (podpisującą kontrasygnatą) lub</w:t>
      </w:r>
    </w:p>
    <w:p w14:paraId="39A3E44A" w14:textId="6C5A30A4" w:rsidR="00E15CFA" w:rsidRPr="00893D62" w:rsidRDefault="00E15CFA" w:rsidP="00893D62">
      <w:pPr>
        <w:pStyle w:val="Akapitzlist"/>
        <w:widowControl w:val="0"/>
        <w:numPr>
          <w:ilvl w:val="0"/>
          <w:numId w:val="82"/>
        </w:numPr>
        <w:contextualSpacing w:val="0"/>
      </w:pPr>
      <w:r w:rsidRPr="00893D62">
        <w:t>pracownik medyczny jest autorem powiązanego z załącznikiem wyniku badania lub</w:t>
      </w:r>
    </w:p>
    <w:p w14:paraId="3F3925E8" w14:textId="396179A3" w:rsidR="00E15CFA" w:rsidRPr="00893D62" w:rsidRDefault="00E15CFA" w:rsidP="00893D62">
      <w:pPr>
        <w:pStyle w:val="Akapitzlist"/>
        <w:widowControl w:val="0"/>
        <w:numPr>
          <w:ilvl w:val="0"/>
          <w:numId w:val="82"/>
        </w:numPr>
        <w:contextualSpacing w:val="0"/>
      </w:pPr>
      <w:r w:rsidRPr="00893D62">
        <w:t>pracownik medyczny jest osobą zatwierdzająca powiązanego z załącznikiem wynik</w:t>
      </w:r>
      <w:r w:rsidR="00BD2324" w:rsidRPr="00893D62">
        <w:t>u badań lub</w:t>
      </w:r>
    </w:p>
    <w:p w14:paraId="077FD485" w14:textId="25FC7FF1" w:rsidR="00713790" w:rsidRPr="00893D62" w:rsidRDefault="00713790" w:rsidP="00893D62">
      <w:pPr>
        <w:pStyle w:val="Akapitzlist"/>
        <w:widowControl w:val="0"/>
        <w:numPr>
          <w:ilvl w:val="0"/>
          <w:numId w:val="82"/>
        </w:numPr>
        <w:contextualSpacing w:val="0"/>
      </w:pPr>
      <w:r w:rsidRPr="00893D62">
        <w:t xml:space="preserve">pracownik </w:t>
      </w:r>
      <w:r w:rsidR="005440F6" w:rsidRPr="00893D62">
        <w:t xml:space="preserve">medyczny </w:t>
      </w:r>
      <w:r w:rsidRPr="00893D62">
        <w:t>ma aktywne uprawnienia do danych z danego okresu, nadane przez usługobiorcę lub</w:t>
      </w:r>
    </w:p>
    <w:p w14:paraId="4E089F0C" w14:textId="77777777" w:rsidR="00713790" w:rsidRPr="00893D62" w:rsidRDefault="00713790" w:rsidP="00893D62">
      <w:pPr>
        <w:pStyle w:val="Akapitzlist"/>
        <w:widowControl w:val="0"/>
        <w:numPr>
          <w:ilvl w:val="0"/>
          <w:numId w:val="82"/>
        </w:numPr>
        <w:contextualSpacing w:val="0"/>
      </w:pPr>
      <w:r w:rsidRPr="00893D62">
        <w:t>pracownik medyczny jest pracownikiem podmiotu wskazanego w deklaracji POZ usługobiorcy.</w:t>
      </w:r>
    </w:p>
    <w:p w14:paraId="3BCA7A0F" w14:textId="77777777" w:rsidR="00713790" w:rsidRPr="00893D62" w:rsidRDefault="00713790" w:rsidP="00893D62">
      <w:pPr>
        <w:widowControl w:val="0"/>
      </w:pPr>
      <w:r w:rsidRPr="00893D62">
        <w:t>Lista wyników jest ograniczana zgodnie z podanymi w żądaniu parametrami stronicowania. Dla każdego dokumentu zwracane są wartości wszystkich atrybutów, które mogą być zdefiniowane w kryteriach wyszukiwania dla operacji.</w:t>
      </w:r>
    </w:p>
    <w:p w14:paraId="61B95E19" w14:textId="77777777" w:rsidR="00713790" w:rsidRPr="00893D62" w:rsidRDefault="00713790" w:rsidP="00893D62">
      <w:pPr>
        <w:widowControl w:val="0"/>
        <w:spacing w:before="240" w:after="240"/>
        <w:outlineLvl w:val="3"/>
      </w:pPr>
      <w:r w:rsidRPr="00893D62">
        <w:t>Odpowiedź do Usługodawcy zawiera również obiekt klasy Wynik, który określa ogólny wynik wykonania operacji wyszukania dokumentów.</w:t>
      </w:r>
    </w:p>
    <w:p w14:paraId="226C9F39" w14:textId="77777777" w:rsidR="00713790" w:rsidRPr="00893D62" w:rsidRDefault="00713790" w:rsidP="00893D62">
      <w:pPr>
        <w:pStyle w:val="Nagwek4"/>
        <w:jc w:val="both"/>
      </w:pPr>
      <w:r w:rsidRPr="00893D62">
        <w:lastRenderedPageBreak/>
        <w:t>Komunikaty / błędy biznesowe</w:t>
      </w:r>
    </w:p>
    <w:p w14:paraId="3C25005C" w14:textId="144529C7" w:rsidR="00713790" w:rsidRPr="00893D62" w:rsidRDefault="001672E3" w:rsidP="00893D62">
      <w:pPr>
        <w:widowControl w:val="0"/>
        <w:spacing w:before="240" w:after="0"/>
        <w:ind w:left="709" w:hanging="709"/>
        <w:rPr>
          <w:bCs/>
          <w:color w:val="1F497D" w:themeColor="text2"/>
          <w:sz w:val="20"/>
          <w:lang w:eastAsia="pl-PL"/>
        </w:rPr>
      </w:pPr>
      <w:bookmarkStart w:id="256" w:name="_Toc151378437"/>
      <w:r w:rsidRPr="00893D62">
        <w:rPr>
          <w:bCs/>
          <w:color w:val="1F497D" w:themeColor="text2"/>
          <w:sz w:val="20"/>
          <w:lang w:eastAsia="pl-PL"/>
        </w:rPr>
        <w:t xml:space="preserve">Tabela </w:t>
      </w:r>
      <w:r w:rsidRPr="00893D62">
        <w:rPr>
          <w:bCs/>
          <w:color w:val="1F497D" w:themeColor="text2"/>
          <w:sz w:val="20"/>
          <w:lang w:eastAsia="pl-PL"/>
        </w:rPr>
        <w:fldChar w:fldCharType="begin"/>
      </w:r>
      <w:r w:rsidRPr="00893D62">
        <w:rPr>
          <w:bCs/>
          <w:color w:val="1F497D" w:themeColor="text2"/>
          <w:sz w:val="20"/>
          <w:lang w:eastAsia="pl-PL"/>
        </w:rPr>
        <w:instrText xml:space="preserve"> SEQ Tabela \* ARABIC </w:instrText>
      </w:r>
      <w:r w:rsidRPr="00893D62">
        <w:rPr>
          <w:bCs/>
          <w:color w:val="1F497D" w:themeColor="text2"/>
          <w:sz w:val="20"/>
          <w:lang w:eastAsia="pl-PL"/>
        </w:rPr>
        <w:fldChar w:fldCharType="separate"/>
      </w:r>
      <w:r w:rsidR="008B34C6" w:rsidRPr="00893D62">
        <w:rPr>
          <w:bCs/>
          <w:noProof/>
          <w:color w:val="1F497D" w:themeColor="text2"/>
          <w:sz w:val="20"/>
          <w:lang w:eastAsia="pl-PL"/>
        </w:rPr>
        <w:t>17</w:t>
      </w:r>
      <w:r w:rsidRPr="00893D62">
        <w:rPr>
          <w:bCs/>
          <w:color w:val="1F497D" w:themeColor="text2"/>
          <w:sz w:val="20"/>
          <w:lang w:eastAsia="pl-PL"/>
        </w:rPr>
        <w:fldChar w:fldCharType="end"/>
      </w:r>
      <w:r w:rsidRPr="00893D62">
        <w:rPr>
          <w:bCs/>
        </w:rPr>
        <w:t xml:space="preserve"> </w:t>
      </w:r>
      <w:r w:rsidR="00713790" w:rsidRPr="00893D62">
        <w:rPr>
          <w:bCs/>
          <w:color w:val="1F497D" w:themeColor="text2"/>
          <w:sz w:val="20"/>
          <w:lang w:eastAsia="pl-PL"/>
        </w:rPr>
        <w:t xml:space="preserve">Komunikaty z operacji </w:t>
      </w:r>
      <w:proofErr w:type="spellStart"/>
      <w:r w:rsidR="00713790" w:rsidRPr="00893D62">
        <w:rPr>
          <w:bCs/>
          <w:color w:val="1F497D" w:themeColor="text2"/>
          <w:sz w:val="20"/>
          <w:lang w:eastAsia="pl-PL"/>
        </w:rPr>
        <w:t>wyszukanie</w:t>
      </w:r>
      <w:r w:rsidR="005440F6" w:rsidRPr="00893D62">
        <w:rPr>
          <w:bCs/>
          <w:color w:val="1F497D" w:themeColor="text2"/>
          <w:sz w:val="20"/>
          <w:lang w:eastAsia="pl-PL"/>
        </w:rPr>
        <w:t>Zalacznikow</w:t>
      </w:r>
      <w:r w:rsidR="00713790" w:rsidRPr="00893D62">
        <w:rPr>
          <w:bCs/>
          <w:color w:val="1F497D" w:themeColor="text2"/>
          <w:sz w:val="20"/>
          <w:lang w:eastAsia="pl-PL"/>
        </w:rPr>
        <w:t>Uslugobiorcy</w:t>
      </w:r>
      <w:bookmarkEnd w:id="256"/>
      <w:proofErr w:type="spellEnd"/>
    </w:p>
    <w:tbl>
      <w:tblPr>
        <w:tblW w:w="5000" w:type="pct"/>
        <w:tblLayout w:type="fixed"/>
        <w:tblLook w:val="04A0" w:firstRow="1" w:lastRow="0" w:firstColumn="1" w:lastColumn="0" w:noHBand="0" w:noVBand="1"/>
      </w:tblPr>
      <w:tblGrid>
        <w:gridCol w:w="3018"/>
        <w:gridCol w:w="3019"/>
        <w:gridCol w:w="3019"/>
      </w:tblGrid>
      <w:tr w:rsidR="00713790" w:rsidRPr="00893D62" w14:paraId="7A80ADD3" w14:textId="77777777" w:rsidTr="00F70B0A">
        <w:trPr>
          <w:tblHeader/>
        </w:trPr>
        <w:tc>
          <w:tcPr>
            <w:tcW w:w="1666"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28B9B2A" w14:textId="77777777" w:rsidR="00713790" w:rsidRPr="00893D62" w:rsidRDefault="00713790"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 xml:space="preserve">Kod komunikatu / błędu </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0CCA0FA" w14:textId="77777777" w:rsidR="00713790" w:rsidRPr="00893D62" w:rsidRDefault="00713790"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Opis słowny</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548876F" w14:textId="77777777" w:rsidR="00713790" w:rsidRPr="00893D62" w:rsidRDefault="00713790" w:rsidP="00893D62">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Znaczenie</w:t>
            </w:r>
          </w:p>
        </w:tc>
      </w:tr>
      <w:tr w:rsidR="00713790" w:rsidRPr="00893D62" w14:paraId="11A9627C" w14:textId="77777777" w:rsidTr="00F70B0A">
        <w:trPr>
          <w:tblHeader/>
        </w:trPr>
        <w:tc>
          <w:tcPr>
            <w:tcW w:w="1666" w:type="pct"/>
            <w:tcBorders>
              <w:top w:val="single" w:sz="6" w:space="0" w:color="auto"/>
              <w:left w:val="single" w:sz="6" w:space="0" w:color="auto"/>
              <w:bottom w:val="single" w:sz="6" w:space="0" w:color="auto"/>
              <w:right w:val="single" w:sz="6" w:space="0" w:color="auto"/>
            </w:tcBorders>
            <w:vAlign w:val="center"/>
          </w:tcPr>
          <w:p w14:paraId="35996546" w14:textId="77777777" w:rsidR="00713790" w:rsidRPr="00893D62" w:rsidRDefault="00713790" w:rsidP="00893D62">
            <w:pPr>
              <w:widowControl w:val="0"/>
              <w:spacing w:before="40" w:after="40"/>
              <w:rPr>
                <w:rFonts w:eastAsia="Arial"/>
                <w:bCs/>
                <w:sz w:val="20"/>
                <w:szCs w:val="20"/>
              </w:rPr>
            </w:pPr>
            <w:r w:rsidRPr="00893D62">
              <w:rPr>
                <w:rFonts w:eastAsia="Arial"/>
                <w:bCs/>
                <w:sz w:val="20"/>
                <w:szCs w:val="20"/>
              </w:rPr>
              <w:t>urn:csioz:p1:kod:major:Sukces</w:t>
            </w:r>
          </w:p>
        </w:tc>
        <w:tc>
          <w:tcPr>
            <w:tcW w:w="1667" w:type="pct"/>
            <w:tcBorders>
              <w:top w:val="single" w:sz="6" w:space="0" w:color="auto"/>
              <w:left w:val="single" w:sz="6" w:space="0" w:color="auto"/>
              <w:bottom w:val="single" w:sz="6" w:space="0" w:color="auto"/>
              <w:right w:val="single" w:sz="6" w:space="0" w:color="auto"/>
            </w:tcBorders>
            <w:vAlign w:val="center"/>
          </w:tcPr>
          <w:p w14:paraId="58CEFE61" w14:textId="77777777" w:rsidR="00713790" w:rsidRPr="00893D62" w:rsidRDefault="00713790" w:rsidP="00893D62">
            <w:pPr>
              <w:widowControl w:val="0"/>
              <w:spacing w:before="40" w:after="40"/>
              <w:rPr>
                <w:rFonts w:eastAsia="Arial"/>
                <w:bCs/>
                <w:sz w:val="20"/>
                <w:szCs w:val="20"/>
              </w:rPr>
            </w:pPr>
            <w:r w:rsidRPr="00893D62">
              <w:rPr>
                <w:rFonts w:eastAsia="Arial"/>
                <w:bCs/>
                <w:sz w:val="20"/>
                <w:szCs w:val="20"/>
              </w:rPr>
              <w:t>Operacja wykonana prawidłowo</w:t>
            </w:r>
          </w:p>
        </w:tc>
        <w:tc>
          <w:tcPr>
            <w:tcW w:w="1667" w:type="pct"/>
            <w:tcBorders>
              <w:top w:val="single" w:sz="6" w:space="0" w:color="auto"/>
              <w:left w:val="single" w:sz="6" w:space="0" w:color="auto"/>
              <w:bottom w:val="single" w:sz="6" w:space="0" w:color="auto"/>
              <w:right w:val="single" w:sz="6" w:space="0" w:color="auto"/>
            </w:tcBorders>
            <w:vAlign w:val="center"/>
          </w:tcPr>
          <w:p w14:paraId="1801A1D0" w14:textId="77777777" w:rsidR="00713790" w:rsidRPr="00893D62" w:rsidRDefault="00713790" w:rsidP="00893D62">
            <w:pPr>
              <w:widowControl w:val="0"/>
              <w:spacing w:before="40" w:after="40"/>
              <w:rPr>
                <w:rFonts w:eastAsia="Arial"/>
                <w:bCs/>
                <w:sz w:val="20"/>
                <w:szCs w:val="20"/>
              </w:rPr>
            </w:pPr>
            <w:r w:rsidRPr="00893D62">
              <w:rPr>
                <w:rFonts w:eastAsia="Arial"/>
                <w:bCs/>
                <w:sz w:val="20"/>
                <w:szCs w:val="20"/>
              </w:rPr>
              <w:t>Zwrócono treść dokumentu</w:t>
            </w:r>
          </w:p>
        </w:tc>
      </w:tr>
      <w:tr w:rsidR="008054E5" w:rsidRPr="00893D62" w14:paraId="07B4DD75" w14:textId="77777777" w:rsidTr="00F70B0A">
        <w:trPr>
          <w:tblHeader/>
        </w:trPr>
        <w:tc>
          <w:tcPr>
            <w:tcW w:w="1666" w:type="pct"/>
            <w:tcBorders>
              <w:top w:val="single" w:sz="6" w:space="0" w:color="auto"/>
              <w:left w:val="single" w:sz="6" w:space="0" w:color="auto"/>
              <w:bottom w:val="single" w:sz="6" w:space="0" w:color="auto"/>
              <w:right w:val="single" w:sz="6" w:space="0" w:color="auto"/>
            </w:tcBorders>
            <w:vAlign w:val="center"/>
          </w:tcPr>
          <w:p w14:paraId="46350BBB" w14:textId="77777777" w:rsidR="008054E5" w:rsidRPr="00893D62" w:rsidRDefault="008054E5" w:rsidP="00893D62">
            <w:pPr>
              <w:widowControl w:val="0"/>
              <w:spacing w:before="40" w:after="40"/>
              <w:rPr>
                <w:rFonts w:eastAsia="Arial"/>
                <w:bCs/>
                <w:sz w:val="20"/>
                <w:szCs w:val="20"/>
              </w:rPr>
            </w:pPr>
            <w:r w:rsidRPr="00893D62">
              <w:rPr>
                <w:rFonts w:eastAsia="Arial"/>
                <w:bCs/>
                <w:sz w:val="20"/>
                <w:szCs w:val="20"/>
              </w:rPr>
              <w:t>urn:csioz:p1:kod:major:Blad</w:t>
            </w:r>
          </w:p>
        </w:tc>
        <w:tc>
          <w:tcPr>
            <w:tcW w:w="1667" w:type="pct"/>
            <w:tcBorders>
              <w:top w:val="single" w:sz="6" w:space="0" w:color="auto"/>
              <w:left w:val="single" w:sz="6" w:space="0" w:color="auto"/>
              <w:bottom w:val="single" w:sz="6" w:space="0" w:color="auto"/>
              <w:right w:val="single" w:sz="6" w:space="0" w:color="auto"/>
            </w:tcBorders>
            <w:vAlign w:val="center"/>
          </w:tcPr>
          <w:p w14:paraId="7C0FD734" w14:textId="77777777" w:rsidR="008054E5" w:rsidRPr="00893D62" w:rsidRDefault="008054E5" w:rsidP="00893D62">
            <w:pPr>
              <w:widowControl w:val="0"/>
              <w:spacing w:before="40" w:after="40"/>
              <w:rPr>
                <w:rFonts w:eastAsia="Arial"/>
                <w:bCs/>
                <w:sz w:val="20"/>
                <w:szCs w:val="20"/>
              </w:rPr>
            </w:pPr>
            <w:r w:rsidRPr="00893D62">
              <w:rPr>
                <w:rFonts w:eastAsia="Arial"/>
                <w:bCs/>
                <w:sz w:val="20"/>
                <w:szCs w:val="20"/>
              </w:rPr>
              <w:t>urn:csioz:p1:kod:minor:NiepoprawneParametry</w:t>
            </w:r>
          </w:p>
        </w:tc>
        <w:tc>
          <w:tcPr>
            <w:tcW w:w="1667" w:type="pct"/>
            <w:tcBorders>
              <w:top w:val="single" w:sz="6" w:space="0" w:color="auto"/>
              <w:left w:val="single" w:sz="6" w:space="0" w:color="auto"/>
              <w:bottom w:val="single" w:sz="6" w:space="0" w:color="auto"/>
              <w:right w:val="single" w:sz="6" w:space="0" w:color="auto"/>
            </w:tcBorders>
            <w:vAlign w:val="center"/>
          </w:tcPr>
          <w:p w14:paraId="06BFD0AB" w14:textId="77777777" w:rsidR="008054E5" w:rsidRPr="00893D62" w:rsidRDefault="008054E5" w:rsidP="00893D62">
            <w:pPr>
              <w:widowControl w:val="0"/>
              <w:spacing w:before="40" w:after="40"/>
              <w:rPr>
                <w:rFonts w:eastAsia="Arial"/>
                <w:bCs/>
                <w:sz w:val="20"/>
                <w:szCs w:val="20"/>
              </w:rPr>
            </w:pPr>
            <w:r w:rsidRPr="00893D62">
              <w:rPr>
                <w:rFonts w:eastAsia="Arial"/>
                <w:bCs/>
                <w:sz w:val="20"/>
                <w:szCs w:val="20"/>
              </w:rPr>
              <w:t>Wystąpił błąd informujący o przekazaniu niepoprawnych parametrów w żądaniu</w:t>
            </w:r>
          </w:p>
        </w:tc>
      </w:tr>
      <w:tr w:rsidR="00713790" w:rsidRPr="00893D62" w14:paraId="5FE8D298" w14:textId="77777777" w:rsidTr="00F70B0A">
        <w:trPr>
          <w:tblHeader/>
        </w:trPr>
        <w:tc>
          <w:tcPr>
            <w:tcW w:w="1666" w:type="pct"/>
            <w:tcBorders>
              <w:top w:val="single" w:sz="6" w:space="0" w:color="auto"/>
              <w:left w:val="single" w:sz="6" w:space="0" w:color="auto"/>
              <w:bottom w:val="single" w:sz="6" w:space="0" w:color="auto"/>
              <w:right w:val="single" w:sz="6" w:space="0" w:color="auto"/>
            </w:tcBorders>
            <w:vAlign w:val="center"/>
          </w:tcPr>
          <w:p w14:paraId="2A33F22F" w14:textId="77777777" w:rsidR="00713790" w:rsidRPr="00893D62" w:rsidRDefault="00713790" w:rsidP="00893D62">
            <w:pPr>
              <w:widowControl w:val="0"/>
              <w:spacing w:before="40" w:after="40"/>
              <w:rPr>
                <w:rFonts w:eastAsia="Arial"/>
                <w:bCs/>
                <w:sz w:val="20"/>
                <w:szCs w:val="20"/>
              </w:rPr>
            </w:pPr>
            <w:r w:rsidRPr="00893D62">
              <w:rPr>
                <w:rFonts w:eastAsia="Arial"/>
                <w:bCs/>
                <w:sz w:val="20"/>
                <w:szCs w:val="20"/>
              </w:rPr>
              <w:t>urn:csioz:p1:kod:major:BladWewnetrzny</w:t>
            </w:r>
          </w:p>
        </w:tc>
        <w:tc>
          <w:tcPr>
            <w:tcW w:w="1667" w:type="pct"/>
            <w:tcBorders>
              <w:top w:val="single" w:sz="6" w:space="0" w:color="auto"/>
              <w:left w:val="single" w:sz="6" w:space="0" w:color="auto"/>
              <w:bottom w:val="single" w:sz="6" w:space="0" w:color="auto"/>
              <w:right w:val="single" w:sz="6" w:space="0" w:color="auto"/>
            </w:tcBorders>
            <w:vAlign w:val="center"/>
          </w:tcPr>
          <w:p w14:paraId="25DEC553" w14:textId="77777777" w:rsidR="00713790" w:rsidRPr="00893D62" w:rsidRDefault="00713790" w:rsidP="00893D62">
            <w:pPr>
              <w:widowControl w:val="0"/>
              <w:spacing w:before="40" w:after="40"/>
              <w:rPr>
                <w:rFonts w:eastAsia="Arial"/>
                <w:bCs/>
                <w:sz w:val="20"/>
                <w:szCs w:val="20"/>
              </w:rPr>
            </w:pPr>
            <w:r w:rsidRPr="00893D62">
              <w:rPr>
                <w:rFonts w:eastAsia="Arial"/>
                <w:bCs/>
                <w:sz w:val="20"/>
                <w:szCs w:val="20"/>
              </w:rPr>
              <w:t>Błąd wewnętrzny</w:t>
            </w:r>
          </w:p>
        </w:tc>
        <w:tc>
          <w:tcPr>
            <w:tcW w:w="1667" w:type="pct"/>
            <w:tcBorders>
              <w:top w:val="single" w:sz="6" w:space="0" w:color="auto"/>
              <w:left w:val="single" w:sz="6" w:space="0" w:color="auto"/>
              <w:bottom w:val="single" w:sz="6" w:space="0" w:color="auto"/>
              <w:right w:val="single" w:sz="6" w:space="0" w:color="auto"/>
            </w:tcBorders>
            <w:vAlign w:val="center"/>
          </w:tcPr>
          <w:p w14:paraId="6E44C93B" w14:textId="77777777" w:rsidR="00713790" w:rsidRPr="00893D62" w:rsidRDefault="00713790" w:rsidP="00893D62">
            <w:pPr>
              <w:widowControl w:val="0"/>
              <w:spacing w:before="40" w:after="40"/>
              <w:rPr>
                <w:rFonts w:eastAsia="Arial"/>
                <w:bCs/>
                <w:sz w:val="20"/>
                <w:szCs w:val="20"/>
              </w:rPr>
            </w:pPr>
            <w:r w:rsidRPr="00893D62">
              <w:rPr>
                <w:rFonts w:eastAsia="Arial"/>
                <w:bCs/>
                <w:sz w:val="20"/>
                <w:szCs w:val="20"/>
              </w:rPr>
              <w:t>Wystąpił błąd wewnętrzny, który uniemożliwił wykonanie usługi</w:t>
            </w:r>
          </w:p>
        </w:tc>
      </w:tr>
    </w:tbl>
    <w:p w14:paraId="77A7BE80" w14:textId="77777777" w:rsidR="00C71D24" w:rsidRDefault="00C71D24" w:rsidP="00893D62">
      <w:pPr>
        <w:widowControl w:val="0"/>
      </w:pPr>
    </w:p>
    <w:p w14:paraId="6B9748C4" w14:textId="77777777" w:rsidR="00503239" w:rsidRPr="00893D62" w:rsidRDefault="00503239" w:rsidP="00893D62">
      <w:pPr>
        <w:widowControl w:val="0"/>
      </w:pPr>
    </w:p>
    <w:p w14:paraId="54C65181" w14:textId="7A000894" w:rsidR="00713790" w:rsidRPr="00893D62" w:rsidRDefault="00713790" w:rsidP="00893D62">
      <w:pPr>
        <w:pStyle w:val="111ABC"/>
        <w:keepNext w:val="0"/>
      </w:pPr>
      <w:bookmarkStart w:id="257" w:name="_Toc144805598"/>
      <w:bookmarkStart w:id="258" w:name="_Toc144806940"/>
      <w:bookmarkStart w:id="259" w:name="_Toc144807682"/>
      <w:bookmarkStart w:id="260" w:name="_Toc144807745"/>
      <w:bookmarkStart w:id="261" w:name="_Toc144817153"/>
      <w:bookmarkStart w:id="262" w:name="_Toc144822734"/>
      <w:bookmarkStart w:id="263" w:name="_Toc141780836"/>
      <w:bookmarkStart w:id="264" w:name="_Toc141781100"/>
      <w:bookmarkStart w:id="265" w:name="_Toc141781958"/>
      <w:bookmarkStart w:id="266" w:name="_Toc144107813"/>
      <w:bookmarkStart w:id="267" w:name="_Toc144110652"/>
      <w:bookmarkStart w:id="268" w:name="_Toc144111160"/>
      <w:bookmarkStart w:id="269" w:name="_Toc144111221"/>
      <w:bookmarkStart w:id="270" w:name="_Toc144111283"/>
      <w:bookmarkStart w:id="271" w:name="_Toc144111344"/>
      <w:bookmarkStart w:id="272" w:name="_Toc144112583"/>
      <w:bookmarkStart w:id="273" w:name="_Toc144112882"/>
      <w:bookmarkStart w:id="274" w:name="_Toc144450008"/>
      <w:bookmarkStart w:id="275" w:name="_Toc144450070"/>
      <w:bookmarkStart w:id="276" w:name="_Toc167437685"/>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893D62">
        <w:t xml:space="preserve">Operacja </w:t>
      </w:r>
      <w:proofErr w:type="spellStart"/>
      <w:r w:rsidRPr="00893D62">
        <w:t>wyszukanie</w:t>
      </w:r>
      <w:r w:rsidR="005440F6" w:rsidRPr="00893D62">
        <w:t>Zalacznikow</w:t>
      </w:r>
      <w:r w:rsidRPr="00893D62">
        <w:t>Wystawcy</w:t>
      </w:r>
      <w:bookmarkEnd w:id="276"/>
      <w:proofErr w:type="spellEnd"/>
    </w:p>
    <w:p w14:paraId="5731B088" w14:textId="2E54D348" w:rsidR="00713790" w:rsidRPr="00893D62" w:rsidRDefault="00713790" w:rsidP="00893D62">
      <w:pPr>
        <w:widowControl w:val="0"/>
      </w:pPr>
      <w:r w:rsidRPr="00893D62">
        <w:t xml:space="preserve">Operacja pozwala na wyszukanie w systemie P1 dokumentów </w:t>
      </w:r>
      <w:r w:rsidR="005440F6" w:rsidRPr="00893D62">
        <w:t>załączników</w:t>
      </w:r>
      <w:r w:rsidRPr="00893D62">
        <w:t xml:space="preserve"> wystawionych przez użytkownika, zgodnie z podanymi kryteriami wyszukania.</w:t>
      </w:r>
    </w:p>
    <w:p w14:paraId="284E361D" w14:textId="77777777" w:rsidR="00713790" w:rsidRPr="00893D62" w:rsidRDefault="00713790" w:rsidP="00893D62">
      <w:pPr>
        <w:widowControl w:val="0"/>
      </w:pPr>
      <w:r w:rsidRPr="00893D62">
        <w:t>Usługodawca podaje kryteria wyszukania dokumentów oraz parametry sortowania i stronicowania wyników wyszukiwania.</w:t>
      </w:r>
    </w:p>
    <w:p w14:paraId="5B7EAECE" w14:textId="77777777" w:rsidR="00713790" w:rsidRPr="00893D62" w:rsidRDefault="00713790" w:rsidP="00893D62">
      <w:pPr>
        <w:widowControl w:val="0"/>
      </w:pPr>
      <w:r w:rsidRPr="00893D62">
        <w:t>Usługodawca może zdefiniować jedno lub wiele kryteriów wyszukiwania jednocześnie. W wyniku wyszukania znajdą się informacje o dokumentach spełniające jednocześnie wszystkie wyspecyfikowane kryteria.</w:t>
      </w:r>
    </w:p>
    <w:p w14:paraId="2604FE7D" w14:textId="77777777" w:rsidR="00713790" w:rsidRPr="00893D62" w:rsidRDefault="00713790" w:rsidP="00893D62">
      <w:pPr>
        <w:widowControl w:val="0"/>
      </w:pPr>
      <w:r w:rsidRPr="00893D62">
        <w:t>Dopuszczalne dla operacji kryteria to:</w:t>
      </w:r>
    </w:p>
    <w:p w14:paraId="28A3B93C" w14:textId="77777777" w:rsidR="00713790" w:rsidRPr="00893D62" w:rsidRDefault="00713790" w:rsidP="00893D62">
      <w:pPr>
        <w:pStyle w:val="Akapitzlist"/>
        <w:widowControl w:val="0"/>
        <w:numPr>
          <w:ilvl w:val="0"/>
          <w:numId w:val="77"/>
        </w:numPr>
        <w:contextualSpacing w:val="0"/>
        <w:rPr>
          <w:rFonts w:eastAsia="Arial"/>
        </w:rPr>
      </w:pPr>
      <w:proofErr w:type="spellStart"/>
      <w:r w:rsidRPr="5F43C424">
        <w:rPr>
          <w:rFonts w:eastAsia="Arial"/>
        </w:rPr>
        <w:t>dataWystawieniaOd</w:t>
      </w:r>
      <w:proofErr w:type="spellEnd"/>
      <w:r w:rsidRPr="5F43C424">
        <w:rPr>
          <w:rFonts w:eastAsia="Arial"/>
        </w:rPr>
        <w:t xml:space="preserve"> i </w:t>
      </w:r>
      <w:proofErr w:type="spellStart"/>
      <w:r w:rsidRPr="5F43C424">
        <w:rPr>
          <w:rFonts w:eastAsia="Arial"/>
        </w:rPr>
        <w:t>dataWystawieniaDo</w:t>
      </w:r>
      <w:proofErr w:type="spellEnd"/>
      <w:r w:rsidRPr="5F43C424">
        <w:rPr>
          <w:rFonts w:eastAsia="Arial"/>
        </w:rPr>
        <w:t xml:space="preserve"> – określają przedział dla wartości daty wystawienia dokumentu; przedział otwarty lewostronnie; dopuszczalne jest zdefiniowanie tylko jednej granicy przedziału,</w:t>
      </w:r>
    </w:p>
    <w:p w14:paraId="2C05F2A3" w14:textId="77777777" w:rsidR="00713790" w:rsidRPr="00893D62" w:rsidRDefault="00713790" w:rsidP="00893D62">
      <w:pPr>
        <w:pStyle w:val="Akapitzlist"/>
        <w:widowControl w:val="0"/>
        <w:numPr>
          <w:ilvl w:val="0"/>
          <w:numId w:val="77"/>
        </w:numPr>
        <w:contextualSpacing w:val="0"/>
        <w:rPr>
          <w:rFonts w:eastAsia="Arial"/>
        </w:rPr>
      </w:pPr>
      <w:proofErr w:type="spellStart"/>
      <w:r w:rsidRPr="5F43C424">
        <w:rPr>
          <w:rFonts w:eastAsia="Arial"/>
        </w:rPr>
        <w:t>identyfikatorUslugobiorcy</w:t>
      </w:r>
      <w:proofErr w:type="spellEnd"/>
      <w:r w:rsidRPr="5F43C424">
        <w:rPr>
          <w:rFonts w:eastAsia="Arial"/>
        </w:rPr>
        <w:t xml:space="preserve"> – identyfikator OID Usługobiorcy (na przykład PESEL), którego dotyczy dokument,</w:t>
      </w:r>
    </w:p>
    <w:p w14:paraId="7B3A27C2" w14:textId="6B842FD7" w:rsidR="00713790" w:rsidRPr="00893D62" w:rsidRDefault="00713790" w:rsidP="00893D62">
      <w:pPr>
        <w:pStyle w:val="Akapitzlist"/>
        <w:widowControl w:val="0"/>
        <w:numPr>
          <w:ilvl w:val="0"/>
          <w:numId w:val="77"/>
        </w:numPr>
        <w:contextualSpacing w:val="0"/>
        <w:rPr>
          <w:rFonts w:eastAsia="Arial"/>
        </w:rPr>
      </w:pPr>
      <w:proofErr w:type="spellStart"/>
      <w:r w:rsidRPr="5F43C424">
        <w:rPr>
          <w:rFonts w:eastAsia="Arial"/>
        </w:rPr>
        <w:t>statusDokumentu</w:t>
      </w:r>
      <w:proofErr w:type="spellEnd"/>
      <w:r w:rsidRPr="5F43C424">
        <w:rPr>
          <w:rFonts w:eastAsia="Arial"/>
        </w:rPr>
        <w:t xml:space="preserve"> – </w:t>
      </w:r>
      <w:r w:rsidR="00E15CFA" w:rsidRPr="5F43C424">
        <w:rPr>
          <w:rFonts w:eastAsia="Arial"/>
        </w:rPr>
        <w:t xml:space="preserve">status dokumentu, którego wartość jest zgodna ze </w:t>
      </w:r>
      <w:proofErr w:type="spellStart"/>
      <w:r w:rsidR="00E15CFA" w:rsidRPr="5F43C424">
        <w:rPr>
          <w:rFonts w:eastAsia="Arial"/>
        </w:rPr>
        <w:lastRenderedPageBreak/>
        <w:t>StatusDokumentuEnum</w:t>
      </w:r>
      <w:proofErr w:type="spellEnd"/>
      <w:r w:rsidR="00E15CFA" w:rsidRPr="5F43C424">
        <w:rPr>
          <w:rFonts w:eastAsia="Arial"/>
        </w:rPr>
        <w:t>. D</w:t>
      </w:r>
      <w:r w:rsidRPr="5F43C424">
        <w:rPr>
          <w:rFonts w:eastAsia="Arial"/>
        </w:rPr>
        <w:t>opuszczalne wartości: OBOWIAZUJACY, ANULOWANY.</w:t>
      </w:r>
    </w:p>
    <w:p w14:paraId="34B4EB5A" w14:textId="77777777" w:rsidR="00BD2324" w:rsidRPr="00893D62" w:rsidRDefault="00BD2324" w:rsidP="00893D62">
      <w:pPr>
        <w:pStyle w:val="Akapitzlist"/>
        <w:widowControl w:val="0"/>
        <w:numPr>
          <w:ilvl w:val="0"/>
          <w:numId w:val="77"/>
        </w:numPr>
        <w:contextualSpacing w:val="0"/>
        <w:rPr>
          <w:rFonts w:eastAsia="Arial"/>
        </w:rPr>
      </w:pPr>
      <w:proofErr w:type="spellStart"/>
      <w:r w:rsidRPr="5F43C424">
        <w:rPr>
          <w:rFonts w:eastAsia="Arial"/>
        </w:rPr>
        <w:t>identyfikatorZatwierdzającego</w:t>
      </w:r>
      <w:proofErr w:type="spellEnd"/>
      <w:r w:rsidRPr="5F43C424">
        <w:rPr>
          <w:rFonts w:eastAsia="Arial"/>
        </w:rPr>
        <w:t xml:space="preserve"> - identyfikator OID osoby zatwierdzającej dokument. </w:t>
      </w:r>
    </w:p>
    <w:p w14:paraId="1BB5A162" w14:textId="77777777" w:rsidR="00BD2324" w:rsidRDefault="00BD2324" w:rsidP="00893D62">
      <w:pPr>
        <w:pStyle w:val="Akapitzlist"/>
        <w:widowControl w:val="0"/>
        <w:numPr>
          <w:ilvl w:val="0"/>
          <w:numId w:val="77"/>
        </w:numPr>
        <w:contextualSpacing w:val="0"/>
        <w:rPr>
          <w:rFonts w:eastAsia="Arial"/>
        </w:rPr>
      </w:pPr>
      <w:proofErr w:type="spellStart"/>
      <w:r w:rsidRPr="5F43C424">
        <w:rPr>
          <w:rFonts w:eastAsia="Arial"/>
        </w:rPr>
        <w:t>identyfikatorZbioruWersjiWynikuBadania</w:t>
      </w:r>
      <w:proofErr w:type="spellEnd"/>
      <w:r w:rsidRPr="5F43C424">
        <w:rPr>
          <w:rFonts w:eastAsia="Arial"/>
        </w:rPr>
        <w:t xml:space="preserve"> - identyfikator OID zbioru wersji wyniku badania powiązanego z załącznikiem.</w:t>
      </w:r>
    </w:p>
    <w:p w14:paraId="6DCA1CE7" w14:textId="77777777" w:rsidR="00434D5C" w:rsidRPr="00893D62" w:rsidRDefault="00434D5C" w:rsidP="00434D5C">
      <w:pPr>
        <w:pStyle w:val="Akapitzlist"/>
        <w:widowControl w:val="0"/>
        <w:numPr>
          <w:ilvl w:val="0"/>
          <w:numId w:val="77"/>
        </w:numPr>
        <w:contextualSpacing w:val="0"/>
        <w:rPr>
          <w:rFonts w:eastAsia="Arial"/>
        </w:rPr>
      </w:pPr>
      <w:proofErr w:type="spellStart"/>
      <w:r w:rsidRPr="5F43C424">
        <w:rPr>
          <w:rFonts w:eastAsia="Arial"/>
        </w:rPr>
        <w:t>rodzajBadania</w:t>
      </w:r>
      <w:proofErr w:type="spellEnd"/>
      <w:r w:rsidRPr="5F43C424">
        <w:rPr>
          <w:rFonts w:eastAsia="Arial"/>
        </w:rPr>
        <w:t xml:space="preserve"> – rodzaj wyniku badania laboratoryjnego stanowiący typ załącznika – wartość zgodna z </w:t>
      </w:r>
      <w:proofErr w:type="spellStart"/>
      <w:r w:rsidRPr="5F43C424">
        <w:rPr>
          <w:rFonts w:eastAsia="Arial"/>
        </w:rPr>
        <w:t>RodzajBadaniaEnum</w:t>
      </w:r>
      <w:proofErr w:type="spellEnd"/>
      <w:r w:rsidRPr="5F43C424">
        <w:rPr>
          <w:rFonts w:eastAsia="Arial"/>
        </w:rPr>
        <w:t>. Dopuszczalne wartości: IMMUNOCHISTOCHEMICZNE, MOLEKULARNE, PREDYKCYJNE.</w:t>
      </w:r>
    </w:p>
    <w:p w14:paraId="02131C94" w14:textId="77777777" w:rsidR="00713790" w:rsidRPr="00893D62" w:rsidRDefault="00713790" w:rsidP="00893D62">
      <w:pPr>
        <w:widowControl w:val="0"/>
      </w:pPr>
      <w:r w:rsidRPr="00893D62">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323C0779" w14:textId="77777777" w:rsidR="00713790" w:rsidRPr="00893D62" w:rsidRDefault="00713790" w:rsidP="00893D62">
      <w:pPr>
        <w:widowControl w:val="0"/>
      </w:pPr>
      <w:r w:rsidRPr="00893D62">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43F78AA7" w14:textId="6C4632F7" w:rsidR="00713790" w:rsidRPr="00893D62" w:rsidRDefault="00713790" w:rsidP="00893D62">
      <w:pPr>
        <w:widowControl w:val="0"/>
      </w:pPr>
      <w:r w:rsidRPr="00893D62">
        <w:t xml:space="preserve">W odpowiedzi system zwróci zestaw informacji o odnalezionych dokumentach, które spełniają podane w żądaniu kryteria wyszukiwania oraz zostały wystawione przez podmiot wskazany w kontekście wywołania.  </w:t>
      </w:r>
    </w:p>
    <w:p w14:paraId="0A8F041F" w14:textId="77777777" w:rsidR="00713790" w:rsidRPr="00893D62" w:rsidRDefault="00713790" w:rsidP="00893D62">
      <w:pPr>
        <w:widowControl w:val="0"/>
      </w:pPr>
      <w:r w:rsidRPr="00893D62">
        <w:t>Lista wyników jest ograniczana zgodnie z podanymi w żądaniu parametrami stronicowania. Dla każdego dokumentu zwracane są wartości wszystkich atrybutów, które mogą być zdefiniowane w kryteriach wyszukiwania dla operacji.</w:t>
      </w:r>
    </w:p>
    <w:p w14:paraId="2B9DD428" w14:textId="77777777" w:rsidR="00713790" w:rsidRDefault="00713790" w:rsidP="00893D62">
      <w:pPr>
        <w:widowControl w:val="0"/>
      </w:pPr>
      <w:r w:rsidRPr="00893D62">
        <w:t>Odpowiedź do Wystawcy zawiera również obiekt klasy Wynik, który określa ogólny wynik wykonania operacji wyszukania dokumentów.</w:t>
      </w:r>
    </w:p>
    <w:p w14:paraId="4F47B9D0" w14:textId="77777777" w:rsidR="00F41BE5" w:rsidRDefault="00F41BE5" w:rsidP="00893D62">
      <w:pPr>
        <w:widowControl w:val="0"/>
      </w:pPr>
    </w:p>
    <w:p w14:paraId="2B1C6C55" w14:textId="77777777" w:rsidR="008C125B" w:rsidRDefault="008C125B" w:rsidP="00893D62">
      <w:pPr>
        <w:widowControl w:val="0"/>
      </w:pPr>
    </w:p>
    <w:p w14:paraId="28B36F4B" w14:textId="77777777" w:rsidR="008C125B" w:rsidRDefault="008C125B" w:rsidP="00893D62">
      <w:pPr>
        <w:widowControl w:val="0"/>
      </w:pPr>
    </w:p>
    <w:p w14:paraId="42F337FA" w14:textId="77777777" w:rsidR="008C125B" w:rsidRPr="00893D62" w:rsidRDefault="008C125B" w:rsidP="00893D62">
      <w:pPr>
        <w:widowControl w:val="0"/>
      </w:pPr>
    </w:p>
    <w:p w14:paraId="2C1FC972" w14:textId="77777777" w:rsidR="00713790" w:rsidRPr="00893D62" w:rsidRDefault="00713790" w:rsidP="00893D62">
      <w:pPr>
        <w:pStyle w:val="Nagwek4"/>
        <w:jc w:val="both"/>
      </w:pPr>
      <w:r w:rsidRPr="00893D62">
        <w:lastRenderedPageBreak/>
        <w:t>Komunikaty / błędy biznesowe</w:t>
      </w:r>
    </w:p>
    <w:p w14:paraId="5A7FE75D" w14:textId="6EC556A5" w:rsidR="00713790" w:rsidRPr="00893D62" w:rsidRDefault="001672E3" w:rsidP="00893D62">
      <w:pPr>
        <w:pStyle w:val="Legenda"/>
        <w:keepNext w:val="0"/>
        <w:keepLines w:val="0"/>
      </w:pPr>
      <w:bookmarkStart w:id="277" w:name="_Toc151378438"/>
      <w:r w:rsidRPr="00893D62">
        <w:t xml:space="preserve">Tabela </w:t>
      </w:r>
      <w:r>
        <w:fldChar w:fldCharType="begin"/>
      </w:r>
      <w:r>
        <w:instrText>SEQ Tabela \* ARABIC</w:instrText>
      </w:r>
      <w:r>
        <w:fldChar w:fldCharType="separate"/>
      </w:r>
      <w:r w:rsidR="008B34C6" w:rsidRPr="00893D62">
        <w:rPr>
          <w:noProof/>
        </w:rPr>
        <w:t>18</w:t>
      </w:r>
      <w:r>
        <w:fldChar w:fldCharType="end"/>
      </w:r>
      <w:r w:rsidRPr="00893D62">
        <w:t xml:space="preserve"> </w:t>
      </w:r>
      <w:r w:rsidR="00713790" w:rsidRPr="00893D62">
        <w:t xml:space="preserve">Komunikaty z operacji </w:t>
      </w:r>
      <w:proofErr w:type="spellStart"/>
      <w:r w:rsidR="00713790" w:rsidRPr="00893D62">
        <w:t>wyszukanie</w:t>
      </w:r>
      <w:r w:rsidR="00BF75C2" w:rsidRPr="00893D62">
        <w:t>Zalacznikow</w:t>
      </w:r>
      <w:r w:rsidR="00713790" w:rsidRPr="00893D62">
        <w:t>Wystawcy</w:t>
      </w:r>
      <w:bookmarkEnd w:id="277"/>
      <w:proofErr w:type="spellEnd"/>
    </w:p>
    <w:tbl>
      <w:tblPr>
        <w:tblW w:w="0" w:type="auto"/>
        <w:tblLayout w:type="fixed"/>
        <w:tblLook w:val="04A0" w:firstRow="1" w:lastRow="0" w:firstColumn="1" w:lastColumn="0" w:noHBand="0" w:noVBand="1"/>
      </w:tblPr>
      <w:tblGrid>
        <w:gridCol w:w="3018"/>
        <w:gridCol w:w="3019"/>
        <w:gridCol w:w="3019"/>
      </w:tblGrid>
      <w:tr w:rsidR="00713790" w:rsidRPr="00893D62" w14:paraId="4AA30B2B" w14:textId="77777777" w:rsidTr="00F70B0A">
        <w:trPr>
          <w:cantSplit/>
          <w:tblHeader/>
        </w:trPr>
        <w:tc>
          <w:tcPr>
            <w:tcW w:w="301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7DBC987" w14:textId="77777777" w:rsidR="00713790" w:rsidRPr="00893D62" w:rsidRDefault="00713790" w:rsidP="00893D62">
            <w:pPr>
              <w:pStyle w:val="Tabelanagwekdolewej"/>
              <w:rPr>
                <w:rFonts w:eastAsia="Arial"/>
              </w:rPr>
            </w:pPr>
            <w:r w:rsidRPr="00893D62">
              <w:rPr>
                <w:rFonts w:eastAsia="Arial"/>
              </w:rPr>
              <w:t xml:space="preserve">Kod komunikatu / błędu </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5CF2BB7" w14:textId="77777777" w:rsidR="00713790" w:rsidRPr="00893D62" w:rsidRDefault="00713790" w:rsidP="00893D62">
            <w:pPr>
              <w:pStyle w:val="Tabelanagwekdolewej"/>
              <w:rPr>
                <w:rFonts w:eastAsia="Arial"/>
              </w:rPr>
            </w:pPr>
            <w:r w:rsidRPr="00893D62">
              <w:rPr>
                <w:rFonts w:eastAsia="Arial"/>
              </w:rPr>
              <w:t>Opis słowny</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7CCE612" w14:textId="77777777" w:rsidR="00713790" w:rsidRPr="00893D62" w:rsidRDefault="00713790" w:rsidP="00893D62">
            <w:pPr>
              <w:pStyle w:val="Tabelanagwekdolewej"/>
              <w:rPr>
                <w:rFonts w:eastAsia="Arial"/>
              </w:rPr>
            </w:pPr>
            <w:r w:rsidRPr="00893D62">
              <w:rPr>
                <w:rFonts w:eastAsia="Arial"/>
              </w:rPr>
              <w:t>Znaczenie</w:t>
            </w:r>
          </w:p>
        </w:tc>
      </w:tr>
      <w:tr w:rsidR="00713790" w:rsidRPr="00893D62" w14:paraId="0234D6CE" w14:textId="77777777" w:rsidTr="00F70B0A">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6BF04729" w14:textId="77777777" w:rsidR="00713790" w:rsidRPr="00893D62" w:rsidRDefault="00713790" w:rsidP="00893D62">
            <w:pPr>
              <w:pStyle w:val="tabelanormalny"/>
              <w:rPr>
                <w:rFonts w:eastAsia="Arial"/>
                <w:sz w:val="20"/>
              </w:rPr>
            </w:pPr>
            <w:r w:rsidRPr="00893D62">
              <w:rPr>
                <w:rFonts w:eastAsia="Arial"/>
                <w:sz w:val="20"/>
              </w:rPr>
              <w:t>urn:csioz:p1:kod:major:Sukces</w:t>
            </w:r>
          </w:p>
        </w:tc>
        <w:tc>
          <w:tcPr>
            <w:tcW w:w="3019" w:type="dxa"/>
            <w:tcBorders>
              <w:top w:val="single" w:sz="6" w:space="0" w:color="auto"/>
              <w:left w:val="single" w:sz="6" w:space="0" w:color="auto"/>
              <w:bottom w:val="single" w:sz="6" w:space="0" w:color="auto"/>
              <w:right w:val="single" w:sz="6" w:space="0" w:color="auto"/>
            </w:tcBorders>
            <w:vAlign w:val="center"/>
          </w:tcPr>
          <w:p w14:paraId="7BE6E83A" w14:textId="77777777" w:rsidR="00713790" w:rsidRPr="00893D62" w:rsidRDefault="00713790" w:rsidP="00893D62">
            <w:pPr>
              <w:pStyle w:val="tabelanormalny"/>
              <w:rPr>
                <w:rFonts w:eastAsia="Arial"/>
                <w:sz w:val="20"/>
              </w:rPr>
            </w:pPr>
            <w:r w:rsidRPr="00893D62">
              <w:rPr>
                <w:rFonts w:eastAsia="Arial"/>
                <w:sz w:val="20"/>
              </w:rPr>
              <w:t>Operacja wykonana prawidłowo</w:t>
            </w:r>
          </w:p>
        </w:tc>
        <w:tc>
          <w:tcPr>
            <w:tcW w:w="3019" w:type="dxa"/>
            <w:tcBorders>
              <w:top w:val="single" w:sz="6" w:space="0" w:color="auto"/>
              <w:left w:val="single" w:sz="6" w:space="0" w:color="auto"/>
              <w:bottom w:val="single" w:sz="6" w:space="0" w:color="auto"/>
              <w:right w:val="single" w:sz="6" w:space="0" w:color="auto"/>
            </w:tcBorders>
            <w:vAlign w:val="center"/>
          </w:tcPr>
          <w:p w14:paraId="6467EE7B" w14:textId="77777777" w:rsidR="00713790" w:rsidRPr="00893D62" w:rsidRDefault="00713790" w:rsidP="00893D62">
            <w:pPr>
              <w:pStyle w:val="tabelanormalny"/>
              <w:rPr>
                <w:rFonts w:eastAsia="Arial"/>
                <w:sz w:val="20"/>
              </w:rPr>
            </w:pPr>
            <w:r w:rsidRPr="00893D62">
              <w:rPr>
                <w:rFonts w:eastAsia="Arial"/>
                <w:sz w:val="20"/>
              </w:rPr>
              <w:t>Zwrócono treść dokumentu</w:t>
            </w:r>
          </w:p>
        </w:tc>
      </w:tr>
      <w:tr w:rsidR="00713790" w:rsidRPr="00893D62" w14:paraId="30CECFF3" w14:textId="77777777" w:rsidTr="00F70B0A">
        <w:trPr>
          <w:cantSplit/>
          <w:trHeight w:val="300"/>
        </w:trPr>
        <w:tc>
          <w:tcPr>
            <w:tcW w:w="3018" w:type="dxa"/>
            <w:tcBorders>
              <w:top w:val="single" w:sz="6" w:space="0" w:color="auto"/>
              <w:left w:val="single" w:sz="6" w:space="0" w:color="auto"/>
              <w:bottom w:val="single" w:sz="6" w:space="0" w:color="auto"/>
              <w:right w:val="single" w:sz="6" w:space="0" w:color="auto"/>
            </w:tcBorders>
            <w:vAlign w:val="center"/>
          </w:tcPr>
          <w:p w14:paraId="40214273" w14:textId="77777777" w:rsidR="00713790" w:rsidRPr="00893D62" w:rsidRDefault="00713790" w:rsidP="00893D62">
            <w:pPr>
              <w:pStyle w:val="tabelanormalny"/>
              <w:rPr>
                <w:rFonts w:eastAsia="Arial"/>
                <w:sz w:val="20"/>
              </w:rPr>
            </w:pPr>
            <w:r w:rsidRPr="00893D62">
              <w:rPr>
                <w:rFonts w:eastAsia="Arial"/>
                <w:sz w:val="20"/>
              </w:rPr>
              <w:t>urn:csioz:p1:kod:major:BladWewnetrzny</w:t>
            </w:r>
          </w:p>
        </w:tc>
        <w:tc>
          <w:tcPr>
            <w:tcW w:w="3019" w:type="dxa"/>
            <w:tcBorders>
              <w:top w:val="single" w:sz="6" w:space="0" w:color="auto"/>
              <w:left w:val="single" w:sz="6" w:space="0" w:color="auto"/>
              <w:bottom w:val="single" w:sz="6" w:space="0" w:color="auto"/>
              <w:right w:val="single" w:sz="6" w:space="0" w:color="auto"/>
            </w:tcBorders>
            <w:vAlign w:val="center"/>
          </w:tcPr>
          <w:p w14:paraId="56FF16A9" w14:textId="77777777" w:rsidR="00713790" w:rsidRPr="00893D62" w:rsidRDefault="00713790" w:rsidP="00893D62">
            <w:pPr>
              <w:pStyle w:val="tabelanormalny"/>
              <w:rPr>
                <w:rFonts w:eastAsia="Arial"/>
                <w:sz w:val="20"/>
              </w:rPr>
            </w:pPr>
            <w:r w:rsidRPr="00893D62">
              <w:rPr>
                <w:rFonts w:eastAsia="Arial"/>
                <w:sz w:val="20"/>
              </w:rPr>
              <w:t>Błąd wewnętrzny</w:t>
            </w:r>
          </w:p>
        </w:tc>
        <w:tc>
          <w:tcPr>
            <w:tcW w:w="3019" w:type="dxa"/>
            <w:tcBorders>
              <w:top w:val="single" w:sz="6" w:space="0" w:color="auto"/>
              <w:left w:val="single" w:sz="6" w:space="0" w:color="auto"/>
              <w:bottom w:val="single" w:sz="6" w:space="0" w:color="auto"/>
              <w:right w:val="single" w:sz="6" w:space="0" w:color="auto"/>
            </w:tcBorders>
            <w:vAlign w:val="center"/>
          </w:tcPr>
          <w:p w14:paraId="13153CEB" w14:textId="77777777" w:rsidR="00713790" w:rsidRPr="00893D62" w:rsidRDefault="00713790" w:rsidP="00893D62">
            <w:pPr>
              <w:pStyle w:val="tabelanormalny"/>
              <w:rPr>
                <w:rFonts w:eastAsia="Arial"/>
                <w:sz w:val="20"/>
              </w:rPr>
            </w:pPr>
            <w:r w:rsidRPr="00893D62">
              <w:rPr>
                <w:rFonts w:eastAsia="Arial"/>
                <w:sz w:val="20"/>
              </w:rPr>
              <w:t>Wystąpił błąd wewnętrzny, który uniemożliwił wykonanie usługi</w:t>
            </w:r>
          </w:p>
        </w:tc>
      </w:tr>
      <w:tr w:rsidR="008054E5" w:rsidRPr="00893D62" w14:paraId="0AC7919C" w14:textId="77777777" w:rsidTr="00F70B0A">
        <w:trPr>
          <w:cantSplit/>
          <w:trHeight w:val="300"/>
        </w:trPr>
        <w:tc>
          <w:tcPr>
            <w:tcW w:w="3018" w:type="dxa"/>
            <w:tcBorders>
              <w:top w:val="single" w:sz="6" w:space="0" w:color="auto"/>
              <w:left w:val="single" w:sz="6" w:space="0" w:color="auto"/>
              <w:bottom w:val="single" w:sz="6" w:space="0" w:color="auto"/>
              <w:right w:val="single" w:sz="6" w:space="0" w:color="auto"/>
            </w:tcBorders>
            <w:vAlign w:val="center"/>
          </w:tcPr>
          <w:p w14:paraId="4DED1531" w14:textId="77777777" w:rsidR="008054E5" w:rsidRPr="00893D62" w:rsidRDefault="008054E5" w:rsidP="00893D62">
            <w:pPr>
              <w:widowControl w:val="0"/>
              <w:spacing w:before="40" w:after="40"/>
              <w:rPr>
                <w:rFonts w:eastAsia="Arial"/>
                <w:bCs/>
                <w:sz w:val="20"/>
                <w:szCs w:val="20"/>
              </w:rPr>
            </w:pPr>
            <w:r w:rsidRPr="00893D62">
              <w:rPr>
                <w:rFonts w:eastAsia="Arial"/>
                <w:bCs/>
                <w:sz w:val="20"/>
                <w:szCs w:val="20"/>
              </w:rPr>
              <w:t>urn:csioz:p1:kod:major:Blad</w:t>
            </w:r>
          </w:p>
        </w:tc>
        <w:tc>
          <w:tcPr>
            <w:tcW w:w="3019" w:type="dxa"/>
            <w:tcBorders>
              <w:top w:val="single" w:sz="6" w:space="0" w:color="auto"/>
              <w:left w:val="single" w:sz="6" w:space="0" w:color="auto"/>
              <w:bottom w:val="single" w:sz="6" w:space="0" w:color="auto"/>
              <w:right w:val="single" w:sz="6" w:space="0" w:color="auto"/>
            </w:tcBorders>
            <w:vAlign w:val="center"/>
          </w:tcPr>
          <w:p w14:paraId="1B52D14B" w14:textId="77777777" w:rsidR="008054E5" w:rsidRPr="00893D62" w:rsidRDefault="008054E5" w:rsidP="00893D62">
            <w:pPr>
              <w:widowControl w:val="0"/>
              <w:spacing w:before="40" w:after="40"/>
              <w:rPr>
                <w:rFonts w:eastAsia="Arial"/>
                <w:bCs/>
                <w:sz w:val="20"/>
                <w:szCs w:val="20"/>
              </w:rPr>
            </w:pPr>
            <w:r w:rsidRPr="00893D62">
              <w:rPr>
                <w:rFonts w:eastAsia="Arial"/>
                <w:bCs/>
                <w:sz w:val="20"/>
                <w:szCs w:val="20"/>
              </w:rPr>
              <w:t>urn:csioz:p1:kod:minor:NiepoprawneParametry</w:t>
            </w:r>
          </w:p>
        </w:tc>
        <w:tc>
          <w:tcPr>
            <w:tcW w:w="3019" w:type="dxa"/>
            <w:tcBorders>
              <w:top w:val="single" w:sz="6" w:space="0" w:color="auto"/>
              <w:left w:val="single" w:sz="6" w:space="0" w:color="auto"/>
              <w:bottom w:val="single" w:sz="6" w:space="0" w:color="auto"/>
              <w:right w:val="single" w:sz="6" w:space="0" w:color="auto"/>
            </w:tcBorders>
            <w:vAlign w:val="center"/>
          </w:tcPr>
          <w:p w14:paraId="5333F194" w14:textId="77777777" w:rsidR="008054E5" w:rsidRPr="00893D62" w:rsidRDefault="008054E5" w:rsidP="00893D62">
            <w:pPr>
              <w:widowControl w:val="0"/>
              <w:spacing w:before="40" w:after="40"/>
              <w:rPr>
                <w:rFonts w:eastAsia="Arial"/>
                <w:bCs/>
                <w:sz w:val="20"/>
                <w:szCs w:val="20"/>
              </w:rPr>
            </w:pPr>
            <w:r w:rsidRPr="00893D62">
              <w:rPr>
                <w:rFonts w:eastAsia="Arial"/>
                <w:bCs/>
                <w:sz w:val="20"/>
                <w:szCs w:val="20"/>
              </w:rPr>
              <w:t>Wystąpił błąd informujący o przekazaniu niepoprawnych parametrów w żądaniu</w:t>
            </w:r>
          </w:p>
        </w:tc>
      </w:tr>
    </w:tbl>
    <w:p w14:paraId="752F3E30" w14:textId="77777777" w:rsidR="00C71D24" w:rsidRDefault="00C71D24" w:rsidP="00893D62">
      <w:pPr>
        <w:widowControl w:val="0"/>
      </w:pPr>
    </w:p>
    <w:p w14:paraId="1A1A5416" w14:textId="77777777" w:rsidR="00BE2451" w:rsidRPr="00893D62" w:rsidRDefault="00BE2451" w:rsidP="00893D62">
      <w:pPr>
        <w:widowControl w:val="0"/>
      </w:pPr>
    </w:p>
    <w:p w14:paraId="3C2BE3A0" w14:textId="17F126E5" w:rsidR="00713790" w:rsidRPr="00893D62" w:rsidRDefault="00713790" w:rsidP="00893D62">
      <w:pPr>
        <w:pStyle w:val="111ABC"/>
        <w:keepNext w:val="0"/>
      </w:pPr>
      <w:bookmarkStart w:id="278" w:name="_Toc167437686"/>
      <w:r w:rsidRPr="00893D62">
        <w:t xml:space="preserve">Operacja </w:t>
      </w:r>
      <w:proofErr w:type="spellStart"/>
      <w:r w:rsidRPr="00893D62">
        <w:t>wyszukanie</w:t>
      </w:r>
      <w:r w:rsidR="00BD2324" w:rsidRPr="00893D62">
        <w:t>Zalacznikow</w:t>
      </w:r>
      <w:r w:rsidRPr="00893D62">
        <w:t>DoZatwierdzenia</w:t>
      </w:r>
      <w:bookmarkEnd w:id="278"/>
      <w:proofErr w:type="spellEnd"/>
    </w:p>
    <w:p w14:paraId="7AC849C3" w14:textId="3DB1E217" w:rsidR="00713790" w:rsidRPr="00893D62" w:rsidRDefault="00713790" w:rsidP="00893D62">
      <w:pPr>
        <w:widowControl w:val="0"/>
      </w:pPr>
      <w:r w:rsidRPr="00893D62">
        <w:t xml:space="preserve">Operacja pozwala na wyszukanie w systemie P1 dokumentów </w:t>
      </w:r>
      <w:r w:rsidR="00EB1C58" w:rsidRPr="00893D62">
        <w:t>załączników</w:t>
      </w:r>
      <w:r w:rsidRPr="00893D62">
        <w:t xml:space="preserve"> oczekujących na zatwierdzenie (podpis kontrasygnatą), zgodnie z podanymi kryteriami wyszukania.</w:t>
      </w:r>
    </w:p>
    <w:p w14:paraId="70C2B978" w14:textId="560025E0" w:rsidR="00713790" w:rsidRPr="00893D62" w:rsidRDefault="00713790" w:rsidP="00893D62">
      <w:pPr>
        <w:widowControl w:val="0"/>
      </w:pPr>
      <w:r w:rsidRPr="00893D62">
        <w:t>Usługodawca podaje kryteria wyszukania dokumentów oraz parametry sortowania i</w:t>
      </w:r>
      <w:r w:rsidR="00503239">
        <w:t> </w:t>
      </w:r>
      <w:r w:rsidRPr="00893D62">
        <w:t>stronicowania wyników wyszukiwania.</w:t>
      </w:r>
    </w:p>
    <w:p w14:paraId="795225B4" w14:textId="1BD0D9F8" w:rsidR="00713790" w:rsidRPr="00893D62" w:rsidRDefault="00713790" w:rsidP="00893D62">
      <w:pPr>
        <w:widowControl w:val="0"/>
      </w:pPr>
      <w:r w:rsidRPr="00893D62">
        <w:t>Usługodawca może zdefiniować jedno lub wiele kryteriów wyszukiwania jednocześnie. W</w:t>
      </w:r>
      <w:r w:rsidR="00503239">
        <w:t> </w:t>
      </w:r>
      <w:r w:rsidRPr="00893D62">
        <w:t>wyniku wyszukania znajdą się informacje o dokumentach spełniające jednocześnie wszystkie wyspecyfikowane kryteria.</w:t>
      </w:r>
    </w:p>
    <w:p w14:paraId="5F7D66FF" w14:textId="77777777" w:rsidR="00713790" w:rsidRPr="00893D62" w:rsidRDefault="00713790" w:rsidP="00893D62">
      <w:pPr>
        <w:widowControl w:val="0"/>
      </w:pPr>
      <w:r w:rsidRPr="00893D62">
        <w:t>Dopuszczalne dla operacji kryteria to:</w:t>
      </w:r>
    </w:p>
    <w:p w14:paraId="68E5212C" w14:textId="77777777" w:rsidR="00713790" w:rsidRPr="00893D62" w:rsidRDefault="00713790" w:rsidP="00893D62">
      <w:pPr>
        <w:pStyle w:val="Akapitzlist"/>
        <w:widowControl w:val="0"/>
        <w:numPr>
          <w:ilvl w:val="0"/>
          <w:numId w:val="77"/>
        </w:numPr>
        <w:contextualSpacing w:val="0"/>
        <w:rPr>
          <w:rFonts w:eastAsia="Arial"/>
        </w:rPr>
      </w:pPr>
      <w:proofErr w:type="spellStart"/>
      <w:r w:rsidRPr="5F43C424">
        <w:rPr>
          <w:rFonts w:eastAsia="Arial"/>
        </w:rPr>
        <w:t>dataWystawieniaOd</w:t>
      </w:r>
      <w:proofErr w:type="spellEnd"/>
      <w:r w:rsidRPr="5F43C424">
        <w:rPr>
          <w:rFonts w:eastAsia="Arial"/>
        </w:rPr>
        <w:t xml:space="preserve"> i </w:t>
      </w:r>
      <w:proofErr w:type="spellStart"/>
      <w:r w:rsidRPr="5F43C424">
        <w:rPr>
          <w:rFonts w:eastAsia="Arial"/>
        </w:rPr>
        <w:t>dataWystawieniaDo</w:t>
      </w:r>
      <w:proofErr w:type="spellEnd"/>
      <w:r w:rsidRPr="5F43C424">
        <w:rPr>
          <w:rFonts w:eastAsia="Arial"/>
        </w:rPr>
        <w:t xml:space="preserve"> – określają przedział dla wartości daty wystawienia dokumentu; przedział otwarty lewostronnie; dopuszczalne jest zdefiniowanie tylko jednej granicy przedziału,</w:t>
      </w:r>
    </w:p>
    <w:p w14:paraId="39367B56" w14:textId="77777777" w:rsidR="00713790" w:rsidRPr="00893D62" w:rsidRDefault="00713790" w:rsidP="00893D62">
      <w:pPr>
        <w:pStyle w:val="Akapitzlist"/>
        <w:widowControl w:val="0"/>
        <w:numPr>
          <w:ilvl w:val="0"/>
          <w:numId w:val="77"/>
        </w:numPr>
        <w:contextualSpacing w:val="0"/>
        <w:rPr>
          <w:rFonts w:eastAsia="Arial"/>
        </w:rPr>
      </w:pPr>
      <w:proofErr w:type="spellStart"/>
      <w:r w:rsidRPr="5F43C424">
        <w:rPr>
          <w:rFonts w:eastAsia="Arial"/>
        </w:rPr>
        <w:t>identyfikatorUslugobiorcy</w:t>
      </w:r>
      <w:proofErr w:type="spellEnd"/>
      <w:r w:rsidRPr="5F43C424">
        <w:rPr>
          <w:rFonts w:eastAsia="Arial"/>
        </w:rPr>
        <w:t xml:space="preserve"> – identyfikator OID Usługobiorcy (na przykład PESEL), którego dotyczy dokument,</w:t>
      </w:r>
    </w:p>
    <w:p w14:paraId="5AEBA83B" w14:textId="2038C3CF" w:rsidR="00DD12AC" w:rsidRPr="00893D62" w:rsidRDefault="00713790" w:rsidP="00893D62">
      <w:pPr>
        <w:pStyle w:val="Akapitzlist"/>
        <w:widowControl w:val="0"/>
        <w:numPr>
          <w:ilvl w:val="0"/>
          <w:numId w:val="77"/>
        </w:numPr>
        <w:contextualSpacing w:val="0"/>
      </w:pPr>
      <w:proofErr w:type="spellStart"/>
      <w:r w:rsidRPr="5F43C424">
        <w:rPr>
          <w:rFonts w:eastAsia="Arial"/>
        </w:rPr>
        <w:lastRenderedPageBreak/>
        <w:t>identyfikatorAutora</w:t>
      </w:r>
      <w:proofErr w:type="spellEnd"/>
      <w:r w:rsidRPr="5F43C424">
        <w:rPr>
          <w:rFonts w:eastAsia="Arial"/>
        </w:rPr>
        <w:t xml:space="preserve"> – identyfikator OID autora dokumentu (wystawcy)</w:t>
      </w:r>
      <w:r w:rsidR="00DD12AC" w:rsidRPr="5F43C424">
        <w:rPr>
          <w:rFonts w:eastAsia="Arial"/>
        </w:rPr>
        <w:t>.</w:t>
      </w:r>
      <w:proofErr w:type="spellStart"/>
      <w:r w:rsidR="00DD12AC" w:rsidRPr="5F43C424">
        <w:rPr>
          <w:rFonts w:eastAsia="Arial"/>
        </w:rPr>
        <w:t>i</w:t>
      </w:r>
      <w:r w:rsidRPr="5F43C424">
        <w:rPr>
          <w:rFonts w:eastAsia="Arial"/>
        </w:rPr>
        <w:t>dentyfikatorZatwierdzającego</w:t>
      </w:r>
      <w:proofErr w:type="spellEnd"/>
      <w:r w:rsidRPr="5F43C424">
        <w:rPr>
          <w:rFonts w:eastAsia="Arial"/>
        </w:rPr>
        <w:t xml:space="preserve"> - identyfikator OID osoby zatwierdzającej dokument (składającej podpis kontrasygnatą).</w:t>
      </w:r>
    </w:p>
    <w:p w14:paraId="0A9CE54F" w14:textId="79DE296D" w:rsidR="00DD12AC" w:rsidRDefault="00DD12AC" w:rsidP="00893D62">
      <w:pPr>
        <w:pStyle w:val="Akapitzlist"/>
        <w:widowControl w:val="0"/>
        <w:numPr>
          <w:ilvl w:val="0"/>
          <w:numId w:val="77"/>
        </w:numPr>
        <w:contextualSpacing w:val="0"/>
      </w:pPr>
      <w:proofErr w:type="spellStart"/>
      <w:r>
        <w:t>statusDokumentu</w:t>
      </w:r>
      <w:proofErr w:type="spellEnd"/>
      <w:r>
        <w:t xml:space="preserve"> </w:t>
      </w:r>
      <w:r w:rsidR="00784E2E">
        <w:t>–</w:t>
      </w:r>
      <w:r>
        <w:t xml:space="preserve"> </w:t>
      </w:r>
      <w:r w:rsidR="00784E2E">
        <w:t xml:space="preserve">wartość zgodna ze </w:t>
      </w:r>
      <w:proofErr w:type="spellStart"/>
      <w:r w:rsidR="00784E2E">
        <w:t>StatusDokumentuEnum</w:t>
      </w:r>
      <w:proofErr w:type="spellEnd"/>
      <w:r w:rsidR="00784E2E">
        <w:t>. Dopuszczone wartości: OBOWIAZUJACY lub ANULOWANY</w:t>
      </w:r>
      <w:r w:rsidR="001D27AF">
        <w:t>,</w:t>
      </w:r>
    </w:p>
    <w:p w14:paraId="62653997" w14:textId="109CC910" w:rsidR="001D27AF" w:rsidRPr="00893D62" w:rsidRDefault="001D27AF" w:rsidP="001D27AF">
      <w:pPr>
        <w:pStyle w:val="Akapitzlist"/>
        <w:widowControl w:val="0"/>
        <w:numPr>
          <w:ilvl w:val="0"/>
          <w:numId w:val="77"/>
        </w:numPr>
        <w:contextualSpacing w:val="0"/>
        <w:rPr>
          <w:rFonts w:eastAsia="Arial"/>
        </w:rPr>
      </w:pPr>
      <w:proofErr w:type="spellStart"/>
      <w:r w:rsidRPr="5F43C424">
        <w:rPr>
          <w:rFonts w:eastAsia="Arial"/>
        </w:rPr>
        <w:t>rodzajBadania</w:t>
      </w:r>
      <w:proofErr w:type="spellEnd"/>
      <w:r w:rsidRPr="5F43C424">
        <w:rPr>
          <w:rFonts w:eastAsia="Arial"/>
        </w:rPr>
        <w:t xml:space="preserve"> – rodzaj </w:t>
      </w:r>
      <w:r w:rsidR="00CD1FB6" w:rsidRPr="5F43C424">
        <w:rPr>
          <w:rFonts w:eastAsia="Arial"/>
        </w:rPr>
        <w:t>wyniku</w:t>
      </w:r>
      <w:r w:rsidR="00D7598E" w:rsidRPr="5F43C424">
        <w:rPr>
          <w:rFonts w:eastAsia="Arial"/>
        </w:rPr>
        <w:t xml:space="preserve"> badania laboratoryjnego stanowiący typ z</w:t>
      </w:r>
      <w:r w:rsidRPr="5F43C424">
        <w:rPr>
          <w:rFonts w:eastAsia="Arial"/>
        </w:rPr>
        <w:t>ałącznik</w:t>
      </w:r>
      <w:r w:rsidR="00D7598E" w:rsidRPr="5F43C424">
        <w:rPr>
          <w:rFonts w:eastAsia="Arial"/>
        </w:rPr>
        <w:t>a</w:t>
      </w:r>
      <w:r w:rsidRPr="5F43C424">
        <w:rPr>
          <w:rFonts w:eastAsia="Arial"/>
        </w:rPr>
        <w:t xml:space="preserve"> – wartość zgodna z </w:t>
      </w:r>
      <w:proofErr w:type="spellStart"/>
      <w:r w:rsidRPr="5F43C424">
        <w:rPr>
          <w:rFonts w:eastAsia="Arial"/>
        </w:rPr>
        <w:t>RodzajBadaniaEnum</w:t>
      </w:r>
      <w:proofErr w:type="spellEnd"/>
      <w:r w:rsidRPr="5F43C424">
        <w:rPr>
          <w:rFonts w:eastAsia="Arial"/>
        </w:rPr>
        <w:t>. Dopuszczalne wartości: IMMUNOCHISTOCHEMICZNE, MOLEKULARNE, PREDYKCYJNE.</w:t>
      </w:r>
    </w:p>
    <w:p w14:paraId="2FBF6B49" w14:textId="73010EAD" w:rsidR="00713790" w:rsidRPr="00893D62" w:rsidRDefault="00713790" w:rsidP="00893D62">
      <w:pPr>
        <w:widowControl w:val="0"/>
      </w:pPr>
      <w:r w:rsidRPr="00893D62">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5D838F95" w14:textId="77777777" w:rsidR="00713790" w:rsidRPr="00893D62" w:rsidRDefault="00713790" w:rsidP="00893D62">
      <w:pPr>
        <w:widowControl w:val="0"/>
      </w:pPr>
      <w:r w:rsidRPr="00893D62">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1B282C96" w14:textId="7CCA29E0" w:rsidR="00713790" w:rsidRPr="00893D62" w:rsidRDefault="00713790" w:rsidP="00893D62">
      <w:pPr>
        <w:widowControl w:val="0"/>
      </w:pPr>
      <w:r w:rsidRPr="00893D62">
        <w:t>W odpowiedzi system zwróci zestaw informacji o odnalezionych dokumentach oczekujących na zatwierdzenie, które spełniają podane w żądaniu kryteria wyszukiwania oraz:</w:t>
      </w:r>
    </w:p>
    <w:p w14:paraId="6F4327B8" w14:textId="77777777" w:rsidR="00713790" w:rsidRPr="00893D62" w:rsidRDefault="00713790" w:rsidP="00893D62">
      <w:pPr>
        <w:pStyle w:val="Akapitzlist"/>
        <w:widowControl w:val="0"/>
        <w:numPr>
          <w:ilvl w:val="0"/>
          <w:numId w:val="82"/>
        </w:numPr>
        <w:contextualSpacing w:val="0"/>
      </w:pPr>
      <w:r w:rsidRPr="00893D62">
        <w:t>pracownik medyczny jest ich autorem lub</w:t>
      </w:r>
    </w:p>
    <w:p w14:paraId="7E57A4A4" w14:textId="3CF5902C" w:rsidR="00713790" w:rsidRPr="00893D62" w:rsidRDefault="00713790" w:rsidP="00893D62">
      <w:pPr>
        <w:pStyle w:val="Akapitzlist"/>
        <w:widowControl w:val="0"/>
        <w:numPr>
          <w:ilvl w:val="0"/>
          <w:numId w:val="82"/>
        </w:numPr>
        <w:contextualSpacing w:val="0"/>
      </w:pPr>
      <w:r w:rsidRPr="00893D62">
        <w:t>pracownik medyczny jest osobą zatwierdzającą dokumenty (składającą podpis kontrasygnatą)</w:t>
      </w:r>
      <w:r w:rsidR="00C93F7E" w:rsidRPr="00893D62">
        <w:t>.</w:t>
      </w:r>
      <w:r w:rsidRPr="00893D62">
        <w:t xml:space="preserve"> </w:t>
      </w:r>
    </w:p>
    <w:p w14:paraId="4FBD676F" w14:textId="77777777" w:rsidR="00713790" w:rsidRPr="00893D62" w:rsidRDefault="00713790" w:rsidP="00893D62">
      <w:pPr>
        <w:widowControl w:val="0"/>
      </w:pPr>
      <w:r w:rsidRPr="00893D62">
        <w:t>Lista wyników jest ograniczana zgodnie z podanymi w żądaniu parametrami stronicowania. Dla każdego dokumentu zwracane są wartości wszystkich atrybutów, które mogą być zdefiniowane w kryteriach wyszukiwania dla operacji.</w:t>
      </w:r>
    </w:p>
    <w:p w14:paraId="3035FCF9" w14:textId="77777777" w:rsidR="00713790" w:rsidRDefault="00713790" w:rsidP="00893D62">
      <w:pPr>
        <w:widowControl w:val="0"/>
      </w:pPr>
      <w:r w:rsidRPr="00893D62">
        <w:t>Odpowiedź zawiera również obiekt klasy Wynik, który określa ogólny wynik wykonania operacji wyszukania dokumentów.</w:t>
      </w:r>
    </w:p>
    <w:p w14:paraId="63D87372" w14:textId="77777777" w:rsidR="008C125B" w:rsidRDefault="008C125B" w:rsidP="00893D62">
      <w:pPr>
        <w:widowControl w:val="0"/>
      </w:pPr>
    </w:p>
    <w:p w14:paraId="0FB1F0CD" w14:textId="77777777" w:rsidR="00BE2451" w:rsidRDefault="00BE2451" w:rsidP="00893D62">
      <w:pPr>
        <w:widowControl w:val="0"/>
      </w:pPr>
    </w:p>
    <w:p w14:paraId="23A3E555" w14:textId="77777777" w:rsidR="00713790" w:rsidRPr="00893D62" w:rsidRDefault="00713790" w:rsidP="00893D62">
      <w:pPr>
        <w:pStyle w:val="Nagwek4"/>
        <w:jc w:val="both"/>
      </w:pPr>
      <w:r w:rsidRPr="00893D62">
        <w:lastRenderedPageBreak/>
        <w:t>Komunikaty / błędy biznesowe</w:t>
      </w:r>
    </w:p>
    <w:p w14:paraId="61A1B6DB" w14:textId="25636963" w:rsidR="00713790" w:rsidRDefault="001672E3" w:rsidP="00893D62">
      <w:pPr>
        <w:pStyle w:val="Legenda"/>
        <w:keepNext w:val="0"/>
        <w:keepLines w:val="0"/>
      </w:pPr>
      <w:bookmarkStart w:id="279" w:name="_Toc151378439"/>
      <w:r w:rsidRPr="00893D62">
        <w:t xml:space="preserve">Tabela </w:t>
      </w:r>
      <w:r>
        <w:fldChar w:fldCharType="begin"/>
      </w:r>
      <w:r>
        <w:instrText>SEQ Tabela \* ARABIC</w:instrText>
      </w:r>
      <w:r>
        <w:fldChar w:fldCharType="separate"/>
      </w:r>
      <w:r w:rsidR="008B34C6" w:rsidRPr="00893D62">
        <w:rPr>
          <w:noProof/>
        </w:rPr>
        <w:t>19</w:t>
      </w:r>
      <w:r>
        <w:fldChar w:fldCharType="end"/>
      </w:r>
      <w:r w:rsidRPr="00893D62">
        <w:t xml:space="preserve"> </w:t>
      </w:r>
      <w:r w:rsidR="00713790" w:rsidRPr="00893D62">
        <w:t xml:space="preserve">Komunikaty z operacji </w:t>
      </w:r>
      <w:proofErr w:type="spellStart"/>
      <w:r w:rsidR="00713790" w:rsidRPr="00893D62">
        <w:t>wyszukanie</w:t>
      </w:r>
      <w:r w:rsidR="00784E2E" w:rsidRPr="00893D62">
        <w:t>Zalacznikow</w:t>
      </w:r>
      <w:r w:rsidR="00713790" w:rsidRPr="00893D62">
        <w:t>DoZatwierdzenia</w:t>
      </w:r>
      <w:bookmarkEnd w:id="279"/>
      <w:proofErr w:type="spellEnd"/>
    </w:p>
    <w:tbl>
      <w:tblPr>
        <w:tblW w:w="5000" w:type="pct"/>
        <w:tblLayout w:type="fixed"/>
        <w:tblLook w:val="04A0" w:firstRow="1" w:lastRow="0" w:firstColumn="1" w:lastColumn="0" w:noHBand="0" w:noVBand="1"/>
      </w:tblPr>
      <w:tblGrid>
        <w:gridCol w:w="3018"/>
        <w:gridCol w:w="3019"/>
        <w:gridCol w:w="3019"/>
      </w:tblGrid>
      <w:tr w:rsidR="00503239" w:rsidRPr="00893D62" w14:paraId="29770B64" w14:textId="77777777" w:rsidTr="00503239">
        <w:trPr>
          <w:cantSplit/>
          <w:trHeight w:val="300"/>
          <w:tblHeader/>
        </w:trPr>
        <w:tc>
          <w:tcPr>
            <w:tcW w:w="1666"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A428AEB" w14:textId="77777777" w:rsidR="00503239" w:rsidRPr="00893D62" w:rsidRDefault="00503239" w:rsidP="003E09DA">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 xml:space="preserve">Kod komunikatu / błędu </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5D820A1" w14:textId="77777777" w:rsidR="00503239" w:rsidRPr="00893D62" w:rsidRDefault="00503239" w:rsidP="003E09DA">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Opis słowny</w:t>
            </w:r>
          </w:p>
        </w:tc>
        <w:tc>
          <w:tcPr>
            <w:tcW w:w="1667"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F68905D" w14:textId="77777777" w:rsidR="00503239" w:rsidRPr="00893D62" w:rsidRDefault="00503239" w:rsidP="003E09DA">
            <w:pPr>
              <w:widowControl w:val="0"/>
              <w:spacing w:beforeLines="20" w:before="48" w:afterLines="20" w:after="48"/>
              <w:rPr>
                <w:rFonts w:eastAsia="Arial"/>
                <w:b/>
                <w:color w:val="FFFFFF"/>
                <w:sz w:val="20"/>
                <w:szCs w:val="20"/>
                <w:lang w:eastAsia="pl-PL"/>
              </w:rPr>
            </w:pPr>
            <w:r w:rsidRPr="00893D62">
              <w:rPr>
                <w:rFonts w:eastAsia="Arial"/>
                <w:b/>
                <w:color w:val="FFFFFF"/>
                <w:sz w:val="20"/>
                <w:szCs w:val="20"/>
                <w:lang w:eastAsia="pl-PL"/>
              </w:rPr>
              <w:t>Znaczenie</w:t>
            </w:r>
          </w:p>
        </w:tc>
      </w:tr>
      <w:tr w:rsidR="00503239" w:rsidRPr="00893D62" w14:paraId="27F6EA59" w14:textId="77777777" w:rsidTr="003E09DA">
        <w:trPr>
          <w:cantSplit/>
          <w:tblHeader/>
        </w:trPr>
        <w:tc>
          <w:tcPr>
            <w:tcW w:w="1666" w:type="pct"/>
            <w:tcBorders>
              <w:top w:val="single" w:sz="6" w:space="0" w:color="auto"/>
              <w:left w:val="single" w:sz="6" w:space="0" w:color="auto"/>
              <w:bottom w:val="single" w:sz="6" w:space="0" w:color="auto"/>
              <w:right w:val="single" w:sz="6" w:space="0" w:color="auto"/>
            </w:tcBorders>
            <w:shd w:val="clear" w:color="auto" w:fill="auto"/>
            <w:vAlign w:val="center"/>
          </w:tcPr>
          <w:p w14:paraId="6CE1EA18" w14:textId="77777777" w:rsidR="00503239" w:rsidRPr="00893D62" w:rsidRDefault="00503239" w:rsidP="003E09DA">
            <w:pPr>
              <w:widowControl w:val="0"/>
              <w:spacing w:before="40" w:after="40"/>
              <w:rPr>
                <w:rFonts w:eastAsia="Arial"/>
                <w:bCs/>
                <w:sz w:val="20"/>
                <w:szCs w:val="20"/>
              </w:rPr>
            </w:pPr>
            <w:r w:rsidRPr="00893D62">
              <w:rPr>
                <w:rFonts w:eastAsia="Arial"/>
                <w:bCs/>
                <w:sz w:val="20"/>
                <w:szCs w:val="20"/>
              </w:rPr>
              <w:t>urn:csioz:p1:kod:major:Sukces</w:t>
            </w:r>
          </w:p>
        </w:tc>
        <w:tc>
          <w:tcPr>
            <w:tcW w:w="1667" w:type="pct"/>
            <w:tcBorders>
              <w:top w:val="single" w:sz="6" w:space="0" w:color="auto"/>
              <w:left w:val="single" w:sz="6" w:space="0" w:color="auto"/>
              <w:bottom w:val="single" w:sz="6" w:space="0" w:color="auto"/>
              <w:right w:val="single" w:sz="6" w:space="0" w:color="auto"/>
            </w:tcBorders>
            <w:shd w:val="clear" w:color="auto" w:fill="auto"/>
            <w:vAlign w:val="center"/>
          </w:tcPr>
          <w:p w14:paraId="31DE8BA3" w14:textId="77777777" w:rsidR="00503239" w:rsidRPr="00893D62" w:rsidRDefault="00503239" w:rsidP="003E09DA">
            <w:pPr>
              <w:widowControl w:val="0"/>
              <w:spacing w:before="40" w:after="40"/>
              <w:rPr>
                <w:rFonts w:eastAsia="Arial"/>
                <w:bCs/>
                <w:sz w:val="20"/>
                <w:szCs w:val="20"/>
              </w:rPr>
            </w:pPr>
            <w:r w:rsidRPr="00893D62">
              <w:rPr>
                <w:rFonts w:eastAsia="Arial"/>
                <w:bCs/>
                <w:sz w:val="20"/>
                <w:szCs w:val="20"/>
              </w:rPr>
              <w:t>Operacja wykonana prawidłowo</w:t>
            </w:r>
          </w:p>
        </w:tc>
        <w:tc>
          <w:tcPr>
            <w:tcW w:w="1667" w:type="pct"/>
            <w:tcBorders>
              <w:top w:val="single" w:sz="6" w:space="0" w:color="auto"/>
              <w:left w:val="single" w:sz="6" w:space="0" w:color="auto"/>
              <w:bottom w:val="single" w:sz="6" w:space="0" w:color="auto"/>
              <w:right w:val="single" w:sz="6" w:space="0" w:color="auto"/>
            </w:tcBorders>
            <w:shd w:val="clear" w:color="auto" w:fill="auto"/>
            <w:vAlign w:val="center"/>
          </w:tcPr>
          <w:p w14:paraId="419FBBDD" w14:textId="77777777" w:rsidR="00503239" w:rsidRPr="00893D62" w:rsidRDefault="00503239" w:rsidP="003E09DA">
            <w:pPr>
              <w:widowControl w:val="0"/>
              <w:spacing w:before="40" w:after="40"/>
              <w:rPr>
                <w:rFonts w:eastAsia="Arial"/>
                <w:bCs/>
                <w:sz w:val="20"/>
                <w:szCs w:val="20"/>
              </w:rPr>
            </w:pPr>
            <w:r w:rsidRPr="00893D62">
              <w:rPr>
                <w:rFonts w:eastAsia="Arial"/>
                <w:bCs/>
                <w:sz w:val="20"/>
                <w:szCs w:val="20"/>
              </w:rPr>
              <w:t>Zwrócono treść dokumentu</w:t>
            </w:r>
          </w:p>
        </w:tc>
      </w:tr>
      <w:tr w:rsidR="00503239" w:rsidRPr="00893D62" w14:paraId="28E90CB1" w14:textId="77777777" w:rsidTr="003E09DA">
        <w:trPr>
          <w:cantSplit/>
          <w:tblHeader/>
        </w:trPr>
        <w:tc>
          <w:tcPr>
            <w:tcW w:w="1666" w:type="pct"/>
            <w:tcBorders>
              <w:top w:val="single" w:sz="6" w:space="0" w:color="auto"/>
              <w:left w:val="single" w:sz="6" w:space="0" w:color="auto"/>
              <w:bottom w:val="single" w:sz="6" w:space="0" w:color="auto"/>
              <w:right w:val="single" w:sz="6" w:space="0" w:color="auto"/>
            </w:tcBorders>
            <w:shd w:val="clear" w:color="auto" w:fill="auto"/>
            <w:vAlign w:val="center"/>
          </w:tcPr>
          <w:p w14:paraId="468922BC" w14:textId="77777777" w:rsidR="00503239" w:rsidRPr="00893D62" w:rsidRDefault="00503239" w:rsidP="003E09DA">
            <w:pPr>
              <w:widowControl w:val="0"/>
              <w:spacing w:before="40" w:after="40"/>
              <w:rPr>
                <w:rFonts w:eastAsia="Arial"/>
                <w:bCs/>
                <w:sz w:val="20"/>
                <w:szCs w:val="20"/>
              </w:rPr>
            </w:pPr>
            <w:r w:rsidRPr="00893D62">
              <w:rPr>
                <w:rFonts w:eastAsia="Arial"/>
                <w:bCs/>
                <w:sz w:val="20"/>
                <w:szCs w:val="20"/>
              </w:rPr>
              <w:t>urn:csioz:p1:kod:major:Blad</w:t>
            </w:r>
          </w:p>
        </w:tc>
        <w:tc>
          <w:tcPr>
            <w:tcW w:w="1667" w:type="pct"/>
            <w:tcBorders>
              <w:top w:val="single" w:sz="6" w:space="0" w:color="auto"/>
              <w:left w:val="single" w:sz="6" w:space="0" w:color="auto"/>
              <w:bottom w:val="single" w:sz="6" w:space="0" w:color="auto"/>
              <w:right w:val="single" w:sz="6" w:space="0" w:color="auto"/>
            </w:tcBorders>
            <w:shd w:val="clear" w:color="auto" w:fill="auto"/>
            <w:vAlign w:val="center"/>
          </w:tcPr>
          <w:p w14:paraId="16066E4D" w14:textId="77777777" w:rsidR="00503239" w:rsidRPr="00893D62" w:rsidRDefault="00503239" w:rsidP="003E09DA">
            <w:pPr>
              <w:widowControl w:val="0"/>
              <w:spacing w:before="40" w:after="40"/>
              <w:rPr>
                <w:rFonts w:eastAsia="Arial"/>
                <w:bCs/>
                <w:sz w:val="20"/>
                <w:szCs w:val="20"/>
              </w:rPr>
            </w:pPr>
            <w:r w:rsidRPr="00893D62">
              <w:rPr>
                <w:rFonts w:eastAsia="Arial"/>
                <w:bCs/>
                <w:sz w:val="20"/>
                <w:szCs w:val="20"/>
              </w:rPr>
              <w:t>urn:csioz:p1:kod:minor:NiepoprawneParametry</w:t>
            </w:r>
          </w:p>
        </w:tc>
        <w:tc>
          <w:tcPr>
            <w:tcW w:w="1667" w:type="pct"/>
            <w:tcBorders>
              <w:top w:val="single" w:sz="6" w:space="0" w:color="auto"/>
              <w:left w:val="single" w:sz="6" w:space="0" w:color="auto"/>
              <w:bottom w:val="single" w:sz="6" w:space="0" w:color="auto"/>
              <w:right w:val="single" w:sz="6" w:space="0" w:color="auto"/>
            </w:tcBorders>
            <w:shd w:val="clear" w:color="auto" w:fill="auto"/>
            <w:vAlign w:val="center"/>
          </w:tcPr>
          <w:p w14:paraId="0FC237F3" w14:textId="77777777" w:rsidR="00503239" w:rsidRPr="00893D62" w:rsidRDefault="00503239" w:rsidP="003E09DA">
            <w:pPr>
              <w:widowControl w:val="0"/>
              <w:spacing w:before="40" w:after="40"/>
              <w:rPr>
                <w:rFonts w:eastAsia="Arial"/>
                <w:bCs/>
                <w:sz w:val="20"/>
                <w:szCs w:val="20"/>
              </w:rPr>
            </w:pPr>
            <w:r w:rsidRPr="00893D62">
              <w:rPr>
                <w:rFonts w:eastAsia="Arial"/>
                <w:bCs/>
                <w:sz w:val="20"/>
                <w:szCs w:val="20"/>
              </w:rPr>
              <w:t>Wystąpił błąd informujący o przekazaniu niepoprawnych parametrów w żądaniu</w:t>
            </w:r>
          </w:p>
        </w:tc>
      </w:tr>
      <w:tr w:rsidR="00503239" w:rsidRPr="00893D62" w14:paraId="350FB8EF" w14:textId="77777777" w:rsidTr="003E09DA">
        <w:trPr>
          <w:cantSplit/>
          <w:tblHeader/>
        </w:trPr>
        <w:tc>
          <w:tcPr>
            <w:tcW w:w="1666" w:type="pct"/>
            <w:tcBorders>
              <w:top w:val="single" w:sz="6" w:space="0" w:color="auto"/>
              <w:left w:val="single" w:sz="6" w:space="0" w:color="auto"/>
              <w:bottom w:val="single" w:sz="6" w:space="0" w:color="auto"/>
              <w:right w:val="single" w:sz="6" w:space="0" w:color="auto"/>
            </w:tcBorders>
            <w:shd w:val="clear" w:color="auto" w:fill="auto"/>
            <w:vAlign w:val="center"/>
          </w:tcPr>
          <w:p w14:paraId="0F98AA9C" w14:textId="77777777" w:rsidR="00503239" w:rsidRPr="00893D62" w:rsidRDefault="00503239" w:rsidP="003E09DA">
            <w:pPr>
              <w:widowControl w:val="0"/>
              <w:spacing w:before="40" w:after="40"/>
              <w:rPr>
                <w:rFonts w:eastAsia="Arial"/>
                <w:bCs/>
                <w:sz w:val="20"/>
                <w:szCs w:val="20"/>
              </w:rPr>
            </w:pPr>
            <w:r w:rsidRPr="00893D62">
              <w:rPr>
                <w:rFonts w:eastAsia="Arial"/>
                <w:bCs/>
                <w:sz w:val="20"/>
                <w:szCs w:val="20"/>
              </w:rPr>
              <w:t>urn:csioz:p1:kod:major:BladWewnetrzny</w:t>
            </w:r>
          </w:p>
        </w:tc>
        <w:tc>
          <w:tcPr>
            <w:tcW w:w="1667" w:type="pct"/>
            <w:tcBorders>
              <w:top w:val="single" w:sz="6" w:space="0" w:color="auto"/>
              <w:left w:val="single" w:sz="6" w:space="0" w:color="auto"/>
              <w:bottom w:val="single" w:sz="6" w:space="0" w:color="auto"/>
              <w:right w:val="single" w:sz="6" w:space="0" w:color="auto"/>
            </w:tcBorders>
            <w:shd w:val="clear" w:color="auto" w:fill="auto"/>
            <w:vAlign w:val="center"/>
          </w:tcPr>
          <w:p w14:paraId="6ED5E102" w14:textId="77777777" w:rsidR="00503239" w:rsidRPr="00893D62" w:rsidRDefault="00503239" w:rsidP="003E09DA">
            <w:pPr>
              <w:widowControl w:val="0"/>
              <w:spacing w:before="40" w:after="40"/>
              <w:rPr>
                <w:rFonts w:eastAsia="Arial"/>
                <w:bCs/>
                <w:sz w:val="20"/>
                <w:szCs w:val="20"/>
              </w:rPr>
            </w:pPr>
            <w:r w:rsidRPr="00893D62">
              <w:rPr>
                <w:rFonts w:eastAsia="Arial"/>
                <w:bCs/>
                <w:sz w:val="20"/>
                <w:szCs w:val="20"/>
              </w:rPr>
              <w:t>Błąd wewnętrzny</w:t>
            </w:r>
          </w:p>
        </w:tc>
        <w:tc>
          <w:tcPr>
            <w:tcW w:w="1667" w:type="pct"/>
            <w:tcBorders>
              <w:top w:val="single" w:sz="6" w:space="0" w:color="auto"/>
              <w:left w:val="single" w:sz="6" w:space="0" w:color="auto"/>
              <w:bottom w:val="single" w:sz="6" w:space="0" w:color="auto"/>
              <w:right w:val="single" w:sz="6" w:space="0" w:color="auto"/>
            </w:tcBorders>
            <w:shd w:val="clear" w:color="auto" w:fill="auto"/>
            <w:vAlign w:val="center"/>
          </w:tcPr>
          <w:p w14:paraId="1E260EBA" w14:textId="77777777" w:rsidR="00503239" w:rsidRPr="00893D62" w:rsidRDefault="00503239" w:rsidP="003E09DA">
            <w:pPr>
              <w:widowControl w:val="0"/>
              <w:spacing w:before="40" w:after="40"/>
              <w:rPr>
                <w:rFonts w:eastAsia="Arial"/>
                <w:bCs/>
                <w:sz w:val="20"/>
                <w:szCs w:val="20"/>
              </w:rPr>
            </w:pPr>
            <w:r w:rsidRPr="00893D62">
              <w:rPr>
                <w:rFonts w:eastAsia="Arial"/>
                <w:bCs/>
                <w:sz w:val="20"/>
                <w:szCs w:val="20"/>
              </w:rPr>
              <w:t>Wystąpił błąd wewnętrzny, który uniemożliwił wykonanie usługi</w:t>
            </w:r>
          </w:p>
        </w:tc>
      </w:tr>
    </w:tbl>
    <w:p w14:paraId="6AE32129" w14:textId="77777777" w:rsidR="00F70B0A" w:rsidRPr="00893D62" w:rsidRDefault="00F70B0A" w:rsidP="00893D62">
      <w:pPr>
        <w:widowControl w:val="0"/>
        <w:spacing w:before="40" w:after="40"/>
      </w:pPr>
    </w:p>
    <w:p w14:paraId="773B1FF9" w14:textId="77777777" w:rsidR="00504D98" w:rsidRPr="00893D62" w:rsidRDefault="00504D98" w:rsidP="00893D62">
      <w:pPr>
        <w:widowControl w:val="0"/>
        <w:spacing w:before="40" w:after="40"/>
      </w:pPr>
    </w:p>
    <w:p w14:paraId="0818EED9" w14:textId="3A629286" w:rsidR="5E5708F1" w:rsidRPr="00893D62" w:rsidRDefault="5E5708F1" w:rsidP="00893D62">
      <w:pPr>
        <w:pStyle w:val="111ABC"/>
        <w:keepNext w:val="0"/>
        <w:rPr>
          <w:szCs w:val="36"/>
        </w:rPr>
      </w:pPr>
      <w:bookmarkStart w:id="280" w:name="_Toc167437687"/>
      <w:r w:rsidRPr="00893D62">
        <w:t xml:space="preserve">Operacja </w:t>
      </w:r>
      <w:proofErr w:type="spellStart"/>
      <w:r w:rsidRPr="00893D62">
        <w:t>zapisAnulowaniaZalacznik</w:t>
      </w:r>
      <w:r w:rsidR="00660AEB" w:rsidRPr="00893D62">
        <w:t>a</w:t>
      </w:r>
      <w:bookmarkEnd w:id="280"/>
      <w:proofErr w:type="spellEnd"/>
    </w:p>
    <w:p w14:paraId="3A292A18" w14:textId="128004D8" w:rsidR="009A0B85" w:rsidRDefault="5E5708F1" w:rsidP="009A0B85">
      <w:pPr>
        <w:widowControl w:val="0"/>
      </w:pPr>
      <w:r w:rsidRPr="00893D62">
        <w:t>Operacja pozwala na zapisanie dokumentu anulowania załączników</w:t>
      </w:r>
      <w:r w:rsidR="00A74D7B">
        <w:t xml:space="preserve">. </w:t>
      </w:r>
      <w:r w:rsidR="009A0B85">
        <w:t xml:space="preserve">Anulowanie załącznika jest możliwe, jeśli: </w:t>
      </w:r>
    </w:p>
    <w:p w14:paraId="5840B0F6" w14:textId="13171196" w:rsidR="009A0B85" w:rsidRDefault="009A0B85" w:rsidP="009A0B85">
      <w:pPr>
        <w:pStyle w:val="Akapitzlist"/>
        <w:widowControl w:val="0"/>
        <w:numPr>
          <w:ilvl w:val="0"/>
          <w:numId w:val="129"/>
        </w:numPr>
      </w:pPr>
      <w:r>
        <w:t>załącznik jest typu predykcyjnego lub</w:t>
      </w:r>
    </w:p>
    <w:p w14:paraId="31E951DB" w14:textId="5FEA78E1" w:rsidR="5E5708F1" w:rsidRPr="00893D62" w:rsidRDefault="00D26B06" w:rsidP="009A0B85">
      <w:pPr>
        <w:pStyle w:val="Akapitzlist"/>
        <w:widowControl w:val="0"/>
        <w:numPr>
          <w:ilvl w:val="0"/>
          <w:numId w:val="129"/>
        </w:numPr>
      </w:pPr>
      <w:r>
        <w:t>nie istnieje żaden</w:t>
      </w:r>
      <w:r w:rsidR="009A0B85">
        <w:t xml:space="preserve"> wynik badania referu</w:t>
      </w:r>
      <w:r>
        <w:t>jący</w:t>
      </w:r>
      <w:r w:rsidR="009A0B85">
        <w:t xml:space="preserve"> na </w:t>
      </w:r>
      <w:r>
        <w:t xml:space="preserve">ten </w:t>
      </w:r>
      <w:r w:rsidR="009A0B85">
        <w:t>załącznik (w jakiejkolwiek jego wersji).</w:t>
      </w:r>
    </w:p>
    <w:p w14:paraId="488D087E" w14:textId="37FF837A" w:rsidR="5E5708F1" w:rsidRPr="00893D62" w:rsidRDefault="5E5708F1" w:rsidP="00893D62">
      <w:pPr>
        <w:widowControl w:val="0"/>
      </w:pPr>
      <w:r w:rsidRPr="00893D62">
        <w:t>Podczas zapisu System P1 wykonuje szereg weryfikacji danych zawartych w dokumencie anulowania załącznika.</w:t>
      </w:r>
    </w:p>
    <w:p w14:paraId="62637A01" w14:textId="68D3C0F2" w:rsidR="5E5708F1" w:rsidRPr="00893D62" w:rsidRDefault="5E5708F1" w:rsidP="00893D62">
      <w:pPr>
        <w:widowControl w:val="0"/>
      </w:pPr>
      <w:r w:rsidRPr="00893D62">
        <w:t>Usługodawca przekazuje podpisaną i zakodowaną (base64) treść dokumentu anulowania w</w:t>
      </w:r>
      <w:r w:rsidR="00F70B0A" w:rsidRPr="00893D62">
        <w:t> </w:t>
      </w:r>
      <w:r w:rsidRPr="00893D62">
        <w:t>formacie HL7 CDA.</w:t>
      </w:r>
    </w:p>
    <w:p w14:paraId="7BE286DE" w14:textId="2A7079DB" w:rsidR="5E5708F1" w:rsidRPr="00893D62" w:rsidRDefault="5E5708F1" w:rsidP="00893D62">
      <w:pPr>
        <w:widowControl w:val="0"/>
      </w:pPr>
      <w:r w:rsidRPr="00893D62">
        <w:t xml:space="preserve">W wyniku operacji status dokumentu </w:t>
      </w:r>
      <w:r w:rsidR="00F034B7" w:rsidRPr="00893D62">
        <w:t>załącznika</w:t>
      </w:r>
      <w:r w:rsidRPr="00893D62">
        <w:t xml:space="preserve"> wskazanego w dokumencie anulowania jest zmieniany z OBOWIAZUJACY na ANULOWANY.</w:t>
      </w:r>
      <w:r w:rsidR="00AE587E" w:rsidRPr="00893D62">
        <w:t xml:space="preserve"> Dodatkowo usuwane jest powiązanie z</w:t>
      </w:r>
      <w:r w:rsidR="00F70B0A" w:rsidRPr="00893D62">
        <w:t> </w:t>
      </w:r>
      <w:r w:rsidR="00AE587E" w:rsidRPr="00893D62">
        <w:t>wynikiem badań.</w:t>
      </w:r>
    </w:p>
    <w:p w14:paraId="042C78BD" w14:textId="1EFA3822" w:rsidR="5E5708F1" w:rsidRDefault="5E5708F1" w:rsidP="00893D62">
      <w:pPr>
        <w:widowControl w:val="0"/>
      </w:pPr>
      <w:r w:rsidRPr="00893D62">
        <w:t>Zwracany jest obiekt klasy Wynik określający ogólny wynik wykonania operacji zapisu dokumentu.</w:t>
      </w:r>
    </w:p>
    <w:p w14:paraId="1DCB9E6D" w14:textId="77777777" w:rsidR="00503239" w:rsidRDefault="00503239" w:rsidP="00893D62">
      <w:pPr>
        <w:widowControl w:val="0"/>
      </w:pPr>
    </w:p>
    <w:p w14:paraId="199718B3" w14:textId="77777777" w:rsidR="5E5708F1" w:rsidRPr="00893D62" w:rsidRDefault="5E5708F1" w:rsidP="00893D62">
      <w:pPr>
        <w:pStyle w:val="Nagwek4"/>
        <w:jc w:val="both"/>
      </w:pPr>
      <w:r w:rsidRPr="00893D62">
        <w:lastRenderedPageBreak/>
        <w:t>Komunikaty / błędy biznesowe</w:t>
      </w:r>
    </w:p>
    <w:p w14:paraId="27EF67C4" w14:textId="4D5DEE89" w:rsidR="5E5708F1" w:rsidRPr="00893D62" w:rsidRDefault="001672E3" w:rsidP="00893D62">
      <w:pPr>
        <w:pStyle w:val="Legenda"/>
        <w:keepNext w:val="0"/>
        <w:keepLines w:val="0"/>
      </w:pPr>
      <w:bookmarkStart w:id="281" w:name="_Toc151378440"/>
      <w:r w:rsidRPr="00893D62">
        <w:t xml:space="preserve">Tabela </w:t>
      </w:r>
      <w:r>
        <w:fldChar w:fldCharType="begin"/>
      </w:r>
      <w:r>
        <w:instrText>SEQ Tabela \* ARABIC</w:instrText>
      </w:r>
      <w:r>
        <w:fldChar w:fldCharType="separate"/>
      </w:r>
      <w:r w:rsidR="008B34C6" w:rsidRPr="00893D62">
        <w:rPr>
          <w:noProof/>
        </w:rPr>
        <w:t>20</w:t>
      </w:r>
      <w:r>
        <w:fldChar w:fldCharType="end"/>
      </w:r>
      <w:r w:rsidRPr="00893D62">
        <w:t xml:space="preserve"> </w:t>
      </w:r>
      <w:r w:rsidR="5E5708F1" w:rsidRPr="00893D62">
        <w:t xml:space="preserve">Komunikaty z operacji </w:t>
      </w:r>
      <w:proofErr w:type="spellStart"/>
      <w:r w:rsidR="5E5708F1" w:rsidRPr="00893D62">
        <w:t>zapisAnulowania</w:t>
      </w:r>
      <w:r w:rsidR="00660AEB" w:rsidRPr="00893D62">
        <w:t>Zalacznika</w:t>
      </w:r>
      <w:bookmarkEnd w:id="281"/>
      <w:proofErr w:type="spellEnd"/>
    </w:p>
    <w:tbl>
      <w:tblPr>
        <w:tblW w:w="5000" w:type="pct"/>
        <w:tblLayout w:type="fixed"/>
        <w:tblLook w:val="04A0" w:firstRow="1" w:lastRow="0" w:firstColumn="1" w:lastColumn="0" w:noHBand="0" w:noVBand="1"/>
      </w:tblPr>
      <w:tblGrid>
        <w:gridCol w:w="3018"/>
        <w:gridCol w:w="2787"/>
        <w:gridCol w:w="3251"/>
      </w:tblGrid>
      <w:tr w:rsidR="7B9281E5" w:rsidRPr="00893D62" w14:paraId="13698CFE" w14:textId="77777777" w:rsidTr="008406AA">
        <w:trPr>
          <w:trHeight w:val="300"/>
          <w:tblHeader/>
        </w:trPr>
        <w:tc>
          <w:tcPr>
            <w:tcW w:w="1666"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5452953" w14:textId="77777777" w:rsidR="7B9281E5" w:rsidRPr="00893D62" w:rsidRDefault="7B9281E5" w:rsidP="00893D6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 xml:space="preserve">Kod komunikatu / błędu </w:t>
            </w:r>
          </w:p>
        </w:tc>
        <w:tc>
          <w:tcPr>
            <w:tcW w:w="1539"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0E2AE4A" w14:textId="77777777" w:rsidR="7B9281E5" w:rsidRPr="00893D62" w:rsidRDefault="7B9281E5" w:rsidP="00893D6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Opis słowny</w:t>
            </w:r>
          </w:p>
        </w:tc>
        <w:tc>
          <w:tcPr>
            <w:tcW w:w="1795"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722F0EE" w14:textId="77777777" w:rsidR="7B9281E5" w:rsidRPr="00893D62" w:rsidRDefault="7B9281E5" w:rsidP="00893D6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Znaczenie</w:t>
            </w:r>
          </w:p>
        </w:tc>
      </w:tr>
      <w:tr w:rsidR="7B9281E5" w:rsidRPr="00893D62" w14:paraId="4023A1A1" w14:textId="77777777" w:rsidTr="008406A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274C075C"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urn:csioz:p1:kod:major:Sukces</w:t>
            </w:r>
          </w:p>
        </w:tc>
        <w:tc>
          <w:tcPr>
            <w:tcW w:w="1539" w:type="pct"/>
            <w:tcBorders>
              <w:top w:val="single" w:sz="6" w:space="0" w:color="auto"/>
              <w:left w:val="single" w:sz="6" w:space="0" w:color="auto"/>
              <w:bottom w:val="single" w:sz="6" w:space="0" w:color="auto"/>
              <w:right w:val="single" w:sz="6" w:space="0" w:color="auto"/>
            </w:tcBorders>
            <w:vAlign w:val="center"/>
          </w:tcPr>
          <w:p w14:paraId="78008C5F"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Operacja wykonana prawidłowo</w:t>
            </w:r>
          </w:p>
        </w:tc>
        <w:tc>
          <w:tcPr>
            <w:tcW w:w="1795" w:type="pct"/>
            <w:tcBorders>
              <w:top w:val="single" w:sz="6" w:space="0" w:color="auto"/>
              <w:left w:val="single" w:sz="6" w:space="0" w:color="auto"/>
              <w:bottom w:val="single" w:sz="6" w:space="0" w:color="auto"/>
              <w:right w:val="single" w:sz="6" w:space="0" w:color="auto"/>
            </w:tcBorders>
            <w:vAlign w:val="center"/>
          </w:tcPr>
          <w:p w14:paraId="4C91984E"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 xml:space="preserve">Zwrócono potwierdzenie </w:t>
            </w:r>
          </w:p>
        </w:tc>
      </w:tr>
      <w:tr w:rsidR="7B9281E5" w:rsidRPr="00893D62" w14:paraId="7B8DDB10" w14:textId="77777777" w:rsidTr="008406A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41C96C73"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urn:csioz:p1:kod:major:BladWeryfikacji</w:t>
            </w:r>
          </w:p>
          <w:p w14:paraId="74D908B8" w14:textId="77777777" w:rsidR="7B9281E5" w:rsidRPr="00893D62" w:rsidRDefault="7B9281E5" w:rsidP="00893D62">
            <w:pPr>
              <w:widowControl w:val="0"/>
              <w:spacing w:before="40" w:after="40"/>
              <w:rPr>
                <w:sz w:val="20"/>
                <w:szCs w:val="20"/>
              </w:rPr>
            </w:pPr>
            <w:r w:rsidRPr="00893D62">
              <w:rPr>
                <w:rFonts w:eastAsia="Arial"/>
                <w:sz w:val="20"/>
                <w:szCs w:val="20"/>
              </w:rPr>
              <w:t>urn:csioz:p1:kod:minor:</w:t>
            </w:r>
            <w:r w:rsidRPr="00893D62">
              <w:rPr>
                <w:sz w:val="20"/>
                <w:szCs w:val="20"/>
              </w:rPr>
              <w:t>BladSchemy</w:t>
            </w:r>
          </w:p>
        </w:tc>
        <w:tc>
          <w:tcPr>
            <w:tcW w:w="1539" w:type="pct"/>
            <w:tcBorders>
              <w:top w:val="single" w:sz="6" w:space="0" w:color="auto"/>
              <w:left w:val="single" w:sz="6" w:space="0" w:color="auto"/>
              <w:bottom w:val="single" w:sz="6" w:space="0" w:color="auto"/>
              <w:right w:val="single" w:sz="6" w:space="0" w:color="auto"/>
            </w:tcBorders>
            <w:vAlign w:val="center"/>
          </w:tcPr>
          <w:p w14:paraId="5851E4FA"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 xml:space="preserve">Dokument jest niezgodny ze </w:t>
            </w:r>
            <w:proofErr w:type="spellStart"/>
            <w:r w:rsidRPr="00893D62">
              <w:rPr>
                <w:rFonts w:eastAsia="Arial"/>
                <w:sz w:val="20"/>
                <w:szCs w:val="20"/>
              </w:rPr>
              <w:t>schemą</w:t>
            </w:r>
            <w:proofErr w:type="spellEnd"/>
            <w:r w:rsidRPr="00893D62">
              <w:rPr>
                <w:rFonts w:eastAsia="Arial"/>
                <w:sz w:val="20"/>
                <w:szCs w:val="20"/>
              </w:rPr>
              <w:t xml:space="preserve"> dla PIK HL7 CDA</w:t>
            </w:r>
          </w:p>
        </w:tc>
        <w:tc>
          <w:tcPr>
            <w:tcW w:w="1795" w:type="pct"/>
            <w:tcBorders>
              <w:top w:val="single" w:sz="6" w:space="0" w:color="auto"/>
              <w:left w:val="single" w:sz="6" w:space="0" w:color="auto"/>
              <w:bottom w:val="single" w:sz="6" w:space="0" w:color="auto"/>
              <w:right w:val="single" w:sz="6" w:space="0" w:color="auto"/>
            </w:tcBorders>
            <w:vAlign w:val="center"/>
          </w:tcPr>
          <w:p w14:paraId="7A52974F"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 xml:space="preserve">Przekazany dokument jest niezgodny ze </w:t>
            </w:r>
            <w:proofErr w:type="spellStart"/>
            <w:r w:rsidRPr="00893D62">
              <w:rPr>
                <w:rFonts w:eastAsia="Arial"/>
                <w:sz w:val="20"/>
                <w:szCs w:val="20"/>
              </w:rPr>
              <w:t>schemą</w:t>
            </w:r>
            <w:proofErr w:type="spellEnd"/>
            <w:r w:rsidRPr="00893D62">
              <w:rPr>
                <w:rFonts w:eastAsia="Arial"/>
                <w:sz w:val="20"/>
                <w:szCs w:val="20"/>
              </w:rPr>
              <w:t xml:space="preserve"> dla PIK HL7 CDA</w:t>
            </w:r>
          </w:p>
        </w:tc>
      </w:tr>
      <w:tr w:rsidR="7B9281E5" w:rsidRPr="00893D62" w14:paraId="44FEBCBE" w14:textId="77777777" w:rsidTr="008406A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0BB1C693"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urn:csioz:p1:kod:major:BladWeryfikacji</w:t>
            </w:r>
          </w:p>
          <w:p w14:paraId="74ADA197" w14:textId="77777777" w:rsidR="7B9281E5" w:rsidRPr="00893D62" w:rsidRDefault="7B9281E5" w:rsidP="00893D62">
            <w:pPr>
              <w:widowControl w:val="0"/>
              <w:spacing w:before="40" w:after="40"/>
              <w:rPr>
                <w:sz w:val="20"/>
                <w:szCs w:val="20"/>
              </w:rPr>
            </w:pPr>
            <w:r w:rsidRPr="00893D62">
              <w:rPr>
                <w:rFonts w:eastAsia="Arial"/>
                <w:sz w:val="20"/>
                <w:szCs w:val="20"/>
              </w:rPr>
              <w:t>urn:csioz:p1:kod:minor:</w:t>
            </w:r>
            <w:r w:rsidRPr="00893D62">
              <w:rPr>
                <w:sz w:val="20"/>
                <w:szCs w:val="20"/>
              </w:rPr>
              <w:t>BladSchematrona</w:t>
            </w:r>
          </w:p>
        </w:tc>
        <w:tc>
          <w:tcPr>
            <w:tcW w:w="1539" w:type="pct"/>
            <w:tcBorders>
              <w:top w:val="single" w:sz="6" w:space="0" w:color="auto"/>
              <w:left w:val="single" w:sz="6" w:space="0" w:color="auto"/>
              <w:bottom w:val="single" w:sz="6" w:space="0" w:color="auto"/>
              <w:right w:val="single" w:sz="6" w:space="0" w:color="auto"/>
            </w:tcBorders>
            <w:vAlign w:val="center"/>
          </w:tcPr>
          <w:p w14:paraId="64B447AC"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 xml:space="preserve">Dokument jest niezgodny z regułami </w:t>
            </w:r>
            <w:proofErr w:type="spellStart"/>
            <w:r w:rsidRPr="00893D62">
              <w:rPr>
                <w:rFonts w:eastAsia="Arial"/>
                <w:sz w:val="20"/>
                <w:szCs w:val="20"/>
              </w:rPr>
              <w:t>schematron</w:t>
            </w:r>
            <w:proofErr w:type="spellEnd"/>
            <w:r w:rsidRPr="00893D62">
              <w:rPr>
                <w:rFonts w:eastAsia="Arial"/>
                <w:sz w:val="20"/>
                <w:szCs w:val="20"/>
              </w:rPr>
              <w:t xml:space="preserve"> dla PIK HL7 CDA</w:t>
            </w:r>
          </w:p>
        </w:tc>
        <w:tc>
          <w:tcPr>
            <w:tcW w:w="1795" w:type="pct"/>
            <w:tcBorders>
              <w:top w:val="single" w:sz="6" w:space="0" w:color="auto"/>
              <w:left w:val="single" w:sz="6" w:space="0" w:color="auto"/>
              <w:bottom w:val="single" w:sz="6" w:space="0" w:color="auto"/>
              <w:right w:val="single" w:sz="6" w:space="0" w:color="auto"/>
            </w:tcBorders>
            <w:vAlign w:val="center"/>
          </w:tcPr>
          <w:p w14:paraId="4BCE9882"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 xml:space="preserve">Przekazany dokument jest niezgodny z regułami </w:t>
            </w:r>
            <w:proofErr w:type="spellStart"/>
            <w:r w:rsidRPr="00893D62">
              <w:rPr>
                <w:rFonts w:eastAsia="Arial"/>
                <w:sz w:val="20"/>
                <w:szCs w:val="20"/>
              </w:rPr>
              <w:t>schematron</w:t>
            </w:r>
            <w:proofErr w:type="spellEnd"/>
            <w:r w:rsidRPr="00893D62">
              <w:rPr>
                <w:rFonts w:eastAsia="Arial"/>
                <w:sz w:val="20"/>
                <w:szCs w:val="20"/>
              </w:rPr>
              <w:t xml:space="preserve"> dla PIK HL7 CDA</w:t>
            </w:r>
          </w:p>
        </w:tc>
      </w:tr>
      <w:tr w:rsidR="7B9281E5" w:rsidRPr="00893D62" w14:paraId="2AD2CB5B" w14:textId="77777777" w:rsidTr="008406A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515202FC"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urn:csioz:p1:kod:major:BladWeryfikacji</w:t>
            </w:r>
          </w:p>
          <w:p w14:paraId="5EAD0D16" w14:textId="77777777" w:rsidR="7B9281E5" w:rsidRPr="00893D62" w:rsidRDefault="7B9281E5" w:rsidP="00893D62">
            <w:pPr>
              <w:widowControl w:val="0"/>
              <w:spacing w:before="40" w:after="40"/>
              <w:rPr>
                <w:sz w:val="20"/>
                <w:szCs w:val="20"/>
              </w:rPr>
            </w:pPr>
            <w:r w:rsidRPr="00893D62">
              <w:rPr>
                <w:rFonts w:eastAsia="Arial"/>
                <w:sz w:val="20"/>
                <w:szCs w:val="20"/>
              </w:rPr>
              <w:t>urn:csioz:p1:kod:minor:</w:t>
            </w:r>
            <w:r w:rsidRPr="00893D62">
              <w:rPr>
                <w:sz w:val="20"/>
                <w:szCs w:val="20"/>
              </w:rPr>
              <w:t>BladPodpisu</w:t>
            </w:r>
          </w:p>
        </w:tc>
        <w:tc>
          <w:tcPr>
            <w:tcW w:w="1539" w:type="pct"/>
            <w:tcBorders>
              <w:top w:val="single" w:sz="6" w:space="0" w:color="auto"/>
              <w:left w:val="single" w:sz="6" w:space="0" w:color="auto"/>
              <w:bottom w:val="single" w:sz="6" w:space="0" w:color="auto"/>
              <w:right w:val="single" w:sz="6" w:space="0" w:color="auto"/>
            </w:tcBorders>
            <w:vAlign w:val="center"/>
          </w:tcPr>
          <w:p w14:paraId="5E27A37E"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Podpis w dokumencie jest nieprawidłowy</w:t>
            </w:r>
          </w:p>
        </w:tc>
        <w:tc>
          <w:tcPr>
            <w:tcW w:w="1795" w:type="pct"/>
            <w:tcBorders>
              <w:top w:val="single" w:sz="6" w:space="0" w:color="auto"/>
              <w:left w:val="single" w:sz="6" w:space="0" w:color="auto"/>
              <w:bottom w:val="single" w:sz="6" w:space="0" w:color="auto"/>
              <w:right w:val="single" w:sz="6" w:space="0" w:color="auto"/>
            </w:tcBorders>
            <w:vAlign w:val="center"/>
          </w:tcPr>
          <w:p w14:paraId="4F0D9A21"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Podpis w przekazanym dokumencie jest nieprawidłowy. Komunikat zawiera dodatkowo szczegółową informację na temat błędu</w:t>
            </w:r>
          </w:p>
        </w:tc>
      </w:tr>
      <w:tr w:rsidR="7B9281E5" w:rsidRPr="00893D62" w14:paraId="65DBF99A" w14:textId="77777777" w:rsidTr="008406AA">
        <w:tc>
          <w:tcPr>
            <w:tcW w:w="1666" w:type="pct"/>
            <w:tcBorders>
              <w:top w:val="single" w:sz="6" w:space="0" w:color="auto"/>
              <w:left w:val="single" w:sz="6" w:space="0" w:color="auto"/>
              <w:bottom w:val="single" w:sz="6" w:space="0" w:color="auto"/>
              <w:right w:val="single" w:sz="6" w:space="0" w:color="auto"/>
            </w:tcBorders>
            <w:vAlign w:val="center"/>
          </w:tcPr>
          <w:p w14:paraId="14C3DFDE"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urn:csioz:p1:kod:major:BladWeryfikacji</w:t>
            </w:r>
          </w:p>
          <w:p w14:paraId="2266486B"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urn:csioz:p1:kod:minor:</w:t>
            </w:r>
            <w:r w:rsidRPr="00893D62">
              <w:rPr>
                <w:sz w:val="20"/>
                <w:szCs w:val="20"/>
              </w:rPr>
              <w:t>BladWeryfikacjiBiznesowej</w:t>
            </w:r>
          </w:p>
        </w:tc>
        <w:tc>
          <w:tcPr>
            <w:tcW w:w="1539" w:type="pct"/>
            <w:tcBorders>
              <w:top w:val="single" w:sz="6" w:space="0" w:color="auto"/>
              <w:left w:val="single" w:sz="6" w:space="0" w:color="auto"/>
              <w:bottom w:val="single" w:sz="6" w:space="0" w:color="auto"/>
              <w:right w:val="single" w:sz="6" w:space="0" w:color="auto"/>
            </w:tcBorders>
            <w:vAlign w:val="center"/>
          </w:tcPr>
          <w:p w14:paraId="2FF202ED"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Błąd weryfikacji biznesowej</w:t>
            </w:r>
          </w:p>
        </w:tc>
        <w:tc>
          <w:tcPr>
            <w:tcW w:w="1795" w:type="pct"/>
            <w:tcBorders>
              <w:top w:val="single" w:sz="6" w:space="0" w:color="auto"/>
              <w:left w:val="single" w:sz="6" w:space="0" w:color="auto"/>
              <w:bottom w:val="single" w:sz="6" w:space="0" w:color="auto"/>
              <w:right w:val="single" w:sz="6" w:space="0" w:color="auto"/>
            </w:tcBorders>
            <w:vAlign w:val="center"/>
          </w:tcPr>
          <w:p w14:paraId="35C33842"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Przekazany dokument jest niezgodny z regułami biznesowymi</w:t>
            </w:r>
          </w:p>
        </w:tc>
      </w:tr>
      <w:tr w:rsidR="7B9281E5" w:rsidRPr="00893D62" w14:paraId="3037DB14" w14:textId="77777777" w:rsidTr="008406AA">
        <w:trPr>
          <w:trHeight w:hRule="exact" w:val="301"/>
        </w:trPr>
        <w:tc>
          <w:tcPr>
            <w:tcW w:w="1666" w:type="pct"/>
            <w:tcBorders>
              <w:top w:val="single" w:sz="6" w:space="0" w:color="auto"/>
              <w:left w:val="single" w:sz="6" w:space="0" w:color="auto"/>
              <w:bottom w:val="single" w:sz="6" w:space="0" w:color="auto"/>
              <w:right w:val="single" w:sz="6" w:space="0" w:color="auto"/>
            </w:tcBorders>
            <w:vAlign w:val="center"/>
          </w:tcPr>
          <w:p w14:paraId="2EEF270D"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urn:csioz:p1:kod:major:Blad</w:t>
            </w:r>
          </w:p>
          <w:p w14:paraId="3BBD36D1"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urn:csioz:p1:kod:minor:DuplikatIdentyfikatoraDokumentu</w:t>
            </w:r>
          </w:p>
        </w:tc>
        <w:tc>
          <w:tcPr>
            <w:tcW w:w="1539" w:type="pct"/>
            <w:tcBorders>
              <w:top w:val="single" w:sz="6" w:space="0" w:color="auto"/>
              <w:left w:val="single" w:sz="6" w:space="0" w:color="auto"/>
              <w:bottom w:val="single" w:sz="6" w:space="0" w:color="auto"/>
              <w:right w:val="single" w:sz="6" w:space="0" w:color="auto"/>
            </w:tcBorders>
            <w:vAlign w:val="center"/>
          </w:tcPr>
          <w:p w14:paraId="0DA42895"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Dokument o takim identyfikatorze już istnieje w systemie</w:t>
            </w:r>
          </w:p>
        </w:tc>
        <w:tc>
          <w:tcPr>
            <w:tcW w:w="1795" w:type="pct"/>
            <w:tcBorders>
              <w:top w:val="single" w:sz="6" w:space="0" w:color="auto"/>
              <w:left w:val="single" w:sz="6" w:space="0" w:color="auto"/>
              <w:bottom w:val="single" w:sz="6" w:space="0" w:color="auto"/>
              <w:right w:val="single" w:sz="6" w:space="0" w:color="auto"/>
            </w:tcBorders>
            <w:vAlign w:val="center"/>
          </w:tcPr>
          <w:p w14:paraId="1C90537B"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W bazie danych systemu P1 istnieje już dokument anulowania o identycznym identyfikatorze biznesowym, jak w przekazanym dokumencie</w:t>
            </w:r>
          </w:p>
        </w:tc>
      </w:tr>
      <w:tr w:rsidR="7B9281E5" w:rsidRPr="00893D62" w14:paraId="3826FE0A" w14:textId="77777777" w:rsidTr="008406A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039D33FD"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urn:csioz:p1:kod:major:Blad</w:t>
            </w:r>
          </w:p>
          <w:p w14:paraId="5834DC5C"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urn:csioz:p1:kod:minor:BrakDanych</w:t>
            </w:r>
          </w:p>
        </w:tc>
        <w:tc>
          <w:tcPr>
            <w:tcW w:w="1539" w:type="pct"/>
            <w:tcBorders>
              <w:top w:val="single" w:sz="6" w:space="0" w:color="auto"/>
              <w:left w:val="single" w:sz="6" w:space="0" w:color="auto"/>
              <w:bottom w:val="single" w:sz="6" w:space="0" w:color="auto"/>
              <w:right w:val="single" w:sz="6" w:space="0" w:color="auto"/>
            </w:tcBorders>
            <w:vAlign w:val="center"/>
          </w:tcPr>
          <w:p w14:paraId="0FD82955"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Dokument o wskazanym identyfikatorze nie istnieje</w:t>
            </w:r>
          </w:p>
        </w:tc>
        <w:tc>
          <w:tcPr>
            <w:tcW w:w="1795" w:type="pct"/>
            <w:tcBorders>
              <w:top w:val="single" w:sz="6" w:space="0" w:color="auto"/>
              <w:left w:val="single" w:sz="6" w:space="0" w:color="auto"/>
              <w:bottom w:val="single" w:sz="6" w:space="0" w:color="auto"/>
              <w:right w:val="single" w:sz="6" w:space="0" w:color="auto"/>
            </w:tcBorders>
            <w:vAlign w:val="center"/>
          </w:tcPr>
          <w:p w14:paraId="248C335A"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Dokument wskazany w dokumencie anulowania nie istnieje w bazie danych systemu P1 albo  ma inny status, niż OBOWIAZUJACY</w:t>
            </w:r>
          </w:p>
        </w:tc>
      </w:tr>
      <w:tr w:rsidR="7B9281E5" w:rsidRPr="00893D62" w14:paraId="73CF9049" w14:textId="77777777" w:rsidTr="008406A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0E62D894"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urn:csioz:p1:kod:major:BladWewnetrzny</w:t>
            </w:r>
          </w:p>
        </w:tc>
        <w:tc>
          <w:tcPr>
            <w:tcW w:w="1539" w:type="pct"/>
            <w:tcBorders>
              <w:top w:val="single" w:sz="6" w:space="0" w:color="auto"/>
              <w:left w:val="single" w:sz="6" w:space="0" w:color="auto"/>
              <w:bottom w:val="single" w:sz="6" w:space="0" w:color="auto"/>
              <w:right w:val="single" w:sz="6" w:space="0" w:color="auto"/>
            </w:tcBorders>
            <w:vAlign w:val="center"/>
          </w:tcPr>
          <w:p w14:paraId="1C84BC25"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Błąd wewnętrzny</w:t>
            </w:r>
          </w:p>
        </w:tc>
        <w:tc>
          <w:tcPr>
            <w:tcW w:w="1795" w:type="pct"/>
            <w:tcBorders>
              <w:top w:val="single" w:sz="6" w:space="0" w:color="auto"/>
              <w:left w:val="single" w:sz="6" w:space="0" w:color="auto"/>
              <w:bottom w:val="single" w:sz="6" w:space="0" w:color="auto"/>
              <w:right w:val="single" w:sz="6" w:space="0" w:color="auto"/>
            </w:tcBorders>
            <w:vAlign w:val="center"/>
          </w:tcPr>
          <w:p w14:paraId="0688240F" w14:textId="77777777" w:rsidR="7B9281E5" w:rsidRPr="00893D62" w:rsidRDefault="7B9281E5" w:rsidP="00893D62">
            <w:pPr>
              <w:widowControl w:val="0"/>
              <w:spacing w:before="40" w:after="40"/>
              <w:rPr>
                <w:rFonts w:eastAsia="Arial"/>
                <w:sz w:val="20"/>
                <w:szCs w:val="20"/>
              </w:rPr>
            </w:pPr>
            <w:r w:rsidRPr="00893D62">
              <w:rPr>
                <w:rFonts w:eastAsia="Arial"/>
                <w:sz w:val="20"/>
                <w:szCs w:val="20"/>
              </w:rPr>
              <w:t>Wystąpił błąd wewnętrzny, który uniemożliwił wykonanie usługi</w:t>
            </w:r>
          </w:p>
        </w:tc>
      </w:tr>
      <w:tr w:rsidR="008406AA" w:rsidRPr="00AA26C2" w14:paraId="216836B5" w14:textId="77777777" w:rsidTr="008406AA">
        <w:trPr>
          <w:trHeight w:val="300"/>
        </w:trPr>
        <w:tc>
          <w:tcPr>
            <w:tcW w:w="1666" w:type="pct"/>
            <w:tcBorders>
              <w:top w:val="single" w:sz="6" w:space="0" w:color="auto"/>
              <w:left w:val="single" w:sz="6" w:space="0" w:color="auto"/>
              <w:bottom w:val="single" w:sz="6" w:space="0" w:color="auto"/>
              <w:right w:val="single" w:sz="6" w:space="0" w:color="auto"/>
            </w:tcBorders>
            <w:vAlign w:val="center"/>
          </w:tcPr>
          <w:p w14:paraId="2E1B75FB" w14:textId="77777777" w:rsidR="008406AA" w:rsidRPr="008406AA" w:rsidRDefault="008406AA" w:rsidP="008406AA">
            <w:pPr>
              <w:rPr>
                <w:rFonts w:eastAsia="Arial"/>
                <w:sz w:val="20"/>
                <w:szCs w:val="20"/>
              </w:rPr>
            </w:pPr>
            <w:r w:rsidRPr="008406AA">
              <w:rPr>
                <w:rFonts w:eastAsia="Arial"/>
                <w:sz w:val="20"/>
                <w:szCs w:val="20"/>
              </w:rPr>
              <w:lastRenderedPageBreak/>
              <w:t>urn:csioz:p1:kod:major:BladWeryfikacji</w:t>
            </w:r>
          </w:p>
          <w:p w14:paraId="6E89E763" w14:textId="77777777" w:rsidR="008406AA" w:rsidRPr="008406AA" w:rsidRDefault="008406AA" w:rsidP="008406AA">
            <w:pPr>
              <w:rPr>
                <w:rFonts w:eastAsia="Arial"/>
                <w:sz w:val="20"/>
                <w:szCs w:val="20"/>
              </w:rPr>
            </w:pPr>
            <w:r w:rsidRPr="008406AA">
              <w:rPr>
                <w:rFonts w:eastAsia="Arial"/>
                <w:sz w:val="20"/>
                <w:szCs w:val="20"/>
              </w:rPr>
              <w:t>urn:csioz:p1:kod:minor:BladRozmiaru</w:t>
            </w:r>
          </w:p>
        </w:tc>
        <w:tc>
          <w:tcPr>
            <w:tcW w:w="1539" w:type="pct"/>
            <w:tcBorders>
              <w:top w:val="single" w:sz="6" w:space="0" w:color="auto"/>
              <w:left w:val="single" w:sz="6" w:space="0" w:color="auto"/>
              <w:bottom w:val="single" w:sz="6" w:space="0" w:color="auto"/>
              <w:right w:val="single" w:sz="6" w:space="0" w:color="auto"/>
            </w:tcBorders>
            <w:vAlign w:val="center"/>
          </w:tcPr>
          <w:p w14:paraId="3B7EAC90" w14:textId="77777777" w:rsidR="008406AA" w:rsidRPr="008406AA" w:rsidRDefault="008406AA" w:rsidP="008406AA">
            <w:pPr>
              <w:rPr>
                <w:rFonts w:eastAsia="Arial"/>
                <w:sz w:val="20"/>
                <w:szCs w:val="20"/>
              </w:rPr>
            </w:pPr>
            <w:r w:rsidRPr="008406AA">
              <w:rPr>
                <w:rFonts w:eastAsia="Arial"/>
                <w:sz w:val="20"/>
                <w:szCs w:val="20"/>
              </w:rPr>
              <w:t>Błąd rozmiaru</w:t>
            </w:r>
          </w:p>
        </w:tc>
        <w:tc>
          <w:tcPr>
            <w:tcW w:w="1795" w:type="pct"/>
            <w:tcBorders>
              <w:top w:val="single" w:sz="6" w:space="0" w:color="auto"/>
              <w:left w:val="single" w:sz="6" w:space="0" w:color="auto"/>
              <w:bottom w:val="single" w:sz="6" w:space="0" w:color="auto"/>
              <w:right w:val="single" w:sz="6" w:space="0" w:color="auto"/>
            </w:tcBorders>
            <w:vAlign w:val="center"/>
          </w:tcPr>
          <w:p w14:paraId="05AEE3DD" w14:textId="77777777" w:rsidR="008406AA" w:rsidRPr="008406AA" w:rsidRDefault="008406AA" w:rsidP="008406AA">
            <w:pPr>
              <w:rPr>
                <w:rFonts w:eastAsia="Arial"/>
                <w:sz w:val="20"/>
                <w:szCs w:val="20"/>
              </w:rPr>
            </w:pPr>
            <w:r w:rsidRPr="008406AA">
              <w:rPr>
                <w:rFonts w:eastAsia="Arial"/>
                <w:sz w:val="20"/>
                <w:szCs w:val="20"/>
              </w:rPr>
              <w:t>Dokument przekroczył dopuszczalny rozmiar zdefiniowany w parametrach systemowych podsystemu.</w:t>
            </w:r>
          </w:p>
        </w:tc>
      </w:tr>
    </w:tbl>
    <w:p w14:paraId="45E3DD69" w14:textId="77777777" w:rsidR="00377FDA" w:rsidRDefault="00377FDA" w:rsidP="00893D62">
      <w:pPr>
        <w:widowControl w:val="0"/>
      </w:pPr>
    </w:p>
    <w:p w14:paraId="287ADF8A" w14:textId="77777777" w:rsidR="00503239" w:rsidRPr="00893D62" w:rsidRDefault="00503239" w:rsidP="00893D62">
      <w:pPr>
        <w:widowControl w:val="0"/>
      </w:pPr>
    </w:p>
    <w:p w14:paraId="7C766AC8" w14:textId="43932C40" w:rsidR="7E6C8B3F" w:rsidRPr="00893D62" w:rsidRDefault="5813DD6E" w:rsidP="00893D62">
      <w:pPr>
        <w:pStyle w:val="111ABC"/>
        <w:keepNext w:val="0"/>
      </w:pPr>
      <w:bookmarkStart w:id="282" w:name="_Toc167437688"/>
      <w:r w:rsidRPr="00893D62">
        <w:t xml:space="preserve">Operacja </w:t>
      </w:r>
      <w:proofErr w:type="spellStart"/>
      <w:r w:rsidRPr="00893D62">
        <w:t>pobranieListyWersjiHistorycznychZalacznikow</w:t>
      </w:r>
      <w:bookmarkEnd w:id="282"/>
      <w:proofErr w:type="spellEnd"/>
    </w:p>
    <w:p w14:paraId="50E96DB8" w14:textId="4A3B574D" w:rsidR="7E6C8B3F" w:rsidRPr="00893D62" w:rsidRDefault="7E6C8B3F" w:rsidP="00893D62">
      <w:pPr>
        <w:widowControl w:val="0"/>
      </w:pPr>
      <w:r w:rsidRPr="00893D62">
        <w:t>Operacja pozwala na pobranie listy historycznych wersji wskazanego załącznika do wyniku badań histopatologicznych.</w:t>
      </w:r>
    </w:p>
    <w:p w14:paraId="64E5ABB0" w14:textId="77777777" w:rsidR="7E6C8B3F" w:rsidRPr="00893D62" w:rsidRDefault="7E6C8B3F" w:rsidP="00893D62">
      <w:pPr>
        <w:widowControl w:val="0"/>
      </w:pPr>
      <w:r w:rsidRPr="00893D62">
        <w:t>Usługodawca przekazuje w zapytaniu identyfikator OID obowiązującej wersji dokumentu oraz parametry sortowania i stronicowania listy.</w:t>
      </w:r>
    </w:p>
    <w:p w14:paraId="46B9686B" w14:textId="77777777" w:rsidR="7E6C8B3F" w:rsidRPr="00893D62" w:rsidRDefault="7E6C8B3F" w:rsidP="00893D62">
      <w:pPr>
        <w:widowControl w:val="0"/>
      </w:pPr>
      <w:r w:rsidRPr="00893D62">
        <w:t xml:space="preserve">Parametry stronicowania wyszukiwania pozwalają na pobieranie listy porcjami. Usługodawca określa tu rozmiar porcji danych i numer porcji danych, które mają być zwrócone przez operację. Dodatkowo podaje też informacje o sortowaniu wyników - kierunek sortowania oraz opcjonalnie atrybut, po którym ma się odbywać sortowanie. </w:t>
      </w:r>
    </w:p>
    <w:p w14:paraId="7D3799EA" w14:textId="77777777" w:rsidR="7E6C8B3F" w:rsidRPr="00893D62" w:rsidRDefault="7E6C8B3F" w:rsidP="00893D62">
      <w:pPr>
        <w:widowControl w:val="0"/>
      </w:pPr>
      <w:r w:rsidRPr="00893D62">
        <w:t>Jeśli usługodawca nie wskaże atrybutu do sortowania, system domyślnie będzie sortował listę po numerze wersji.</w:t>
      </w:r>
    </w:p>
    <w:p w14:paraId="4C9EA4E6" w14:textId="2E6BB958" w:rsidR="7E6C8B3F" w:rsidRPr="00893D62" w:rsidRDefault="7E6C8B3F" w:rsidP="00893D62">
      <w:pPr>
        <w:widowControl w:val="0"/>
      </w:pPr>
      <w:r w:rsidRPr="00893D62">
        <w:t xml:space="preserve">Na liście zwracane są jedynie te wersje historyczne, do których pracownik medyczny ma uprawnienia dostępu – analogicznie, jak w przypadku operacji </w:t>
      </w:r>
      <w:proofErr w:type="spellStart"/>
      <w:r w:rsidRPr="00893D62">
        <w:t>wyszukanieZalacznikowUslugobiorcy</w:t>
      </w:r>
      <w:proofErr w:type="spellEnd"/>
      <w:r w:rsidRPr="00893D62">
        <w:t>.</w:t>
      </w:r>
    </w:p>
    <w:p w14:paraId="66DA8E2C" w14:textId="7DD25C3A" w:rsidR="7E6C8B3F" w:rsidRPr="00893D62" w:rsidRDefault="7E6C8B3F" w:rsidP="00893D62">
      <w:pPr>
        <w:widowControl w:val="0"/>
      </w:pPr>
      <w:r w:rsidRPr="00893D62">
        <w:t xml:space="preserve">Lista wyników jest ograniczana zgodnie z podanymi w żądaniu parametrami stronicowania. Dla każdej pozycji listy zwracany jest w szczególności identyfikator zbioru wersji oraz numer wersji, które mogą być wykorzystane w wywołaniu operacji </w:t>
      </w:r>
      <w:proofErr w:type="spellStart"/>
      <w:r w:rsidRPr="00893D62">
        <w:t>odczytWersjiHistorycznejZalacznikow</w:t>
      </w:r>
      <w:proofErr w:type="spellEnd"/>
      <w:r w:rsidRPr="00893D62">
        <w:t>.</w:t>
      </w:r>
    </w:p>
    <w:p w14:paraId="59DE65C7" w14:textId="2DFB8B4A" w:rsidR="7E6C8B3F" w:rsidRDefault="7E6C8B3F" w:rsidP="00893D62">
      <w:pPr>
        <w:widowControl w:val="0"/>
      </w:pPr>
      <w:r w:rsidRPr="00893D62">
        <w:t xml:space="preserve">Odpowiedź do Usługodawcy zawiera również obiekt klasy Wynik, który określa ogólny wynik </w:t>
      </w:r>
      <w:r w:rsidRPr="00893D62">
        <w:lastRenderedPageBreak/>
        <w:t>wykonania operacji pobrania listy.</w:t>
      </w:r>
    </w:p>
    <w:p w14:paraId="585BC14F" w14:textId="77777777" w:rsidR="00BE2451" w:rsidRPr="00893D62" w:rsidRDefault="00BE2451" w:rsidP="00893D62">
      <w:pPr>
        <w:widowControl w:val="0"/>
      </w:pPr>
    </w:p>
    <w:p w14:paraId="75565EFA" w14:textId="77777777" w:rsidR="7E6C8B3F" w:rsidRPr="00893D62" w:rsidRDefault="3E8A8E5F" w:rsidP="00893D62">
      <w:pPr>
        <w:pStyle w:val="Nagwek4"/>
        <w:jc w:val="both"/>
      </w:pPr>
      <w:r w:rsidRPr="00893D62">
        <w:t>Komunikaty / błędy biznesowe</w:t>
      </w:r>
    </w:p>
    <w:p w14:paraId="5AD4BD11" w14:textId="5651706E" w:rsidR="7E6C8B3F" w:rsidRDefault="001672E3" w:rsidP="00893D62">
      <w:pPr>
        <w:widowControl w:val="0"/>
        <w:spacing w:before="240" w:after="0"/>
        <w:ind w:left="709" w:hanging="709"/>
        <w:rPr>
          <w:color w:val="1F497D" w:themeColor="text2"/>
          <w:sz w:val="20"/>
          <w:szCs w:val="20"/>
          <w:lang w:eastAsia="pl-PL"/>
        </w:rPr>
      </w:pPr>
      <w:bookmarkStart w:id="283" w:name="_Toc151378441"/>
      <w:r w:rsidRPr="00893D62">
        <w:rPr>
          <w:bCs/>
          <w:color w:val="1F497D" w:themeColor="text2"/>
          <w:sz w:val="20"/>
          <w:lang w:eastAsia="pl-PL"/>
        </w:rPr>
        <w:t xml:space="preserve">Tabela </w:t>
      </w:r>
      <w:r w:rsidRPr="00893D62">
        <w:rPr>
          <w:bCs/>
          <w:color w:val="1F497D" w:themeColor="text2"/>
          <w:sz w:val="20"/>
          <w:lang w:eastAsia="pl-PL"/>
        </w:rPr>
        <w:fldChar w:fldCharType="begin"/>
      </w:r>
      <w:r w:rsidRPr="00893D62">
        <w:rPr>
          <w:bCs/>
          <w:color w:val="1F497D" w:themeColor="text2"/>
          <w:sz w:val="20"/>
          <w:lang w:eastAsia="pl-PL"/>
        </w:rPr>
        <w:instrText xml:space="preserve"> SEQ Tabela \* ARABIC </w:instrText>
      </w:r>
      <w:r w:rsidRPr="00893D62">
        <w:rPr>
          <w:bCs/>
          <w:color w:val="1F497D" w:themeColor="text2"/>
          <w:sz w:val="20"/>
          <w:lang w:eastAsia="pl-PL"/>
        </w:rPr>
        <w:fldChar w:fldCharType="separate"/>
      </w:r>
      <w:r w:rsidR="008B34C6" w:rsidRPr="00893D62">
        <w:rPr>
          <w:bCs/>
          <w:noProof/>
          <w:color w:val="1F497D" w:themeColor="text2"/>
          <w:sz w:val="20"/>
          <w:lang w:eastAsia="pl-PL"/>
        </w:rPr>
        <w:t>21</w:t>
      </w:r>
      <w:r w:rsidRPr="00893D62">
        <w:rPr>
          <w:bCs/>
          <w:color w:val="1F497D" w:themeColor="text2"/>
          <w:sz w:val="20"/>
          <w:lang w:eastAsia="pl-PL"/>
        </w:rPr>
        <w:fldChar w:fldCharType="end"/>
      </w:r>
      <w:r w:rsidRPr="00893D62">
        <w:rPr>
          <w:bCs/>
        </w:rPr>
        <w:t xml:space="preserve"> </w:t>
      </w:r>
      <w:r w:rsidR="7E6C8B3F" w:rsidRPr="00893D62">
        <w:rPr>
          <w:color w:val="1F497D" w:themeColor="text2"/>
          <w:sz w:val="20"/>
          <w:szCs w:val="20"/>
          <w:lang w:eastAsia="pl-PL"/>
        </w:rPr>
        <w:t xml:space="preserve">Komunikaty z operacji </w:t>
      </w:r>
      <w:proofErr w:type="spellStart"/>
      <w:r w:rsidR="7E6C8B3F" w:rsidRPr="00893D62">
        <w:rPr>
          <w:color w:val="1F497D" w:themeColor="text2"/>
          <w:sz w:val="20"/>
          <w:szCs w:val="20"/>
          <w:lang w:eastAsia="pl-PL"/>
        </w:rPr>
        <w:t>pobranieListyWersjiHistorycznychZalacznikow</w:t>
      </w:r>
      <w:bookmarkEnd w:id="283"/>
      <w:proofErr w:type="spellEnd"/>
    </w:p>
    <w:tbl>
      <w:tblPr>
        <w:tblW w:w="0" w:type="auto"/>
        <w:tblLayout w:type="fixed"/>
        <w:tblLook w:val="04A0" w:firstRow="1" w:lastRow="0" w:firstColumn="1" w:lastColumn="0" w:noHBand="0" w:noVBand="1"/>
      </w:tblPr>
      <w:tblGrid>
        <w:gridCol w:w="3018"/>
        <w:gridCol w:w="3019"/>
        <w:gridCol w:w="3019"/>
      </w:tblGrid>
      <w:tr w:rsidR="56ABB36A" w:rsidRPr="00893D62" w14:paraId="740C8D60" w14:textId="77777777" w:rsidTr="00504D98">
        <w:trPr>
          <w:tblHeader/>
        </w:trPr>
        <w:tc>
          <w:tcPr>
            <w:tcW w:w="301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C1C6DAE" w14:textId="77777777" w:rsidR="56ABB36A" w:rsidRPr="00893D62" w:rsidRDefault="56ABB36A" w:rsidP="00893D6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 xml:space="preserve">Kod komunikatu / błędu </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E384A5B" w14:textId="77777777" w:rsidR="56ABB36A" w:rsidRPr="00893D62" w:rsidRDefault="56ABB36A" w:rsidP="00893D6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Opis słowny</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887D0D6" w14:textId="77777777" w:rsidR="56ABB36A" w:rsidRPr="00893D62" w:rsidRDefault="56ABB36A" w:rsidP="00893D6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Znaczenie</w:t>
            </w:r>
          </w:p>
        </w:tc>
      </w:tr>
      <w:tr w:rsidR="56ABB36A" w:rsidRPr="00893D62" w14:paraId="4A9C6A76" w14:textId="77777777" w:rsidTr="00504D98">
        <w:trPr>
          <w:tblHeader/>
        </w:trPr>
        <w:tc>
          <w:tcPr>
            <w:tcW w:w="3018" w:type="dxa"/>
            <w:tcBorders>
              <w:top w:val="single" w:sz="6" w:space="0" w:color="auto"/>
              <w:left w:val="single" w:sz="6" w:space="0" w:color="auto"/>
              <w:bottom w:val="single" w:sz="6" w:space="0" w:color="auto"/>
              <w:right w:val="single" w:sz="6" w:space="0" w:color="auto"/>
            </w:tcBorders>
            <w:vAlign w:val="center"/>
          </w:tcPr>
          <w:p w14:paraId="2552D0D0"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urn:csioz:p1:kod:major:Sukces</w:t>
            </w:r>
          </w:p>
        </w:tc>
        <w:tc>
          <w:tcPr>
            <w:tcW w:w="3019" w:type="dxa"/>
            <w:tcBorders>
              <w:top w:val="single" w:sz="6" w:space="0" w:color="auto"/>
              <w:left w:val="single" w:sz="6" w:space="0" w:color="auto"/>
              <w:bottom w:val="single" w:sz="6" w:space="0" w:color="auto"/>
              <w:right w:val="single" w:sz="6" w:space="0" w:color="auto"/>
            </w:tcBorders>
            <w:vAlign w:val="center"/>
          </w:tcPr>
          <w:p w14:paraId="6B10632E"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Operacja wykonana prawidłowo</w:t>
            </w:r>
          </w:p>
        </w:tc>
        <w:tc>
          <w:tcPr>
            <w:tcW w:w="3019" w:type="dxa"/>
            <w:tcBorders>
              <w:top w:val="single" w:sz="6" w:space="0" w:color="auto"/>
              <w:left w:val="single" w:sz="6" w:space="0" w:color="auto"/>
              <w:bottom w:val="single" w:sz="6" w:space="0" w:color="auto"/>
              <w:right w:val="single" w:sz="6" w:space="0" w:color="auto"/>
            </w:tcBorders>
            <w:vAlign w:val="center"/>
          </w:tcPr>
          <w:p w14:paraId="2C7A7E15"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Zwrócono listę wersji dokumentu</w:t>
            </w:r>
          </w:p>
        </w:tc>
      </w:tr>
      <w:tr w:rsidR="56ABB36A" w:rsidRPr="00893D62" w14:paraId="4B52A6BA" w14:textId="77777777" w:rsidTr="00504D98">
        <w:trPr>
          <w:tblHeader/>
        </w:trPr>
        <w:tc>
          <w:tcPr>
            <w:tcW w:w="3018" w:type="dxa"/>
            <w:tcBorders>
              <w:top w:val="single" w:sz="6" w:space="0" w:color="auto"/>
              <w:left w:val="single" w:sz="6" w:space="0" w:color="auto"/>
              <w:bottom w:val="single" w:sz="6" w:space="0" w:color="auto"/>
              <w:right w:val="single" w:sz="6" w:space="0" w:color="auto"/>
            </w:tcBorders>
            <w:vAlign w:val="center"/>
          </w:tcPr>
          <w:p w14:paraId="367A2DCF"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urn:csioz:p1:kod:major:Blad</w:t>
            </w:r>
          </w:p>
        </w:tc>
        <w:tc>
          <w:tcPr>
            <w:tcW w:w="3019" w:type="dxa"/>
            <w:tcBorders>
              <w:top w:val="single" w:sz="6" w:space="0" w:color="auto"/>
              <w:left w:val="single" w:sz="6" w:space="0" w:color="auto"/>
              <w:bottom w:val="single" w:sz="6" w:space="0" w:color="auto"/>
              <w:right w:val="single" w:sz="6" w:space="0" w:color="auto"/>
            </w:tcBorders>
            <w:vAlign w:val="center"/>
          </w:tcPr>
          <w:p w14:paraId="19B14AF2"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urn:csioz:p1:kod:minor:NiepoprawneParametry</w:t>
            </w:r>
          </w:p>
        </w:tc>
        <w:tc>
          <w:tcPr>
            <w:tcW w:w="3019" w:type="dxa"/>
            <w:tcBorders>
              <w:top w:val="single" w:sz="6" w:space="0" w:color="auto"/>
              <w:left w:val="single" w:sz="6" w:space="0" w:color="auto"/>
              <w:bottom w:val="single" w:sz="6" w:space="0" w:color="auto"/>
              <w:right w:val="single" w:sz="6" w:space="0" w:color="auto"/>
            </w:tcBorders>
            <w:vAlign w:val="center"/>
          </w:tcPr>
          <w:p w14:paraId="5B9497CE"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Wystąpił błąd informujący o przekazaniu niepoprawnych parametrów w żądaniu</w:t>
            </w:r>
          </w:p>
        </w:tc>
      </w:tr>
      <w:tr w:rsidR="56ABB36A" w:rsidRPr="00893D62" w14:paraId="7770F162" w14:textId="77777777" w:rsidTr="00504D98">
        <w:trPr>
          <w:tblHeader/>
        </w:trPr>
        <w:tc>
          <w:tcPr>
            <w:tcW w:w="3018" w:type="dxa"/>
            <w:tcBorders>
              <w:top w:val="single" w:sz="6" w:space="0" w:color="auto"/>
              <w:left w:val="single" w:sz="6" w:space="0" w:color="auto"/>
              <w:bottom w:val="single" w:sz="6" w:space="0" w:color="auto"/>
              <w:right w:val="single" w:sz="6" w:space="0" w:color="auto"/>
            </w:tcBorders>
            <w:vAlign w:val="center"/>
          </w:tcPr>
          <w:p w14:paraId="2E4E9D98"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urn:csioz:p1:kod:major:Blad</w:t>
            </w:r>
          </w:p>
          <w:p w14:paraId="12561DC6"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urn:csioz:p1:kod:minor:BrakDanych</w:t>
            </w:r>
          </w:p>
        </w:tc>
        <w:tc>
          <w:tcPr>
            <w:tcW w:w="3019" w:type="dxa"/>
            <w:tcBorders>
              <w:top w:val="single" w:sz="6" w:space="0" w:color="auto"/>
              <w:left w:val="single" w:sz="6" w:space="0" w:color="auto"/>
              <w:bottom w:val="single" w:sz="6" w:space="0" w:color="auto"/>
              <w:right w:val="single" w:sz="6" w:space="0" w:color="auto"/>
            </w:tcBorders>
            <w:vAlign w:val="center"/>
          </w:tcPr>
          <w:p w14:paraId="60759540"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Brak danych</w:t>
            </w:r>
          </w:p>
        </w:tc>
        <w:tc>
          <w:tcPr>
            <w:tcW w:w="3019" w:type="dxa"/>
            <w:tcBorders>
              <w:top w:val="single" w:sz="6" w:space="0" w:color="auto"/>
              <w:left w:val="single" w:sz="6" w:space="0" w:color="auto"/>
              <w:bottom w:val="single" w:sz="6" w:space="0" w:color="auto"/>
              <w:right w:val="single" w:sz="6" w:space="0" w:color="auto"/>
            </w:tcBorders>
            <w:vAlign w:val="center"/>
          </w:tcPr>
          <w:p w14:paraId="685A384E"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W bazie danych systemu P1 nie istnieje obowiązujący dokument o wskazanym w żądaniu identyfikatorze</w:t>
            </w:r>
          </w:p>
        </w:tc>
      </w:tr>
      <w:tr w:rsidR="56ABB36A" w:rsidRPr="00893D62" w14:paraId="03234FA2" w14:textId="77777777" w:rsidTr="00504D98">
        <w:trPr>
          <w:tblHeader/>
        </w:trPr>
        <w:tc>
          <w:tcPr>
            <w:tcW w:w="3018" w:type="dxa"/>
            <w:tcBorders>
              <w:top w:val="single" w:sz="6" w:space="0" w:color="auto"/>
              <w:left w:val="single" w:sz="6" w:space="0" w:color="auto"/>
              <w:bottom w:val="single" w:sz="6" w:space="0" w:color="auto"/>
              <w:right w:val="single" w:sz="6" w:space="0" w:color="auto"/>
            </w:tcBorders>
            <w:vAlign w:val="center"/>
          </w:tcPr>
          <w:p w14:paraId="34363590"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urn:csioz:p1:kod:major:BladWewnetrzny</w:t>
            </w:r>
          </w:p>
        </w:tc>
        <w:tc>
          <w:tcPr>
            <w:tcW w:w="3019" w:type="dxa"/>
            <w:tcBorders>
              <w:top w:val="single" w:sz="6" w:space="0" w:color="auto"/>
              <w:left w:val="single" w:sz="6" w:space="0" w:color="auto"/>
              <w:bottom w:val="single" w:sz="6" w:space="0" w:color="auto"/>
              <w:right w:val="single" w:sz="6" w:space="0" w:color="auto"/>
            </w:tcBorders>
            <w:vAlign w:val="center"/>
          </w:tcPr>
          <w:p w14:paraId="6CF011B5"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Błąd wewnętrzny</w:t>
            </w:r>
          </w:p>
        </w:tc>
        <w:tc>
          <w:tcPr>
            <w:tcW w:w="3019" w:type="dxa"/>
            <w:tcBorders>
              <w:top w:val="single" w:sz="6" w:space="0" w:color="auto"/>
              <w:left w:val="single" w:sz="6" w:space="0" w:color="auto"/>
              <w:bottom w:val="single" w:sz="6" w:space="0" w:color="auto"/>
              <w:right w:val="single" w:sz="6" w:space="0" w:color="auto"/>
            </w:tcBorders>
            <w:vAlign w:val="center"/>
          </w:tcPr>
          <w:p w14:paraId="477C3043"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Wystąpił błąd wewnętrzny, który uniemożliwił wykonanie usługi</w:t>
            </w:r>
          </w:p>
        </w:tc>
      </w:tr>
    </w:tbl>
    <w:p w14:paraId="3700B25C" w14:textId="77777777" w:rsidR="00503239" w:rsidRPr="00893D62" w:rsidRDefault="00503239" w:rsidP="00893D62">
      <w:pPr>
        <w:widowControl w:val="0"/>
      </w:pPr>
    </w:p>
    <w:p w14:paraId="031B3039" w14:textId="77777777" w:rsidR="00504D98" w:rsidRPr="00893D62" w:rsidRDefault="00504D98" w:rsidP="00893D62">
      <w:pPr>
        <w:widowControl w:val="0"/>
      </w:pPr>
    </w:p>
    <w:p w14:paraId="7D3EAFDC" w14:textId="686978C3" w:rsidR="7E6C8B3F" w:rsidRPr="00893D62" w:rsidRDefault="5813DD6E" w:rsidP="00893D62">
      <w:pPr>
        <w:pStyle w:val="111ABC"/>
        <w:keepNext w:val="0"/>
        <w:rPr>
          <w:szCs w:val="36"/>
        </w:rPr>
      </w:pPr>
      <w:bookmarkStart w:id="284" w:name="_Toc167437689"/>
      <w:r w:rsidRPr="00893D62">
        <w:t xml:space="preserve">Operacja </w:t>
      </w:r>
      <w:proofErr w:type="spellStart"/>
      <w:r w:rsidRPr="00893D62">
        <w:t>odczytWersjiHistorycznejZalacznika</w:t>
      </w:r>
      <w:bookmarkEnd w:id="284"/>
      <w:proofErr w:type="spellEnd"/>
    </w:p>
    <w:p w14:paraId="398C9DBA" w14:textId="19FA301A" w:rsidR="7E6C8B3F" w:rsidRPr="00893D62" w:rsidRDefault="7E6C8B3F" w:rsidP="00893D62">
      <w:pPr>
        <w:widowControl w:val="0"/>
      </w:pPr>
      <w:r w:rsidRPr="00893D62">
        <w:t>Operacja pozwala na odczytanie z systemu P1 wersji historycznej załącznika do wyniku badań histopatologicznych.</w:t>
      </w:r>
    </w:p>
    <w:p w14:paraId="2CF82ECD" w14:textId="77777777" w:rsidR="7E6C8B3F" w:rsidRPr="00893D62" w:rsidRDefault="7E6C8B3F" w:rsidP="00893D62">
      <w:pPr>
        <w:widowControl w:val="0"/>
      </w:pPr>
      <w:r w:rsidRPr="00893D62">
        <w:t>Usługodawca w zapytaniu przekazuje identyfikator OID zbioru wersji oraz numer wersji historycznej, która ma zostać odczytana.</w:t>
      </w:r>
    </w:p>
    <w:p w14:paraId="15450454" w14:textId="54664E21" w:rsidR="7E6C8B3F" w:rsidRPr="00893D62" w:rsidRDefault="7E6C8B3F" w:rsidP="00893D62">
      <w:pPr>
        <w:widowControl w:val="0"/>
      </w:pPr>
      <w:r w:rsidRPr="00893D62">
        <w:t>W odpowiedzi do Usługodawcy zwracana jest treść załącznika do wyniku badań histopatologicznych w formacie HL7 CDA.</w:t>
      </w:r>
    </w:p>
    <w:p w14:paraId="31D5E455" w14:textId="61BD87E8" w:rsidR="7E6C8B3F" w:rsidRDefault="7E6C8B3F" w:rsidP="00893D62">
      <w:pPr>
        <w:widowControl w:val="0"/>
      </w:pPr>
      <w:r w:rsidRPr="00893D62">
        <w:t>Odpowiedź do Usługodawcy zawiera również obiekt klasy Wynik, który określa ogólny wynik wykonania operacji odczytu dokumentu.</w:t>
      </w:r>
    </w:p>
    <w:p w14:paraId="64D7B8C2" w14:textId="77777777" w:rsidR="00E74F3B" w:rsidRPr="00893D62" w:rsidRDefault="00E74F3B" w:rsidP="00893D62">
      <w:pPr>
        <w:widowControl w:val="0"/>
      </w:pPr>
    </w:p>
    <w:p w14:paraId="70EC2476" w14:textId="77777777" w:rsidR="7E6C8B3F" w:rsidRPr="00893D62" w:rsidRDefault="7E4C99C1" w:rsidP="00893D62">
      <w:pPr>
        <w:pStyle w:val="Nagwek4"/>
        <w:jc w:val="both"/>
      </w:pPr>
      <w:r w:rsidRPr="00893D62">
        <w:t>Komunikaty / błędy biznesowe</w:t>
      </w:r>
    </w:p>
    <w:p w14:paraId="20EB47D3" w14:textId="0F50F3AB" w:rsidR="7E6C8B3F" w:rsidRPr="00893D62" w:rsidRDefault="001672E3" w:rsidP="00893D62">
      <w:pPr>
        <w:widowControl w:val="0"/>
        <w:spacing w:before="240" w:after="0"/>
        <w:ind w:left="709" w:hanging="709"/>
        <w:rPr>
          <w:color w:val="1F497D" w:themeColor="text2"/>
          <w:sz w:val="20"/>
          <w:szCs w:val="20"/>
          <w:lang w:eastAsia="pl-PL"/>
        </w:rPr>
      </w:pPr>
      <w:bookmarkStart w:id="285" w:name="_Toc151378442"/>
      <w:r w:rsidRPr="00893D62">
        <w:rPr>
          <w:bCs/>
          <w:color w:val="1F497D" w:themeColor="text2"/>
          <w:sz w:val="20"/>
          <w:lang w:eastAsia="pl-PL"/>
        </w:rPr>
        <w:t xml:space="preserve">Tabela </w:t>
      </w:r>
      <w:r w:rsidRPr="00893D62">
        <w:rPr>
          <w:bCs/>
          <w:color w:val="1F497D" w:themeColor="text2"/>
          <w:sz w:val="20"/>
          <w:lang w:eastAsia="pl-PL"/>
        </w:rPr>
        <w:fldChar w:fldCharType="begin"/>
      </w:r>
      <w:r w:rsidRPr="00893D62">
        <w:rPr>
          <w:bCs/>
          <w:color w:val="1F497D" w:themeColor="text2"/>
          <w:sz w:val="20"/>
          <w:lang w:eastAsia="pl-PL"/>
        </w:rPr>
        <w:instrText xml:space="preserve"> SEQ Tabela \* ARABIC </w:instrText>
      </w:r>
      <w:r w:rsidRPr="00893D62">
        <w:rPr>
          <w:bCs/>
          <w:color w:val="1F497D" w:themeColor="text2"/>
          <w:sz w:val="20"/>
          <w:lang w:eastAsia="pl-PL"/>
        </w:rPr>
        <w:fldChar w:fldCharType="separate"/>
      </w:r>
      <w:r w:rsidR="008B34C6" w:rsidRPr="00893D62">
        <w:rPr>
          <w:bCs/>
          <w:noProof/>
          <w:color w:val="1F497D" w:themeColor="text2"/>
          <w:sz w:val="20"/>
          <w:lang w:eastAsia="pl-PL"/>
        </w:rPr>
        <w:t>22</w:t>
      </w:r>
      <w:r w:rsidRPr="00893D62">
        <w:rPr>
          <w:bCs/>
          <w:color w:val="1F497D" w:themeColor="text2"/>
          <w:sz w:val="20"/>
          <w:lang w:eastAsia="pl-PL"/>
        </w:rPr>
        <w:fldChar w:fldCharType="end"/>
      </w:r>
      <w:r w:rsidRPr="00893D62">
        <w:rPr>
          <w:bCs/>
        </w:rPr>
        <w:t xml:space="preserve"> </w:t>
      </w:r>
      <w:r w:rsidR="7E6C8B3F" w:rsidRPr="00893D62">
        <w:rPr>
          <w:color w:val="1F497D" w:themeColor="text2"/>
          <w:sz w:val="20"/>
          <w:szCs w:val="20"/>
          <w:lang w:eastAsia="pl-PL"/>
        </w:rPr>
        <w:t xml:space="preserve">Komunikaty z operacji </w:t>
      </w:r>
      <w:proofErr w:type="spellStart"/>
      <w:r w:rsidR="7E6C8B3F" w:rsidRPr="00893D62">
        <w:rPr>
          <w:color w:val="1F497D" w:themeColor="text2"/>
          <w:sz w:val="20"/>
          <w:szCs w:val="20"/>
          <w:lang w:eastAsia="pl-PL"/>
        </w:rPr>
        <w:t>odczytWersjiHistorycznejZalacznika</w:t>
      </w:r>
      <w:bookmarkEnd w:id="285"/>
      <w:proofErr w:type="spellEnd"/>
    </w:p>
    <w:tbl>
      <w:tblPr>
        <w:tblW w:w="0" w:type="auto"/>
        <w:tblLayout w:type="fixed"/>
        <w:tblLook w:val="04A0" w:firstRow="1" w:lastRow="0" w:firstColumn="1" w:lastColumn="0" w:noHBand="0" w:noVBand="1"/>
      </w:tblPr>
      <w:tblGrid>
        <w:gridCol w:w="3018"/>
        <w:gridCol w:w="3019"/>
        <w:gridCol w:w="3019"/>
      </w:tblGrid>
      <w:tr w:rsidR="56ABB36A" w:rsidRPr="00893D62" w14:paraId="34390524" w14:textId="77777777" w:rsidTr="00504D98">
        <w:trPr>
          <w:trHeight w:val="300"/>
          <w:tblHeader/>
        </w:trPr>
        <w:tc>
          <w:tcPr>
            <w:tcW w:w="301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33D0271" w14:textId="77777777" w:rsidR="56ABB36A" w:rsidRPr="00893D62" w:rsidRDefault="56ABB36A" w:rsidP="00893D6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 xml:space="preserve">Kod komunikatu / błędu </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9556585" w14:textId="77777777" w:rsidR="56ABB36A" w:rsidRPr="00893D62" w:rsidRDefault="56ABB36A" w:rsidP="00893D6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Opis słowny</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37959C9" w14:textId="77777777" w:rsidR="56ABB36A" w:rsidRPr="00893D62" w:rsidRDefault="56ABB36A" w:rsidP="00893D6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Znaczenie</w:t>
            </w:r>
          </w:p>
        </w:tc>
      </w:tr>
      <w:tr w:rsidR="56ABB36A" w:rsidRPr="00893D62" w14:paraId="47613443" w14:textId="77777777" w:rsidTr="00504D98">
        <w:trPr>
          <w:trHeight w:val="300"/>
          <w:tblHeader/>
        </w:trPr>
        <w:tc>
          <w:tcPr>
            <w:tcW w:w="3018" w:type="dxa"/>
            <w:tcBorders>
              <w:top w:val="single" w:sz="6" w:space="0" w:color="auto"/>
              <w:left w:val="single" w:sz="6" w:space="0" w:color="auto"/>
              <w:bottom w:val="single" w:sz="6" w:space="0" w:color="auto"/>
              <w:right w:val="single" w:sz="6" w:space="0" w:color="auto"/>
            </w:tcBorders>
            <w:vAlign w:val="center"/>
          </w:tcPr>
          <w:p w14:paraId="7F5BB8F6"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urn:csioz:p1:kod:major:Sukces</w:t>
            </w:r>
          </w:p>
        </w:tc>
        <w:tc>
          <w:tcPr>
            <w:tcW w:w="3019" w:type="dxa"/>
            <w:tcBorders>
              <w:top w:val="single" w:sz="6" w:space="0" w:color="auto"/>
              <w:left w:val="single" w:sz="6" w:space="0" w:color="auto"/>
              <w:bottom w:val="single" w:sz="6" w:space="0" w:color="auto"/>
              <w:right w:val="single" w:sz="6" w:space="0" w:color="auto"/>
            </w:tcBorders>
            <w:vAlign w:val="center"/>
          </w:tcPr>
          <w:p w14:paraId="008E6EB7"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Operacja wykonana prawidłowo</w:t>
            </w:r>
          </w:p>
        </w:tc>
        <w:tc>
          <w:tcPr>
            <w:tcW w:w="3019" w:type="dxa"/>
            <w:tcBorders>
              <w:top w:val="single" w:sz="6" w:space="0" w:color="auto"/>
              <w:left w:val="single" w:sz="6" w:space="0" w:color="auto"/>
              <w:bottom w:val="single" w:sz="6" w:space="0" w:color="auto"/>
              <w:right w:val="single" w:sz="6" w:space="0" w:color="auto"/>
            </w:tcBorders>
            <w:vAlign w:val="center"/>
          </w:tcPr>
          <w:p w14:paraId="6C97C3BA"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Zwrócono treść dokumentu</w:t>
            </w:r>
          </w:p>
        </w:tc>
      </w:tr>
      <w:tr w:rsidR="56ABB36A" w:rsidRPr="00893D62" w14:paraId="6EBF5FB8" w14:textId="77777777" w:rsidTr="00504D98">
        <w:trPr>
          <w:trHeight w:val="300"/>
          <w:tblHeader/>
        </w:trPr>
        <w:tc>
          <w:tcPr>
            <w:tcW w:w="3018" w:type="dxa"/>
            <w:tcBorders>
              <w:top w:val="single" w:sz="6" w:space="0" w:color="auto"/>
              <w:left w:val="single" w:sz="6" w:space="0" w:color="auto"/>
              <w:bottom w:val="single" w:sz="6" w:space="0" w:color="auto"/>
              <w:right w:val="single" w:sz="6" w:space="0" w:color="auto"/>
            </w:tcBorders>
            <w:vAlign w:val="center"/>
          </w:tcPr>
          <w:p w14:paraId="7DC0ED43"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urn:csioz:p1:kod:major:Blad</w:t>
            </w:r>
          </w:p>
          <w:p w14:paraId="36F67CC0"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urn:csioz:p1:kod:minor:BrakDanych</w:t>
            </w:r>
          </w:p>
        </w:tc>
        <w:tc>
          <w:tcPr>
            <w:tcW w:w="3019" w:type="dxa"/>
            <w:tcBorders>
              <w:top w:val="single" w:sz="6" w:space="0" w:color="auto"/>
              <w:left w:val="single" w:sz="6" w:space="0" w:color="auto"/>
              <w:bottom w:val="single" w:sz="6" w:space="0" w:color="auto"/>
              <w:right w:val="single" w:sz="6" w:space="0" w:color="auto"/>
            </w:tcBorders>
            <w:vAlign w:val="center"/>
          </w:tcPr>
          <w:p w14:paraId="10798A3C"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Dokument o wskazanym identyfikatorze nie istnieje</w:t>
            </w:r>
          </w:p>
        </w:tc>
        <w:tc>
          <w:tcPr>
            <w:tcW w:w="3019" w:type="dxa"/>
            <w:tcBorders>
              <w:top w:val="single" w:sz="6" w:space="0" w:color="auto"/>
              <w:left w:val="single" w:sz="6" w:space="0" w:color="auto"/>
              <w:bottom w:val="single" w:sz="6" w:space="0" w:color="auto"/>
              <w:right w:val="single" w:sz="6" w:space="0" w:color="auto"/>
            </w:tcBorders>
            <w:vAlign w:val="center"/>
          </w:tcPr>
          <w:p w14:paraId="310F46FD"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W bazie danych systemu P1 nie istnieje dokument o wskazanym w żądaniu identyfikatorze</w:t>
            </w:r>
          </w:p>
        </w:tc>
      </w:tr>
      <w:tr w:rsidR="56ABB36A" w:rsidRPr="00893D62" w14:paraId="3F914F73" w14:textId="77777777" w:rsidTr="00504D98">
        <w:trPr>
          <w:trHeight w:val="300"/>
          <w:tblHeader/>
        </w:trPr>
        <w:tc>
          <w:tcPr>
            <w:tcW w:w="3018" w:type="dxa"/>
            <w:tcBorders>
              <w:top w:val="single" w:sz="6" w:space="0" w:color="auto"/>
              <w:left w:val="single" w:sz="6" w:space="0" w:color="auto"/>
              <w:bottom w:val="single" w:sz="6" w:space="0" w:color="auto"/>
              <w:right w:val="single" w:sz="6" w:space="0" w:color="auto"/>
            </w:tcBorders>
            <w:vAlign w:val="center"/>
          </w:tcPr>
          <w:p w14:paraId="03738F31"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urn:csioz:p1:kod:major:BladOdczytu</w:t>
            </w:r>
          </w:p>
          <w:p w14:paraId="22689C8E"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urn:csioz:p1:kod:minor:BrakDostepu</w:t>
            </w:r>
          </w:p>
        </w:tc>
        <w:tc>
          <w:tcPr>
            <w:tcW w:w="3019" w:type="dxa"/>
            <w:tcBorders>
              <w:top w:val="single" w:sz="6" w:space="0" w:color="auto"/>
              <w:left w:val="single" w:sz="6" w:space="0" w:color="auto"/>
              <w:bottom w:val="single" w:sz="6" w:space="0" w:color="auto"/>
              <w:right w:val="single" w:sz="6" w:space="0" w:color="auto"/>
            </w:tcBorders>
            <w:vAlign w:val="center"/>
          </w:tcPr>
          <w:p w14:paraId="60CD7088"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Brak uprawnień wykonania operacji na obiekcie lub obiekt jest zablokowany.</w:t>
            </w:r>
          </w:p>
        </w:tc>
        <w:tc>
          <w:tcPr>
            <w:tcW w:w="3019" w:type="dxa"/>
            <w:tcBorders>
              <w:top w:val="single" w:sz="6" w:space="0" w:color="auto"/>
              <w:left w:val="single" w:sz="6" w:space="0" w:color="auto"/>
              <w:bottom w:val="single" w:sz="6" w:space="0" w:color="auto"/>
              <w:right w:val="single" w:sz="6" w:space="0" w:color="auto"/>
            </w:tcBorders>
            <w:vAlign w:val="center"/>
          </w:tcPr>
          <w:p w14:paraId="52D28CF4"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Użytkownik wywołujący operację nie ma uprawnień dostępu do dokumentu</w:t>
            </w:r>
          </w:p>
        </w:tc>
      </w:tr>
      <w:tr w:rsidR="56ABB36A" w:rsidRPr="00893D62" w14:paraId="54E984A8" w14:textId="77777777" w:rsidTr="00504D98">
        <w:trPr>
          <w:trHeight w:val="300"/>
          <w:tblHeader/>
        </w:trPr>
        <w:tc>
          <w:tcPr>
            <w:tcW w:w="3018" w:type="dxa"/>
            <w:tcBorders>
              <w:top w:val="single" w:sz="6" w:space="0" w:color="auto"/>
              <w:left w:val="single" w:sz="6" w:space="0" w:color="auto"/>
              <w:bottom w:val="single" w:sz="6" w:space="0" w:color="auto"/>
              <w:right w:val="single" w:sz="6" w:space="0" w:color="auto"/>
            </w:tcBorders>
            <w:vAlign w:val="center"/>
          </w:tcPr>
          <w:p w14:paraId="415C362A"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urn:csioz:p1:kod:major:BladWewnetrzny</w:t>
            </w:r>
          </w:p>
        </w:tc>
        <w:tc>
          <w:tcPr>
            <w:tcW w:w="3019" w:type="dxa"/>
            <w:tcBorders>
              <w:top w:val="single" w:sz="6" w:space="0" w:color="auto"/>
              <w:left w:val="single" w:sz="6" w:space="0" w:color="auto"/>
              <w:bottom w:val="single" w:sz="6" w:space="0" w:color="auto"/>
              <w:right w:val="single" w:sz="6" w:space="0" w:color="auto"/>
            </w:tcBorders>
            <w:vAlign w:val="center"/>
          </w:tcPr>
          <w:p w14:paraId="3615D819"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Błąd wewnętrzny</w:t>
            </w:r>
          </w:p>
        </w:tc>
        <w:tc>
          <w:tcPr>
            <w:tcW w:w="3019" w:type="dxa"/>
            <w:tcBorders>
              <w:top w:val="single" w:sz="6" w:space="0" w:color="auto"/>
              <w:left w:val="single" w:sz="6" w:space="0" w:color="auto"/>
              <w:bottom w:val="single" w:sz="6" w:space="0" w:color="auto"/>
              <w:right w:val="single" w:sz="6" w:space="0" w:color="auto"/>
            </w:tcBorders>
            <w:vAlign w:val="center"/>
          </w:tcPr>
          <w:p w14:paraId="693D2EE4" w14:textId="77777777" w:rsidR="56ABB36A" w:rsidRPr="00893D62" w:rsidRDefault="56ABB36A" w:rsidP="00893D62">
            <w:pPr>
              <w:widowControl w:val="0"/>
              <w:spacing w:before="40" w:after="40"/>
              <w:rPr>
                <w:rFonts w:eastAsia="Arial"/>
                <w:sz w:val="20"/>
                <w:szCs w:val="20"/>
              </w:rPr>
            </w:pPr>
            <w:r w:rsidRPr="00893D62">
              <w:rPr>
                <w:rFonts w:eastAsia="Arial"/>
                <w:sz w:val="20"/>
                <w:szCs w:val="20"/>
              </w:rPr>
              <w:t>Wystąpił błąd wewnętrzny, który uniemożliwił wykonanie usługi</w:t>
            </w:r>
          </w:p>
        </w:tc>
      </w:tr>
    </w:tbl>
    <w:p w14:paraId="59FD9F05" w14:textId="3E2F1C8D" w:rsidR="56ABB36A" w:rsidRDefault="56ABB36A" w:rsidP="00893D62">
      <w:pPr>
        <w:widowControl w:val="0"/>
      </w:pPr>
    </w:p>
    <w:p w14:paraId="7F04F17C" w14:textId="585AB266" w:rsidR="00666AD4" w:rsidRPr="00893D62" w:rsidRDefault="00666AD4" w:rsidP="00666AD4">
      <w:pPr>
        <w:pStyle w:val="111ABC"/>
        <w:keepNext w:val="0"/>
        <w:rPr>
          <w:szCs w:val="36"/>
        </w:rPr>
      </w:pPr>
      <w:bookmarkStart w:id="286" w:name="_Toc167437690"/>
      <w:r w:rsidRPr="00893D62">
        <w:t xml:space="preserve">Operacja </w:t>
      </w:r>
      <w:proofErr w:type="spellStart"/>
      <w:r w:rsidRPr="00666AD4">
        <w:t>WyszukanieDokumentowKonsultacji</w:t>
      </w:r>
      <w:bookmarkEnd w:id="286"/>
      <w:proofErr w:type="spellEnd"/>
    </w:p>
    <w:p w14:paraId="751CADA1" w14:textId="29621280" w:rsidR="00666AD4" w:rsidRPr="00893D62" w:rsidRDefault="00666AD4" w:rsidP="00666AD4">
      <w:pPr>
        <w:widowControl w:val="0"/>
      </w:pPr>
      <w:r w:rsidRPr="00893D62">
        <w:t xml:space="preserve">Operacja pozwala na </w:t>
      </w:r>
      <w:r>
        <w:t>wyszukanie</w:t>
      </w:r>
      <w:r w:rsidRPr="00893D62">
        <w:t xml:space="preserve"> z systemu P1 </w:t>
      </w:r>
      <w:r>
        <w:t xml:space="preserve">listy dokumentów będących wynikami badań histopatologicznych w trybie konsultacji powiązanych z wynikiem badań </w:t>
      </w:r>
      <w:r w:rsidRPr="00893D62">
        <w:t>zgodnie z podanymi kryteriami wyszukania.</w:t>
      </w:r>
    </w:p>
    <w:p w14:paraId="5B3840A5" w14:textId="77777777" w:rsidR="00666AD4" w:rsidRPr="00893D62" w:rsidRDefault="00666AD4" w:rsidP="00666AD4">
      <w:pPr>
        <w:widowControl w:val="0"/>
      </w:pPr>
      <w:r w:rsidRPr="00893D62">
        <w:t>Usługodawca podaje kryteria wyszukania dokumentów oraz parametry sortowania i stronicowania wyników wyszukiwania.</w:t>
      </w:r>
    </w:p>
    <w:p w14:paraId="1814D3B5" w14:textId="18E39233" w:rsidR="00666AD4" w:rsidRDefault="00666AD4" w:rsidP="00666AD4">
      <w:pPr>
        <w:widowControl w:val="0"/>
      </w:pPr>
      <w:r w:rsidRPr="00893D62">
        <w:t>W wyniku wyszukania znajdą się informacje o dokumentach spełniające jednocześnie wszystkie wyspecyfikowane kryteria.</w:t>
      </w:r>
    </w:p>
    <w:p w14:paraId="40E9D59C" w14:textId="03FA451D" w:rsidR="00666AD4" w:rsidRDefault="00666AD4" w:rsidP="00666AD4">
      <w:pPr>
        <w:widowControl w:val="0"/>
      </w:pPr>
      <w:r w:rsidRPr="00893D62">
        <w:t>Dopuszczalne dla operacji kryteria to:</w:t>
      </w:r>
    </w:p>
    <w:p w14:paraId="333A1C43" w14:textId="7FE0562D" w:rsidR="00FB356D" w:rsidRDefault="00FB356D" w:rsidP="008E0FCC">
      <w:pPr>
        <w:pStyle w:val="Akapitzlist"/>
        <w:widowControl w:val="0"/>
        <w:numPr>
          <w:ilvl w:val="0"/>
          <w:numId w:val="130"/>
        </w:numPr>
      </w:pPr>
      <w:proofErr w:type="spellStart"/>
      <w:r>
        <w:t>identyfikatorZbioruWersji</w:t>
      </w:r>
      <w:proofErr w:type="spellEnd"/>
      <w:r>
        <w:t xml:space="preserve"> - </w:t>
      </w:r>
      <w:r w:rsidRPr="348CF045">
        <w:rPr>
          <w:rFonts w:eastAsia="Arial"/>
        </w:rPr>
        <w:t>identyfikator OID zbioru wersji</w:t>
      </w:r>
      <w:r w:rsidR="00792722">
        <w:rPr>
          <w:rFonts w:eastAsia="Arial"/>
        </w:rPr>
        <w:t xml:space="preserve"> (obligatoryjny)</w:t>
      </w:r>
    </w:p>
    <w:p w14:paraId="5A220813" w14:textId="6D6C6B97" w:rsidR="00FB356D" w:rsidRPr="00893D62" w:rsidRDefault="00FB356D" w:rsidP="008E0FCC">
      <w:pPr>
        <w:pStyle w:val="Akapitzlist"/>
        <w:widowControl w:val="0"/>
        <w:numPr>
          <w:ilvl w:val="0"/>
          <w:numId w:val="130"/>
        </w:numPr>
      </w:pPr>
      <w:proofErr w:type="spellStart"/>
      <w:r>
        <w:t>numerWersji</w:t>
      </w:r>
      <w:proofErr w:type="spellEnd"/>
      <w:r>
        <w:t xml:space="preserve"> </w:t>
      </w:r>
      <w:r w:rsidR="00421598">
        <w:t>–</w:t>
      </w:r>
      <w:r>
        <w:t xml:space="preserve"> </w:t>
      </w:r>
      <w:r w:rsidR="00421598">
        <w:t>numer Wersji</w:t>
      </w:r>
      <w:r w:rsidR="00792722">
        <w:t xml:space="preserve"> (obligatoryjny)</w:t>
      </w:r>
    </w:p>
    <w:p w14:paraId="5DC7365D" w14:textId="7368817B" w:rsidR="00666AD4" w:rsidRPr="00893D62" w:rsidRDefault="00666AD4" w:rsidP="00666AD4">
      <w:pPr>
        <w:pStyle w:val="Akapitzlist"/>
        <w:widowControl w:val="0"/>
        <w:numPr>
          <w:ilvl w:val="0"/>
          <w:numId w:val="77"/>
        </w:numPr>
      </w:pPr>
      <w:proofErr w:type="spellStart"/>
      <w:r w:rsidRPr="00CD6672">
        <w:rPr>
          <w:rFonts w:eastAsia="Arial"/>
        </w:rPr>
        <w:lastRenderedPageBreak/>
        <w:t>statusDokumentu</w:t>
      </w:r>
      <w:proofErr w:type="spellEnd"/>
      <w:r w:rsidRPr="00CD6672">
        <w:rPr>
          <w:rFonts w:eastAsia="Arial"/>
        </w:rPr>
        <w:t xml:space="preserve"> – </w:t>
      </w:r>
      <w:r w:rsidR="00EA2D41">
        <w:rPr>
          <w:rFonts w:eastAsia="Arial"/>
        </w:rPr>
        <w:t xml:space="preserve">status powiązanych z wynikiem innych wyników badań, </w:t>
      </w:r>
      <w:r w:rsidRPr="00CD6672">
        <w:rPr>
          <w:rFonts w:eastAsia="Arial"/>
        </w:rPr>
        <w:t>dopuszczalne wartości: OBOWIAZUJACY, ANULOWANY</w:t>
      </w:r>
      <w:r w:rsidR="00792722">
        <w:rPr>
          <w:rFonts w:eastAsia="Arial"/>
        </w:rPr>
        <w:t xml:space="preserve"> (opcjonalny).</w:t>
      </w:r>
    </w:p>
    <w:p w14:paraId="5F3FF5AE" w14:textId="77777777" w:rsidR="00FB356D" w:rsidRPr="00893D62" w:rsidRDefault="00FB356D" w:rsidP="008E0FCC">
      <w:pPr>
        <w:widowControl w:val="0"/>
      </w:pPr>
      <w:r w:rsidRPr="00893D62">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33C0FB9D" w14:textId="620BD3E2" w:rsidR="00FB356D" w:rsidRDefault="00FB356D" w:rsidP="008E0FCC">
      <w:pPr>
        <w:widowControl w:val="0"/>
      </w:pPr>
      <w:r w:rsidRPr="00893D62">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493AD540" w14:textId="77777777" w:rsidR="004A7A63" w:rsidRPr="00893D62" w:rsidRDefault="004A7A63" w:rsidP="004A7A63">
      <w:pPr>
        <w:widowControl w:val="0"/>
      </w:pPr>
      <w:r w:rsidRPr="00893D62">
        <w:t xml:space="preserve">Na liście zwracane są jedynie te </w:t>
      </w:r>
      <w:r>
        <w:t>dokumenty</w:t>
      </w:r>
      <w:r w:rsidRPr="00893D62">
        <w:t>, do których pracownik medyczny ma uprawnienia dostępu – analogicznie, jak w przypadku operacji</w:t>
      </w:r>
      <w:r>
        <w:t xml:space="preserve"> </w:t>
      </w:r>
      <w:proofErr w:type="spellStart"/>
      <w:r w:rsidRPr="00FB4DB7">
        <w:t>Wyszukanie</w:t>
      </w:r>
      <w:r>
        <w:t>W</w:t>
      </w:r>
      <w:r w:rsidRPr="00FB4DB7">
        <w:t>ynikow</w:t>
      </w:r>
      <w:r>
        <w:t>B</w:t>
      </w:r>
      <w:r w:rsidRPr="00FB4DB7">
        <w:t>adan</w:t>
      </w:r>
      <w:r>
        <w:t>H</w:t>
      </w:r>
      <w:r w:rsidRPr="00FB4DB7">
        <w:t>istopatologicznych</w:t>
      </w:r>
      <w:r>
        <w:t>U</w:t>
      </w:r>
      <w:r w:rsidRPr="00FB4DB7">
        <w:t>slugobiorcy</w:t>
      </w:r>
      <w:proofErr w:type="spellEnd"/>
      <w:r w:rsidRPr="00893D62">
        <w:t>.</w:t>
      </w:r>
    </w:p>
    <w:p w14:paraId="6C78CC8A" w14:textId="67985663" w:rsidR="00577B65" w:rsidRPr="00893D62" w:rsidRDefault="00577B65" w:rsidP="00577B65">
      <w:pPr>
        <w:widowControl w:val="0"/>
      </w:pPr>
      <w:r w:rsidRPr="00893D62">
        <w:t xml:space="preserve">Lista wyników jest ograniczana zgodnie z podanymi w żądaniu parametrami stronicowania. Dla każdej pozycji listy zwracany jest w szczególności identyfikator zbioru wersji oraz numer wersji, które mogą być wykorzystane w wywołaniu operacji </w:t>
      </w:r>
      <w:proofErr w:type="spellStart"/>
      <w:r w:rsidRPr="00893D62">
        <w:t>odczy</w:t>
      </w:r>
      <w:r>
        <w:t>tWynikowBadanHistopatologicznych</w:t>
      </w:r>
      <w:proofErr w:type="spellEnd"/>
      <w:r w:rsidRPr="00893D62">
        <w:t>.</w:t>
      </w:r>
    </w:p>
    <w:p w14:paraId="714BAE62" w14:textId="77777777" w:rsidR="00577B65" w:rsidRDefault="00577B65" w:rsidP="00577B65">
      <w:pPr>
        <w:widowControl w:val="0"/>
      </w:pPr>
      <w:r w:rsidRPr="00893D62">
        <w:t>Odpowiedź do Usługodawcy zawiera również obiekt klasy Wynik, który określa ogólny wynik wykonania operacji pobrania listy.</w:t>
      </w:r>
    </w:p>
    <w:p w14:paraId="6D1E80FB" w14:textId="77777777" w:rsidR="00666AD4" w:rsidRPr="00893D62" w:rsidRDefault="00666AD4" w:rsidP="00666AD4">
      <w:pPr>
        <w:widowControl w:val="0"/>
      </w:pPr>
    </w:p>
    <w:p w14:paraId="46471E36" w14:textId="77777777" w:rsidR="00666AD4" w:rsidRPr="00893D62" w:rsidRDefault="00666AD4" w:rsidP="00666AD4">
      <w:pPr>
        <w:pStyle w:val="Nagwek4"/>
        <w:jc w:val="both"/>
      </w:pPr>
      <w:r w:rsidRPr="00893D62">
        <w:t>Komunikaty / błędy biznesowe</w:t>
      </w:r>
    </w:p>
    <w:p w14:paraId="315ECF5D" w14:textId="7C3FFE9E" w:rsidR="00666AD4" w:rsidRPr="00893D62" w:rsidRDefault="008E0FCC" w:rsidP="00666AD4">
      <w:pPr>
        <w:widowControl w:val="0"/>
        <w:spacing w:before="240" w:after="0"/>
        <w:ind w:left="709" w:hanging="709"/>
        <w:rPr>
          <w:color w:val="1F497D" w:themeColor="text2"/>
          <w:sz w:val="20"/>
          <w:szCs w:val="20"/>
          <w:lang w:eastAsia="pl-PL"/>
        </w:rPr>
      </w:pPr>
      <w:r w:rsidRPr="00893D62">
        <w:rPr>
          <w:bCs/>
          <w:color w:val="1F497D" w:themeColor="text2"/>
          <w:sz w:val="20"/>
          <w:lang w:eastAsia="pl-PL"/>
        </w:rPr>
        <w:t xml:space="preserve">Tabela </w:t>
      </w:r>
      <w:r w:rsidRPr="00893D62">
        <w:rPr>
          <w:bCs/>
          <w:color w:val="1F497D" w:themeColor="text2"/>
          <w:sz w:val="20"/>
          <w:lang w:eastAsia="pl-PL"/>
        </w:rPr>
        <w:fldChar w:fldCharType="begin"/>
      </w:r>
      <w:r w:rsidRPr="00893D62">
        <w:rPr>
          <w:bCs/>
          <w:color w:val="1F497D" w:themeColor="text2"/>
          <w:sz w:val="20"/>
          <w:lang w:eastAsia="pl-PL"/>
        </w:rPr>
        <w:instrText xml:space="preserve"> SEQ Tabela \* ARABIC </w:instrText>
      </w:r>
      <w:r w:rsidRPr="00893D62">
        <w:rPr>
          <w:bCs/>
          <w:color w:val="1F497D" w:themeColor="text2"/>
          <w:sz w:val="20"/>
          <w:lang w:eastAsia="pl-PL"/>
        </w:rPr>
        <w:fldChar w:fldCharType="separate"/>
      </w:r>
      <w:r>
        <w:rPr>
          <w:bCs/>
          <w:noProof/>
          <w:color w:val="1F497D" w:themeColor="text2"/>
          <w:sz w:val="20"/>
          <w:lang w:eastAsia="pl-PL"/>
        </w:rPr>
        <w:t>23</w:t>
      </w:r>
      <w:r w:rsidRPr="00893D62">
        <w:rPr>
          <w:bCs/>
          <w:color w:val="1F497D" w:themeColor="text2"/>
          <w:sz w:val="20"/>
          <w:lang w:eastAsia="pl-PL"/>
        </w:rPr>
        <w:fldChar w:fldCharType="end"/>
      </w:r>
      <w:r w:rsidR="00666AD4" w:rsidRPr="00893D62">
        <w:rPr>
          <w:bCs/>
        </w:rPr>
        <w:t xml:space="preserve"> </w:t>
      </w:r>
      <w:r w:rsidR="00666AD4" w:rsidRPr="00893D62">
        <w:rPr>
          <w:color w:val="1F497D" w:themeColor="text2"/>
          <w:sz w:val="20"/>
          <w:szCs w:val="20"/>
          <w:lang w:eastAsia="pl-PL"/>
        </w:rPr>
        <w:t xml:space="preserve">Komunikaty z operacji </w:t>
      </w:r>
      <w:proofErr w:type="spellStart"/>
      <w:r w:rsidR="00FB356D">
        <w:rPr>
          <w:color w:val="1F497D" w:themeColor="text2"/>
          <w:sz w:val="20"/>
          <w:szCs w:val="20"/>
          <w:lang w:eastAsia="pl-PL"/>
        </w:rPr>
        <w:t>WyszukanieDokumentowKonsultacji</w:t>
      </w:r>
      <w:proofErr w:type="spellEnd"/>
    </w:p>
    <w:tbl>
      <w:tblPr>
        <w:tblW w:w="0" w:type="auto"/>
        <w:tblLayout w:type="fixed"/>
        <w:tblLook w:val="04A0" w:firstRow="1" w:lastRow="0" w:firstColumn="1" w:lastColumn="0" w:noHBand="0" w:noVBand="1"/>
      </w:tblPr>
      <w:tblGrid>
        <w:gridCol w:w="3018"/>
        <w:gridCol w:w="3019"/>
        <w:gridCol w:w="3019"/>
      </w:tblGrid>
      <w:tr w:rsidR="00666AD4" w:rsidRPr="00893D62" w14:paraId="6CB76C5D" w14:textId="77777777" w:rsidTr="00AE34A2">
        <w:trPr>
          <w:trHeight w:val="300"/>
          <w:tblHeader/>
        </w:trPr>
        <w:tc>
          <w:tcPr>
            <w:tcW w:w="301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D460325" w14:textId="77777777" w:rsidR="00666AD4" w:rsidRPr="00893D62" w:rsidRDefault="00666AD4" w:rsidP="00AE34A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lastRenderedPageBreak/>
              <w:t xml:space="preserve">Kod komunikatu / błędu </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1F36C8C" w14:textId="77777777" w:rsidR="00666AD4" w:rsidRPr="00893D62" w:rsidRDefault="00666AD4" w:rsidP="00AE34A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Opis słowny</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29802FD" w14:textId="77777777" w:rsidR="00666AD4" w:rsidRPr="00893D62" w:rsidRDefault="00666AD4" w:rsidP="00AE34A2">
            <w:pPr>
              <w:widowControl w:val="0"/>
              <w:spacing w:beforeLines="20" w:before="48" w:afterLines="20" w:after="48"/>
              <w:rPr>
                <w:rFonts w:eastAsia="Arial"/>
                <w:b/>
                <w:bCs/>
                <w:color w:val="FFFFFF" w:themeColor="background1"/>
                <w:sz w:val="20"/>
                <w:szCs w:val="20"/>
                <w:lang w:eastAsia="pl-PL"/>
              </w:rPr>
            </w:pPr>
            <w:r w:rsidRPr="00893D62">
              <w:rPr>
                <w:rFonts w:eastAsia="Arial"/>
                <w:b/>
                <w:bCs/>
                <w:color w:val="FFFFFF" w:themeColor="background1"/>
                <w:sz w:val="20"/>
                <w:szCs w:val="20"/>
                <w:lang w:eastAsia="pl-PL"/>
              </w:rPr>
              <w:t>Znaczenie</w:t>
            </w:r>
          </w:p>
        </w:tc>
      </w:tr>
      <w:tr w:rsidR="00FB356D" w:rsidRPr="00893D62" w14:paraId="4B2F9E7F" w14:textId="77777777" w:rsidTr="00AE34A2">
        <w:trPr>
          <w:trHeight w:val="300"/>
          <w:tblHeader/>
        </w:trPr>
        <w:tc>
          <w:tcPr>
            <w:tcW w:w="3018" w:type="dxa"/>
            <w:tcBorders>
              <w:top w:val="single" w:sz="6" w:space="0" w:color="auto"/>
              <w:left w:val="single" w:sz="6" w:space="0" w:color="auto"/>
              <w:bottom w:val="single" w:sz="6" w:space="0" w:color="auto"/>
              <w:right w:val="single" w:sz="6" w:space="0" w:color="auto"/>
            </w:tcBorders>
            <w:vAlign w:val="center"/>
          </w:tcPr>
          <w:p w14:paraId="3720BAC5" w14:textId="1A2ECD06" w:rsidR="00FB356D" w:rsidRPr="00893D62" w:rsidRDefault="00FB356D" w:rsidP="00FB356D">
            <w:pPr>
              <w:widowControl w:val="0"/>
              <w:spacing w:before="40" w:after="40"/>
              <w:rPr>
                <w:rFonts w:eastAsia="Arial"/>
                <w:sz w:val="20"/>
                <w:szCs w:val="20"/>
              </w:rPr>
            </w:pPr>
            <w:r w:rsidRPr="00893D62">
              <w:rPr>
                <w:rFonts w:eastAsia="Arial"/>
                <w:sz w:val="20"/>
                <w:szCs w:val="20"/>
              </w:rPr>
              <w:t>urn:csioz:p1:kod:major:Sukces</w:t>
            </w:r>
          </w:p>
        </w:tc>
        <w:tc>
          <w:tcPr>
            <w:tcW w:w="3019" w:type="dxa"/>
            <w:tcBorders>
              <w:top w:val="single" w:sz="6" w:space="0" w:color="auto"/>
              <w:left w:val="single" w:sz="6" w:space="0" w:color="auto"/>
              <w:bottom w:val="single" w:sz="6" w:space="0" w:color="auto"/>
              <w:right w:val="single" w:sz="6" w:space="0" w:color="auto"/>
            </w:tcBorders>
            <w:vAlign w:val="center"/>
          </w:tcPr>
          <w:p w14:paraId="7DA9F7B2" w14:textId="027FED3C" w:rsidR="00FB356D" w:rsidRPr="00893D62" w:rsidRDefault="00FB356D" w:rsidP="00FB356D">
            <w:pPr>
              <w:widowControl w:val="0"/>
              <w:spacing w:before="40" w:after="40"/>
              <w:rPr>
                <w:rFonts w:eastAsia="Arial"/>
                <w:sz w:val="20"/>
                <w:szCs w:val="20"/>
              </w:rPr>
            </w:pPr>
            <w:r w:rsidRPr="00893D62">
              <w:rPr>
                <w:rFonts w:eastAsia="Arial"/>
                <w:sz w:val="20"/>
                <w:szCs w:val="20"/>
              </w:rPr>
              <w:t>Operacja wykonana prawidłowo</w:t>
            </w:r>
          </w:p>
        </w:tc>
        <w:tc>
          <w:tcPr>
            <w:tcW w:w="3019" w:type="dxa"/>
            <w:tcBorders>
              <w:top w:val="single" w:sz="6" w:space="0" w:color="auto"/>
              <w:left w:val="single" w:sz="6" w:space="0" w:color="auto"/>
              <w:bottom w:val="single" w:sz="6" w:space="0" w:color="auto"/>
              <w:right w:val="single" w:sz="6" w:space="0" w:color="auto"/>
            </w:tcBorders>
            <w:vAlign w:val="center"/>
          </w:tcPr>
          <w:p w14:paraId="7C906996" w14:textId="6435E1C9" w:rsidR="00FB356D" w:rsidRPr="00893D62" w:rsidRDefault="00FB356D" w:rsidP="00FB356D">
            <w:pPr>
              <w:widowControl w:val="0"/>
              <w:spacing w:before="40" w:after="40"/>
              <w:rPr>
                <w:rFonts w:eastAsia="Arial"/>
                <w:sz w:val="20"/>
                <w:szCs w:val="20"/>
              </w:rPr>
            </w:pPr>
            <w:r w:rsidRPr="00893D62">
              <w:rPr>
                <w:rFonts w:eastAsia="Arial"/>
                <w:sz w:val="20"/>
                <w:szCs w:val="20"/>
              </w:rPr>
              <w:t>Zwrócono listę wersji dokumentu</w:t>
            </w:r>
          </w:p>
        </w:tc>
      </w:tr>
      <w:tr w:rsidR="00FB356D" w:rsidRPr="00893D62" w14:paraId="0B7F0172" w14:textId="77777777" w:rsidTr="001B0B2C">
        <w:trPr>
          <w:trHeight w:val="300"/>
          <w:tblHeader/>
        </w:trPr>
        <w:tc>
          <w:tcPr>
            <w:tcW w:w="3018" w:type="dxa"/>
            <w:tcBorders>
              <w:top w:val="single" w:sz="6" w:space="0" w:color="auto"/>
              <w:left w:val="single" w:sz="6" w:space="0" w:color="auto"/>
              <w:bottom w:val="single" w:sz="6" w:space="0" w:color="auto"/>
              <w:right w:val="single" w:sz="6" w:space="0" w:color="auto"/>
            </w:tcBorders>
            <w:vAlign w:val="center"/>
          </w:tcPr>
          <w:p w14:paraId="42899B40" w14:textId="3193B3A3" w:rsidR="00FB356D" w:rsidRPr="00893D62" w:rsidRDefault="00FB356D" w:rsidP="00FB356D">
            <w:pPr>
              <w:widowControl w:val="0"/>
              <w:spacing w:before="40" w:after="40"/>
              <w:rPr>
                <w:rFonts w:eastAsia="Arial"/>
                <w:sz w:val="20"/>
                <w:szCs w:val="20"/>
              </w:rPr>
            </w:pPr>
            <w:r w:rsidRPr="00893D62">
              <w:rPr>
                <w:rFonts w:eastAsia="Arial"/>
                <w:sz w:val="20"/>
                <w:szCs w:val="20"/>
              </w:rPr>
              <w:t>urn:csioz:p1:kod:major:Blad</w:t>
            </w:r>
          </w:p>
        </w:tc>
        <w:tc>
          <w:tcPr>
            <w:tcW w:w="3019" w:type="dxa"/>
            <w:tcBorders>
              <w:top w:val="single" w:sz="6" w:space="0" w:color="auto"/>
              <w:left w:val="single" w:sz="6" w:space="0" w:color="auto"/>
              <w:bottom w:val="single" w:sz="6" w:space="0" w:color="auto"/>
              <w:right w:val="single" w:sz="6" w:space="0" w:color="auto"/>
            </w:tcBorders>
            <w:vAlign w:val="center"/>
          </w:tcPr>
          <w:p w14:paraId="3415D0E0" w14:textId="0647EBFF" w:rsidR="00FB356D" w:rsidRPr="00893D62" w:rsidRDefault="00FB356D" w:rsidP="00FB356D">
            <w:pPr>
              <w:widowControl w:val="0"/>
              <w:spacing w:before="40" w:after="40"/>
              <w:rPr>
                <w:rFonts w:eastAsia="Arial"/>
                <w:sz w:val="20"/>
                <w:szCs w:val="20"/>
              </w:rPr>
            </w:pPr>
            <w:r w:rsidRPr="00893D62">
              <w:rPr>
                <w:rFonts w:eastAsia="Arial"/>
                <w:sz w:val="20"/>
                <w:szCs w:val="20"/>
              </w:rPr>
              <w:t>urn:csioz:p1:kod:minor:NiepoprawneParametry</w:t>
            </w:r>
          </w:p>
        </w:tc>
        <w:tc>
          <w:tcPr>
            <w:tcW w:w="3019" w:type="dxa"/>
            <w:tcBorders>
              <w:top w:val="single" w:sz="6" w:space="0" w:color="auto"/>
              <w:left w:val="single" w:sz="6" w:space="0" w:color="auto"/>
              <w:bottom w:val="single" w:sz="6" w:space="0" w:color="auto"/>
              <w:right w:val="single" w:sz="6" w:space="0" w:color="auto"/>
            </w:tcBorders>
            <w:vAlign w:val="center"/>
          </w:tcPr>
          <w:p w14:paraId="43FAE70F" w14:textId="58FB66F4" w:rsidR="00FB356D" w:rsidRPr="00893D62" w:rsidRDefault="00FB356D" w:rsidP="00FB356D">
            <w:pPr>
              <w:widowControl w:val="0"/>
              <w:spacing w:before="40" w:after="40"/>
              <w:rPr>
                <w:rFonts w:eastAsia="Arial"/>
                <w:sz w:val="20"/>
                <w:szCs w:val="20"/>
              </w:rPr>
            </w:pPr>
            <w:r w:rsidRPr="00893D62">
              <w:rPr>
                <w:rFonts w:eastAsia="Arial"/>
                <w:sz w:val="20"/>
                <w:szCs w:val="20"/>
              </w:rPr>
              <w:t>Wystąpił błąd informujący o przekazaniu niepoprawnych parametrów w żądaniu</w:t>
            </w:r>
          </w:p>
        </w:tc>
      </w:tr>
      <w:tr w:rsidR="00FB356D" w:rsidRPr="00893D62" w14:paraId="40209D17" w14:textId="77777777" w:rsidTr="00AE34A2">
        <w:trPr>
          <w:trHeight w:val="300"/>
          <w:tblHeader/>
        </w:trPr>
        <w:tc>
          <w:tcPr>
            <w:tcW w:w="3018" w:type="dxa"/>
            <w:tcBorders>
              <w:top w:val="single" w:sz="6" w:space="0" w:color="auto"/>
              <w:left w:val="single" w:sz="6" w:space="0" w:color="auto"/>
              <w:bottom w:val="single" w:sz="6" w:space="0" w:color="auto"/>
              <w:right w:val="single" w:sz="6" w:space="0" w:color="auto"/>
            </w:tcBorders>
            <w:vAlign w:val="center"/>
          </w:tcPr>
          <w:p w14:paraId="66D591F2" w14:textId="77777777" w:rsidR="00FB356D" w:rsidRPr="00893D62" w:rsidRDefault="00FB356D" w:rsidP="00FB356D">
            <w:pPr>
              <w:widowControl w:val="0"/>
              <w:spacing w:before="40" w:after="40"/>
              <w:rPr>
                <w:rFonts w:eastAsia="Arial"/>
                <w:sz w:val="20"/>
                <w:szCs w:val="20"/>
              </w:rPr>
            </w:pPr>
            <w:r w:rsidRPr="00893D62">
              <w:rPr>
                <w:rFonts w:eastAsia="Arial"/>
                <w:sz w:val="20"/>
                <w:szCs w:val="20"/>
              </w:rPr>
              <w:t>urn:csioz:p1:kod:major:Blad</w:t>
            </w:r>
          </w:p>
          <w:p w14:paraId="22672179" w14:textId="2A4CCDFA" w:rsidR="00FB356D" w:rsidRPr="00893D62" w:rsidRDefault="00FB356D" w:rsidP="00FB356D">
            <w:pPr>
              <w:widowControl w:val="0"/>
              <w:spacing w:before="40" w:after="40"/>
              <w:rPr>
                <w:rFonts w:eastAsia="Arial"/>
                <w:sz w:val="20"/>
                <w:szCs w:val="20"/>
              </w:rPr>
            </w:pPr>
            <w:r w:rsidRPr="00893D62">
              <w:rPr>
                <w:rFonts w:eastAsia="Arial"/>
                <w:sz w:val="20"/>
                <w:szCs w:val="20"/>
              </w:rPr>
              <w:t>urn:csioz:p1:kod:minor:BrakDanych</w:t>
            </w:r>
          </w:p>
        </w:tc>
        <w:tc>
          <w:tcPr>
            <w:tcW w:w="3019" w:type="dxa"/>
            <w:tcBorders>
              <w:top w:val="single" w:sz="6" w:space="0" w:color="auto"/>
              <w:left w:val="single" w:sz="6" w:space="0" w:color="auto"/>
              <w:bottom w:val="single" w:sz="6" w:space="0" w:color="auto"/>
              <w:right w:val="single" w:sz="6" w:space="0" w:color="auto"/>
            </w:tcBorders>
            <w:vAlign w:val="center"/>
          </w:tcPr>
          <w:p w14:paraId="697BD521" w14:textId="4EA304B5" w:rsidR="00FB356D" w:rsidRPr="00893D62" w:rsidRDefault="00FB356D" w:rsidP="00FB356D">
            <w:pPr>
              <w:widowControl w:val="0"/>
              <w:spacing w:before="40" w:after="40"/>
              <w:rPr>
                <w:rFonts w:eastAsia="Arial"/>
                <w:sz w:val="20"/>
                <w:szCs w:val="20"/>
              </w:rPr>
            </w:pPr>
            <w:r w:rsidRPr="00893D62">
              <w:rPr>
                <w:rFonts w:eastAsia="Arial"/>
                <w:sz w:val="20"/>
                <w:szCs w:val="20"/>
              </w:rPr>
              <w:t>Brak danych</w:t>
            </w:r>
          </w:p>
        </w:tc>
        <w:tc>
          <w:tcPr>
            <w:tcW w:w="3019" w:type="dxa"/>
            <w:tcBorders>
              <w:top w:val="single" w:sz="6" w:space="0" w:color="auto"/>
              <w:left w:val="single" w:sz="6" w:space="0" w:color="auto"/>
              <w:bottom w:val="single" w:sz="6" w:space="0" w:color="auto"/>
              <w:right w:val="single" w:sz="6" w:space="0" w:color="auto"/>
            </w:tcBorders>
            <w:vAlign w:val="center"/>
          </w:tcPr>
          <w:p w14:paraId="4EAC3957" w14:textId="7C3DAA21" w:rsidR="00FB356D" w:rsidRPr="00893D62" w:rsidRDefault="00FB356D" w:rsidP="00FB356D">
            <w:pPr>
              <w:widowControl w:val="0"/>
              <w:spacing w:before="40" w:after="40"/>
              <w:rPr>
                <w:rFonts w:eastAsia="Arial"/>
                <w:sz w:val="20"/>
                <w:szCs w:val="20"/>
              </w:rPr>
            </w:pPr>
            <w:r w:rsidRPr="00893D62">
              <w:rPr>
                <w:rFonts w:eastAsia="Arial"/>
                <w:sz w:val="20"/>
                <w:szCs w:val="20"/>
              </w:rPr>
              <w:t>W bazie danych systemu P1 nie istnieje obowiązujący dokument o wskazanym w żądaniu identyfikatorze</w:t>
            </w:r>
          </w:p>
        </w:tc>
      </w:tr>
      <w:tr w:rsidR="00FB356D" w:rsidRPr="00893D62" w14:paraId="2CD95911" w14:textId="77777777" w:rsidTr="00AE34A2">
        <w:trPr>
          <w:trHeight w:val="300"/>
          <w:tblHeader/>
        </w:trPr>
        <w:tc>
          <w:tcPr>
            <w:tcW w:w="3018" w:type="dxa"/>
            <w:tcBorders>
              <w:top w:val="single" w:sz="6" w:space="0" w:color="auto"/>
              <w:left w:val="single" w:sz="6" w:space="0" w:color="auto"/>
              <w:bottom w:val="single" w:sz="6" w:space="0" w:color="auto"/>
              <w:right w:val="single" w:sz="6" w:space="0" w:color="auto"/>
            </w:tcBorders>
            <w:vAlign w:val="center"/>
          </w:tcPr>
          <w:p w14:paraId="35632301" w14:textId="0101F291" w:rsidR="00FB356D" w:rsidRPr="00893D62" w:rsidRDefault="00FB356D" w:rsidP="00FB356D">
            <w:pPr>
              <w:widowControl w:val="0"/>
              <w:spacing w:before="40" w:after="40"/>
              <w:rPr>
                <w:rFonts w:eastAsia="Arial"/>
                <w:sz w:val="20"/>
                <w:szCs w:val="20"/>
              </w:rPr>
            </w:pPr>
            <w:r w:rsidRPr="00893D62">
              <w:rPr>
                <w:rFonts w:eastAsia="Arial"/>
                <w:sz w:val="20"/>
                <w:szCs w:val="20"/>
              </w:rPr>
              <w:t>urn:csioz:p1:kod:major:BladWewnetrzny</w:t>
            </w:r>
          </w:p>
        </w:tc>
        <w:tc>
          <w:tcPr>
            <w:tcW w:w="3019" w:type="dxa"/>
            <w:tcBorders>
              <w:top w:val="single" w:sz="6" w:space="0" w:color="auto"/>
              <w:left w:val="single" w:sz="6" w:space="0" w:color="auto"/>
              <w:bottom w:val="single" w:sz="6" w:space="0" w:color="auto"/>
              <w:right w:val="single" w:sz="6" w:space="0" w:color="auto"/>
            </w:tcBorders>
            <w:vAlign w:val="center"/>
          </w:tcPr>
          <w:p w14:paraId="3742A106" w14:textId="42C35FF2" w:rsidR="00FB356D" w:rsidRPr="00893D62" w:rsidRDefault="00FB356D" w:rsidP="00FB356D">
            <w:pPr>
              <w:widowControl w:val="0"/>
              <w:spacing w:before="40" w:after="40"/>
              <w:rPr>
                <w:rFonts w:eastAsia="Arial"/>
                <w:sz w:val="20"/>
                <w:szCs w:val="20"/>
              </w:rPr>
            </w:pPr>
            <w:r w:rsidRPr="00893D62">
              <w:rPr>
                <w:rFonts w:eastAsia="Arial"/>
                <w:sz w:val="20"/>
                <w:szCs w:val="20"/>
              </w:rPr>
              <w:t>Błąd wewnętrzny</w:t>
            </w:r>
          </w:p>
        </w:tc>
        <w:tc>
          <w:tcPr>
            <w:tcW w:w="3019" w:type="dxa"/>
            <w:tcBorders>
              <w:top w:val="single" w:sz="6" w:space="0" w:color="auto"/>
              <w:left w:val="single" w:sz="6" w:space="0" w:color="auto"/>
              <w:bottom w:val="single" w:sz="6" w:space="0" w:color="auto"/>
              <w:right w:val="single" w:sz="6" w:space="0" w:color="auto"/>
            </w:tcBorders>
            <w:vAlign w:val="center"/>
          </w:tcPr>
          <w:p w14:paraId="12283DD9" w14:textId="5C449464" w:rsidR="00FB356D" w:rsidRPr="00893D62" w:rsidRDefault="00FB356D" w:rsidP="00FB356D">
            <w:pPr>
              <w:widowControl w:val="0"/>
              <w:spacing w:before="40" w:after="40"/>
              <w:rPr>
                <w:rFonts w:eastAsia="Arial"/>
                <w:sz w:val="20"/>
                <w:szCs w:val="20"/>
              </w:rPr>
            </w:pPr>
            <w:r w:rsidRPr="00893D62">
              <w:rPr>
                <w:rFonts w:eastAsia="Arial"/>
                <w:sz w:val="20"/>
                <w:szCs w:val="20"/>
              </w:rPr>
              <w:t>Wystąpił błąd wewnętrzny, który uniemożliwił wykonanie usługi</w:t>
            </w:r>
          </w:p>
        </w:tc>
      </w:tr>
    </w:tbl>
    <w:p w14:paraId="30671E5F" w14:textId="77777777" w:rsidR="00666AD4" w:rsidRDefault="00666AD4" w:rsidP="00893D62">
      <w:pPr>
        <w:widowControl w:val="0"/>
      </w:pPr>
    </w:p>
    <w:p w14:paraId="13CA2805" w14:textId="77777777" w:rsidR="00652F33" w:rsidRPr="00893D62" w:rsidRDefault="00652F33" w:rsidP="00893D62">
      <w:pPr>
        <w:pStyle w:val="Nagwek2"/>
        <w:contextualSpacing w:val="0"/>
      </w:pPr>
      <w:bookmarkStart w:id="287" w:name="_Toc1009362607"/>
      <w:bookmarkStart w:id="288" w:name="_Toc110167083"/>
      <w:bookmarkStart w:id="289" w:name="_Toc167437691"/>
      <w:r w:rsidRPr="00893D62">
        <w:t>Błędy techniczne</w:t>
      </w:r>
      <w:bookmarkEnd w:id="287"/>
      <w:bookmarkEnd w:id="288"/>
      <w:bookmarkEnd w:id="289"/>
    </w:p>
    <w:p w14:paraId="4D6E046F" w14:textId="77777777" w:rsidR="00652F33" w:rsidRPr="00893D62" w:rsidRDefault="00652F33" w:rsidP="00893D62">
      <w:pPr>
        <w:pStyle w:val="111ABC"/>
        <w:keepNext w:val="0"/>
      </w:pPr>
      <w:bookmarkStart w:id="290" w:name="_Błędy_techniczne_weryfikacji"/>
      <w:bookmarkStart w:id="291" w:name="_Toc1263479639"/>
      <w:bookmarkStart w:id="292" w:name="_Toc110167084"/>
      <w:bookmarkStart w:id="293" w:name="_Toc167437692"/>
      <w:bookmarkEnd w:id="290"/>
      <w:r w:rsidRPr="00893D62">
        <w:t>Błędy techniczne weryfikacji podpisu dokumentów.</w:t>
      </w:r>
      <w:bookmarkEnd w:id="291"/>
      <w:bookmarkEnd w:id="292"/>
      <w:bookmarkEnd w:id="293"/>
    </w:p>
    <w:p w14:paraId="3EB49557" w14:textId="5BCB68FE" w:rsidR="008C6492" w:rsidRPr="00893D62" w:rsidRDefault="008C6492" w:rsidP="00893D62">
      <w:pPr>
        <w:pStyle w:val="Legenda"/>
        <w:keepNext w:val="0"/>
        <w:keepLines w:val="0"/>
      </w:pPr>
      <w:bookmarkStart w:id="294" w:name="_Toc151378443"/>
      <w:r w:rsidRPr="00893D62">
        <w:t xml:space="preserve">Tabela </w:t>
      </w:r>
      <w:r>
        <w:fldChar w:fldCharType="begin"/>
      </w:r>
      <w:r>
        <w:instrText>SEQ Tabela \* ARABIC</w:instrText>
      </w:r>
      <w:r>
        <w:fldChar w:fldCharType="separate"/>
      </w:r>
      <w:r w:rsidR="008B34C6" w:rsidRPr="00893D62">
        <w:rPr>
          <w:noProof/>
        </w:rPr>
        <w:t>23</w:t>
      </w:r>
      <w:r>
        <w:fldChar w:fldCharType="end"/>
      </w:r>
      <w:r w:rsidR="001672E3" w:rsidRPr="00893D62">
        <w:t xml:space="preserve"> </w:t>
      </w:r>
      <w:r w:rsidRPr="00893D62">
        <w:t>Błędy techniczne weryfikacji podpisu dokumentu</w:t>
      </w:r>
      <w:bookmarkEnd w:id="294"/>
    </w:p>
    <w:tbl>
      <w:tblPr>
        <w:tblW w:w="0" w:type="auto"/>
        <w:tblLayout w:type="fixed"/>
        <w:tblLook w:val="04A0" w:firstRow="1" w:lastRow="0" w:firstColumn="1" w:lastColumn="0" w:noHBand="0" w:noVBand="1"/>
      </w:tblPr>
      <w:tblGrid>
        <w:gridCol w:w="3018"/>
        <w:gridCol w:w="3019"/>
        <w:gridCol w:w="3019"/>
      </w:tblGrid>
      <w:tr w:rsidR="00652F33" w:rsidRPr="00893D62" w14:paraId="59DF2920" w14:textId="77777777" w:rsidTr="00504D98">
        <w:trPr>
          <w:cantSplit/>
          <w:tblHeader/>
        </w:trPr>
        <w:tc>
          <w:tcPr>
            <w:tcW w:w="301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0ACF9A5" w14:textId="77777777" w:rsidR="00652F33" w:rsidRPr="00893D62" w:rsidRDefault="00652F33" w:rsidP="00893D62">
            <w:pPr>
              <w:pStyle w:val="Tabelanagwekdolewej"/>
              <w:rPr>
                <w:rFonts w:eastAsia="Arial"/>
              </w:rPr>
            </w:pPr>
            <w:r w:rsidRPr="00893D62">
              <w:rPr>
                <w:rFonts w:eastAsia="Arial"/>
              </w:rPr>
              <w:t xml:space="preserve">Kod komunikatu / błędu </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56F1EC88" w14:textId="77777777" w:rsidR="00652F33" w:rsidRPr="00893D62" w:rsidRDefault="00652F33" w:rsidP="00893D62">
            <w:pPr>
              <w:pStyle w:val="Tabelanagwekdolewej"/>
              <w:rPr>
                <w:rFonts w:eastAsia="Arial"/>
              </w:rPr>
            </w:pPr>
            <w:r w:rsidRPr="00893D62">
              <w:rPr>
                <w:rFonts w:eastAsia="Arial"/>
              </w:rPr>
              <w:t>Opis słowny</w:t>
            </w:r>
          </w:p>
        </w:tc>
        <w:tc>
          <w:tcPr>
            <w:tcW w:w="301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A0C0316" w14:textId="77777777" w:rsidR="00652F33" w:rsidRPr="00893D62" w:rsidRDefault="00652F33" w:rsidP="00893D62">
            <w:pPr>
              <w:pStyle w:val="Tabelanagwekdolewej"/>
              <w:rPr>
                <w:rFonts w:eastAsia="Arial"/>
              </w:rPr>
            </w:pPr>
            <w:r w:rsidRPr="00893D62">
              <w:rPr>
                <w:rFonts w:eastAsia="Arial"/>
              </w:rPr>
              <w:t>Znaczenie</w:t>
            </w:r>
          </w:p>
        </w:tc>
      </w:tr>
      <w:tr w:rsidR="00652F33" w:rsidRPr="00893D62" w14:paraId="0E6DD5AD" w14:textId="77777777" w:rsidTr="00504D98">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61398B10" w14:textId="77777777" w:rsidR="00652F33" w:rsidRPr="00893D62" w:rsidRDefault="00652F33" w:rsidP="00893D62">
            <w:pPr>
              <w:pStyle w:val="tabelanormalny"/>
              <w:rPr>
                <w:rFonts w:eastAsia="Arial"/>
                <w:sz w:val="20"/>
              </w:rPr>
            </w:pPr>
            <w:proofErr w:type="spellStart"/>
            <w:r w:rsidRPr="00893D62">
              <w:rPr>
                <w:rFonts w:eastAsia="Arial"/>
                <w:sz w:val="20"/>
              </w:rPr>
              <w:t>BladWeryfikacjiPodpisu.NiezaufanyCertyfikat</w:t>
            </w:r>
            <w:proofErr w:type="spellEnd"/>
          </w:p>
        </w:tc>
        <w:tc>
          <w:tcPr>
            <w:tcW w:w="3019" w:type="dxa"/>
            <w:tcBorders>
              <w:top w:val="single" w:sz="6" w:space="0" w:color="auto"/>
              <w:left w:val="single" w:sz="6" w:space="0" w:color="auto"/>
              <w:bottom w:val="single" w:sz="6" w:space="0" w:color="auto"/>
              <w:right w:val="single" w:sz="6" w:space="0" w:color="auto"/>
            </w:tcBorders>
            <w:vAlign w:val="center"/>
          </w:tcPr>
          <w:p w14:paraId="3B386E6F" w14:textId="61B0EC55" w:rsidR="00652F33" w:rsidRPr="00893D62" w:rsidRDefault="00652F33" w:rsidP="00893D62">
            <w:pPr>
              <w:pStyle w:val="tabelanormalny"/>
              <w:rPr>
                <w:rFonts w:eastAsia="Arial"/>
                <w:sz w:val="20"/>
              </w:rPr>
            </w:pPr>
            <w:r w:rsidRPr="00893D62">
              <w:rPr>
                <w:rFonts w:eastAsia="Arial"/>
                <w:sz w:val="20"/>
              </w:rPr>
              <w:t>Certyfikat do weryfikacji podpisu jest nieważny albo niezaufany</w:t>
            </w:r>
          </w:p>
        </w:tc>
        <w:tc>
          <w:tcPr>
            <w:tcW w:w="3019" w:type="dxa"/>
            <w:tcBorders>
              <w:top w:val="single" w:sz="6" w:space="0" w:color="auto"/>
              <w:left w:val="single" w:sz="6" w:space="0" w:color="auto"/>
              <w:bottom w:val="single" w:sz="6" w:space="0" w:color="auto"/>
              <w:right w:val="single" w:sz="6" w:space="0" w:color="auto"/>
            </w:tcBorders>
            <w:vAlign w:val="center"/>
          </w:tcPr>
          <w:p w14:paraId="7EF1699E" w14:textId="77777777" w:rsidR="00652F33" w:rsidRPr="00893D62" w:rsidRDefault="00652F33" w:rsidP="00893D62">
            <w:pPr>
              <w:pStyle w:val="tabelanormalny"/>
              <w:rPr>
                <w:rFonts w:eastAsia="Arial"/>
                <w:sz w:val="20"/>
              </w:rPr>
            </w:pPr>
            <w:r w:rsidRPr="00893D62">
              <w:rPr>
                <w:rFonts w:eastAsia="Arial"/>
                <w:sz w:val="20"/>
              </w:rPr>
              <w:t>Certyfikat do weryfikacji podpisu jest nieważny albo niezaufany</w:t>
            </w:r>
          </w:p>
        </w:tc>
      </w:tr>
      <w:tr w:rsidR="00652F33" w:rsidRPr="00893D62" w14:paraId="37BBB28E" w14:textId="77777777" w:rsidTr="00504D98">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26AB0A51" w14:textId="77777777" w:rsidR="00652F33" w:rsidRPr="00893D62" w:rsidRDefault="00652F33" w:rsidP="00893D62">
            <w:pPr>
              <w:pStyle w:val="tabelanormalny"/>
              <w:rPr>
                <w:rFonts w:eastAsia="Arial"/>
                <w:sz w:val="20"/>
              </w:rPr>
            </w:pPr>
            <w:proofErr w:type="spellStart"/>
            <w:r w:rsidRPr="00893D62">
              <w:rPr>
                <w:rFonts w:eastAsia="Arial"/>
                <w:sz w:val="20"/>
              </w:rPr>
              <w:t>BladWeryfikacjiPodpisu.NiepoprawnyPodpis</w:t>
            </w:r>
            <w:proofErr w:type="spellEnd"/>
          </w:p>
        </w:tc>
        <w:tc>
          <w:tcPr>
            <w:tcW w:w="3019" w:type="dxa"/>
            <w:tcBorders>
              <w:top w:val="single" w:sz="6" w:space="0" w:color="auto"/>
              <w:left w:val="single" w:sz="6" w:space="0" w:color="auto"/>
              <w:bottom w:val="single" w:sz="6" w:space="0" w:color="auto"/>
              <w:right w:val="single" w:sz="6" w:space="0" w:color="auto"/>
            </w:tcBorders>
            <w:vAlign w:val="center"/>
          </w:tcPr>
          <w:p w14:paraId="0AB78F4F" w14:textId="77777777" w:rsidR="00652F33" w:rsidRPr="00893D62" w:rsidRDefault="00652F33" w:rsidP="00893D62">
            <w:pPr>
              <w:pStyle w:val="tabelanormalny"/>
              <w:rPr>
                <w:rFonts w:eastAsia="Arial"/>
                <w:sz w:val="20"/>
              </w:rPr>
            </w:pPr>
            <w:r w:rsidRPr="00893D62">
              <w:rPr>
                <w:rFonts w:eastAsia="Arial"/>
                <w:sz w:val="20"/>
              </w:rPr>
              <w:t>Błąd weryfikacji podpisu</w:t>
            </w:r>
          </w:p>
        </w:tc>
        <w:tc>
          <w:tcPr>
            <w:tcW w:w="3019" w:type="dxa"/>
            <w:tcBorders>
              <w:top w:val="single" w:sz="6" w:space="0" w:color="auto"/>
              <w:left w:val="single" w:sz="6" w:space="0" w:color="auto"/>
              <w:bottom w:val="single" w:sz="6" w:space="0" w:color="auto"/>
              <w:right w:val="single" w:sz="6" w:space="0" w:color="auto"/>
            </w:tcBorders>
            <w:vAlign w:val="center"/>
          </w:tcPr>
          <w:p w14:paraId="3F0180EC" w14:textId="77777777" w:rsidR="00652F33" w:rsidRPr="00893D62" w:rsidRDefault="00652F33" w:rsidP="00893D62">
            <w:pPr>
              <w:pStyle w:val="tabelanormalny"/>
              <w:rPr>
                <w:rFonts w:eastAsia="Arial"/>
                <w:sz w:val="20"/>
              </w:rPr>
            </w:pPr>
            <w:r w:rsidRPr="00893D62">
              <w:rPr>
                <w:rFonts w:eastAsia="Arial"/>
                <w:sz w:val="20"/>
              </w:rPr>
              <w:t>Podpis przekazanego dokumentu jest nie prawidłowy</w:t>
            </w:r>
          </w:p>
        </w:tc>
      </w:tr>
      <w:tr w:rsidR="00652F33" w:rsidRPr="00893D62" w14:paraId="6F38F4FC" w14:textId="77777777" w:rsidTr="00504D98">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36BDBCBD" w14:textId="77777777" w:rsidR="00652F33" w:rsidRPr="00893D62" w:rsidRDefault="00652F33" w:rsidP="00893D62">
            <w:pPr>
              <w:pStyle w:val="tabelanormalny"/>
              <w:rPr>
                <w:rFonts w:eastAsia="Arial"/>
                <w:sz w:val="20"/>
              </w:rPr>
            </w:pPr>
            <w:proofErr w:type="spellStart"/>
            <w:r w:rsidRPr="00893D62">
              <w:rPr>
                <w:rFonts w:eastAsia="Arial"/>
                <w:sz w:val="20"/>
              </w:rPr>
              <w:t>BladWeryfikacjiPodpisu.NiepoprawneReferencjeWPodpisie</w:t>
            </w:r>
            <w:proofErr w:type="spellEnd"/>
          </w:p>
        </w:tc>
        <w:tc>
          <w:tcPr>
            <w:tcW w:w="3019" w:type="dxa"/>
            <w:tcBorders>
              <w:top w:val="single" w:sz="6" w:space="0" w:color="auto"/>
              <w:left w:val="single" w:sz="6" w:space="0" w:color="auto"/>
              <w:bottom w:val="single" w:sz="6" w:space="0" w:color="auto"/>
              <w:right w:val="single" w:sz="6" w:space="0" w:color="auto"/>
            </w:tcBorders>
            <w:vAlign w:val="center"/>
          </w:tcPr>
          <w:p w14:paraId="27FE7F9F" w14:textId="77777777" w:rsidR="00652F33" w:rsidRPr="00893D62" w:rsidRDefault="00652F33" w:rsidP="00893D62">
            <w:pPr>
              <w:pStyle w:val="tabelanormalny"/>
              <w:rPr>
                <w:rFonts w:eastAsia="Arial"/>
                <w:sz w:val="20"/>
              </w:rPr>
            </w:pPr>
            <w:r w:rsidRPr="00893D62">
              <w:rPr>
                <w:rFonts w:eastAsia="Arial"/>
                <w:sz w:val="20"/>
              </w:rPr>
              <w:t>Podpis elektroniczny nie obejmuje całego dokumentu</w:t>
            </w:r>
          </w:p>
        </w:tc>
        <w:tc>
          <w:tcPr>
            <w:tcW w:w="3019" w:type="dxa"/>
            <w:tcBorders>
              <w:top w:val="single" w:sz="6" w:space="0" w:color="auto"/>
              <w:left w:val="single" w:sz="6" w:space="0" w:color="auto"/>
              <w:bottom w:val="single" w:sz="6" w:space="0" w:color="auto"/>
              <w:right w:val="single" w:sz="6" w:space="0" w:color="auto"/>
            </w:tcBorders>
            <w:vAlign w:val="center"/>
          </w:tcPr>
          <w:p w14:paraId="6972ABE2" w14:textId="77777777" w:rsidR="00652F33" w:rsidRPr="00893D62" w:rsidRDefault="00652F33" w:rsidP="00893D62">
            <w:pPr>
              <w:pStyle w:val="tabelanormalny"/>
              <w:rPr>
                <w:rFonts w:eastAsia="Arial"/>
                <w:sz w:val="20"/>
              </w:rPr>
            </w:pPr>
            <w:r w:rsidRPr="00893D62">
              <w:rPr>
                <w:rFonts w:eastAsia="Arial"/>
                <w:sz w:val="20"/>
              </w:rPr>
              <w:t>Podpis przekazanego dokumentu nie obejmuje całej jego treści</w:t>
            </w:r>
          </w:p>
        </w:tc>
      </w:tr>
      <w:tr w:rsidR="00652F33" w:rsidRPr="00893D62" w14:paraId="0B116542" w14:textId="77777777" w:rsidTr="00504D98">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771B595C" w14:textId="77777777" w:rsidR="00652F33" w:rsidRPr="00893D62" w:rsidRDefault="00652F33" w:rsidP="00893D62">
            <w:pPr>
              <w:pStyle w:val="tabelanormalny"/>
              <w:rPr>
                <w:rFonts w:eastAsia="Arial"/>
                <w:sz w:val="20"/>
              </w:rPr>
            </w:pPr>
            <w:proofErr w:type="spellStart"/>
            <w:r w:rsidRPr="00893D62">
              <w:rPr>
                <w:rFonts w:eastAsia="Arial"/>
                <w:sz w:val="20"/>
              </w:rPr>
              <w:t>BladWeryfikacjiPodpisu.BrakPodpisu</w:t>
            </w:r>
            <w:proofErr w:type="spellEnd"/>
          </w:p>
        </w:tc>
        <w:tc>
          <w:tcPr>
            <w:tcW w:w="3019" w:type="dxa"/>
            <w:tcBorders>
              <w:top w:val="single" w:sz="6" w:space="0" w:color="auto"/>
              <w:left w:val="single" w:sz="6" w:space="0" w:color="auto"/>
              <w:bottom w:val="single" w:sz="6" w:space="0" w:color="auto"/>
              <w:right w:val="single" w:sz="6" w:space="0" w:color="auto"/>
            </w:tcBorders>
            <w:vAlign w:val="center"/>
          </w:tcPr>
          <w:p w14:paraId="6F401B53" w14:textId="77777777" w:rsidR="00652F33" w:rsidRPr="00893D62" w:rsidRDefault="00652F33" w:rsidP="00893D62">
            <w:pPr>
              <w:pStyle w:val="tabelanormalny"/>
              <w:rPr>
                <w:rFonts w:eastAsia="Arial"/>
                <w:sz w:val="20"/>
              </w:rPr>
            </w:pPr>
            <w:r w:rsidRPr="00893D62">
              <w:rPr>
                <w:rFonts w:eastAsia="Arial"/>
                <w:sz w:val="20"/>
              </w:rPr>
              <w:t>Przekazany dokument nie zawiera węzła z podpisem.</w:t>
            </w:r>
          </w:p>
        </w:tc>
        <w:tc>
          <w:tcPr>
            <w:tcW w:w="3019" w:type="dxa"/>
            <w:tcBorders>
              <w:top w:val="single" w:sz="6" w:space="0" w:color="auto"/>
              <w:left w:val="single" w:sz="6" w:space="0" w:color="auto"/>
              <w:bottom w:val="single" w:sz="6" w:space="0" w:color="auto"/>
              <w:right w:val="single" w:sz="6" w:space="0" w:color="auto"/>
            </w:tcBorders>
            <w:vAlign w:val="center"/>
          </w:tcPr>
          <w:p w14:paraId="09653791" w14:textId="77777777" w:rsidR="00652F33" w:rsidRPr="00893D62" w:rsidRDefault="00652F33" w:rsidP="00893D62">
            <w:pPr>
              <w:pStyle w:val="tabelanormalny"/>
              <w:rPr>
                <w:rFonts w:eastAsia="Arial"/>
                <w:sz w:val="20"/>
              </w:rPr>
            </w:pPr>
            <w:r w:rsidRPr="00893D62">
              <w:rPr>
                <w:rFonts w:eastAsia="Arial"/>
                <w:sz w:val="20"/>
              </w:rPr>
              <w:t>Przekazany dokument nie zawiera podpisu</w:t>
            </w:r>
          </w:p>
        </w:tc>
      </w:tr>
      <w:tr w:rsidR="00652F33" w:rsidRPr="00893D62" w14:paraId="328E195A" w14:textId="77777777" w:rsidTr="00504D98">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35665591" w14:textId="77777777" w:rsidR="00652F33" w:rsidRPr="00893D62" w:rsidRDefault="00652F33" w:rsidP="00893D62">
            <w:pPr>
              <w:pStyle w:val="tabelanormalny"/>
              <w:rPr>
                <w:rFonts w:eastAsia="Arial"/>
                <w:sz w:val="20"/>
              </w:rPr>
            </w:pPr>
            <w:proofErr w:type="spellStart"/>
            <w:r w:rsidRPr="00893D62">
              <w:rPr>
                <w:rFonts w:eastAsia="Arial"/>
                <w:sz w:val="20"/>
              </w:rPr>
              <w:lastRenderedPageBreak/>
              <w:t>BladWeryfikacjiPodpisu.NiepoprawnyFormatPodpisu</w:t>
            </w:r>
            <w:proofErr w:type="spellEnd"/>
          </w:p>
        </w:tc>
        <w:tc>
          <w:tcPr>
            <w:tcW w:w="3019" w:type="dxa"/>
            <w:tcBorders>
              <w:top w:val="single" w:sz="6" w:space="0" w:color="auto"/>
              <w:left w:val="single" w:sz="6" w:space="0" w:color="auto"/>
              <w:bottom w:val="single" w:sz="6" w:space="0" w:color="auto"/>
              <w:right w:val="single" w:sz="6" w:space="0" w:color="auto"/>
            </w:tcBorders>
            <w:vAlign w:val="center"/>
          </w:tcPr>
          <w:p w14:paraId="31ED652E" w14:textId="77777777" w:rsidR="00652F33" w:rsidRPr="00893D62" w:rsidRDefault="00652F33" w:rsidP="00893D62">
            <w:pPr>
              <w:pStyle w:val="tabelanormalny"/>
              <w:rPr>
                <w:rFonts w:eastAsia="Arial"/>
                <w:sz w:val="20"/>
              </w:rPr>
            </w:pPr>
            <w:r w:rsidRPr="00893D62">
              <w:rPr>
                <w:rFonts w:eastAsia="Arial"/>
                <w:sz w:val="20"/>
              </w:rPr>
              <w:t xml:space="preserve">Dokument nie został podpisany zgodnie ze standardem </w:t>
            </w:r>
            <w:proofErr w:type="spellStart"/>
            <w:r w:rsidRPr="00893D62">
              <w:rPr>
                <w:rFonts w:eastAsia="Arial"/>
                <w:sz w:val="20"/>
              </w:rPr>
              <w:t>XAdES</w:t>
            </w:r>
            <w:proofErr w:type="spellEnd"/>
            <w:r w:rsidRPr="00893D62">
              <w:rPr>
                <w:rFonts w:eastAsia="Arial"/>
                <w:sz w:val="20"/>
              </w:rPr>
              <w:t xml:space="preserve"> BES</w:t>
            </w:r>
          </w:p>
        </w:tc>
        <w:tc>
          <w:tcPr>
            <w:tcW w:w="3019" w:type="dxa"/>
            <w:tcBorders>
              <w:top w:val="single" w:sz="6" w:space="0" w:color="auto"/>
              <w:left w:val="single" w:sz="6" w:space="0" w:color="auto"/>
              <w:bottom w:val="single" w:sz="6" w:space="0" w:color="auto"/>
              <w:right w:val="single" w:sz="6" w:space="0" w:color="auto"/>
            </w:tcBorders>
            <w:vAlign w:val="center"/>
          </w:tcPr>
          <w:p w14:paraId="7B4F76D1" w14:textId="77777777" w:rsidR="00652F33" w:rsidRPr="00893D62" w:rsidRDefault="00652F33" w:rsidP="00893D62">
            <w:pPr>
              <w:pStyle w:val="tabelanormalny"/>
              <w:rPr>
                <w:rFonts w:eastAsia="Arial"/>
                <w:sz w:val="20"/>
              </w:rPr>
            </w:pPr>
            <w:r w:rsidRPr="00893D62">
              <w:rPr>
                <w:rFonts w:eastAsia="Arial"/>
                <w:sz w:val="20"/>
              </w:rPr>
              <w:t>Podpis dokumentu nie jest zgodny z ustalonym dla dokumentów przekazywanych do P1 standardem</w:t>
            </w:r>
          </w:p>
        </w:tc>
      </w:tr>
      <w:tr w:rsidR="00652F33" w:rsidRPr="00893D62" w14:paraId="6CB370AA" w14:textId="77777777" w:rsidTr="00504D98">
        <w:trPr>
          <w:cantSplit/>
        </w:trPr>
        <w:tc>
          <w:tcPr>
            <w:tcW w:w="3018" w:type="dxa"/>
            <w:tcBorders>
              <w:top w:val="single" w:sz="6" w:space="0" w:color="auto"/>
              <w:left w:val="single" w:sz="6" w:space="0" w:color="auto"/>
              <w:bottom w:val="single" w:sz="6" w:space="0" w:color="auto"/>
              <w:right w:val="single" w:sz="6" w:space="0" w:color="auto"/>
            </w:tcBorders>
            <w:vAlign w:val="center"/>
          </w:tcPr>
          <w:p w14:paraId="106F5B0E" w14:textId="77777777" w:rsidR="00652F33" w:rsidRPr="00893D62" w:rsidRDefault="00652F33" w:rsidP="00893D62">
            <w:pPr>
              <w:pStyle w:val="tabelanormalny"/>
              <w:rPr>
                <w:rFonts w:eastAsia="Arial"/>
                <w:sz w:val="20"/>
              </w:rPr>
            </w:pPr>
            <w:proofErr w:type="spellStart"/>
            <w:r w:rsidRPr="00893D62">
              <w:rPr>
                <w:rFonts w:eastAsia="Arial"/>
                <w:sz w:val="20"/>
              </w:rPr>
              <w:t>BladWeryfikacjiPodpisu.PeselNieznaleziony</w:t>
            </w:r>
            <w:proofErr w:type="spellEnd"/>
          </w:p>
        </w:tc>
        <w:tc>
          <w:tcPr>
            <w:tcW w:w="3019" w:type="dxa"/>
            <w:tcBorders>
              <w:top w:val="single" w:sz="6" w:space="0" w:color="auto"/>
              <w:left w:val="single" w:sz="6" w:space="0" w:color="auto"/>
              <w:bottom w:val="single" w:sz="6" w:space="0" w:color="auto"/>
              <w:right w:val="single" w:sz="6" w:space="0" w:color="auto"/>
            </w:tcBorders>
            <w:vAlign w:val="center"/>
          </w:tcPr>
          <w:p w14:paraId="1B04D4E5" w14:textId="77777777" w:rsidR="00652F33" w:rsidRPr="00893D62" w:rsidRDefault="00652F33" w:rsidP="00893D62">
            <w:pPr>
              <w:pStyle w:val="tabelanormalny"/>
              <w:rPr>
                <w:rFonts w:eastAsia="Arial"/>
                <w:sz w:val="20"/>
              </w:rPr>
            </w:pPr>
            <w:r w:rsidRPr="00893D62">
              <w:rPr>
                <w:rFonts w:eastAsia="Arial"/>
                <w:sz w:val="20"/>
              </w:rPr>
              <w:t>Brak nr PESEL w certyfikacie.</w:t>
            </w:r>
          </w:p>
        </w:tc>
        <w:tc>
          <w:tcPr>
            <w:tcW w:w="3019" w:type="dxa"/>
            <w:tcBorders>
              <w:top w:val="single" w:sz="6" w:space="0" w:color="auto"/>
              <w:left w:val="single" w:sz="6" w:space="0" w:color="auto"/>
              <w:bottom w:val="single" w:sz="6" w:space="0" w:color="auto"/>
              <w:right w:val="single" w:sz="6" w:space="0" w:color="auto"/>
            </w:tcBorders>
            <w:vAlign w:val="center"/>
          </w:tcPr>
          <w:p w14:paraId="2368207F" w14:textId="77777777" w:rsidR="00652F33" w:rsidRPr="00893D62" w:rsidRDefault="00652F33" w:rsidP="00893D62">
            <w:pPr>
              <w:pStyle w:val="tabelanormalny"/>
              <w:rPr>
                <w:rFonts w:eastAsia="Arial"/>
                <w:sz w:val="20"/>
              </w:rPr>
            </w:pPr>
            <w:r w:rsidRPr="00893D62">
              <w:rPr>
                <w:rFonts w:eastAsia="Arial"/>
                <w:sz w:val="20"/>
              </w:rPr>
              <w:t>Brak nr PESEL w certyfikacie.</w:t>
            </w:r>
          </w:p>
        </w:tc>
      </w:tr>
    </w:tbl>
    <w:p w14:paraId="21B9915E" w14:textId="77777777" w:rsidR="00D74166" w:rsidRPr="00893D62" w:rsidRDefault="00D74166" w:rsidP="00893D62">
      <w:pPr>
        <w:widowControl w:val="0"/>
      </w:pPr>
      <w:bookmarkStart w:id="295" w:name="_Błędy_techniczne_(uwierzytelnienia"/>
      <w:bookmarkStart w:id="296" w:name="_Toc189040898"/>
      <w:bookmarkStart w:id="297" w:name="_Toc110167085"/>
    </w:p>
    <w:p w14:paraId="3AF6235E" w14:textId="086D95DD" w:rsidR="00652F33" w:rsidRPr="00893D62" w:rsidRDefault="00652F33" w:rsidP="00893D62">
      <w:pPr>
        <w:pStyle w:val="111ABC"/>
        <w:keepNext w:val="0"/>
      </w:pPr>
      <w:bookmarkStart w:id="298" w:name="_Toc167437693"/>
      <w:r w:rsidRPr="00893D62">
        <w:t>Błędy techniczne uwierzytelnienia i autoryzacji</w:t>
      </w:r>
      <w:bookmarkEnd w:id="295"/>
      <w:bookmarkEnd w:id="296"/>
      <w:bookmarkEnd w:id="297"/>
      <w:bookmarkEnd w:id="298"/>
    </w:p>
    <w:p w14:paraId="151A2F41" w14:textId="3C0A0D35" w:rsidR="008C6492" w:rsidRPr="00893D62" w:rsidRDefault="001672E3" w:rsidP="00893D62">
      <w:pPr>
        <w:pStyle w:val="Legenda"/>
        <w:keepNext w:val="0"/>
        <w:keepLines w:val="0"/>
      </w:pPr>
      <w:bookmarkStart w:id="299" w:name="_Toc151378444"/>
      <w:r w:rsidRPr="00893D62">
        <w:t xml:space="preserve">Tabela </w:t>
      </w:r>
      <w:r>
        <w:fldChar w:fldCharType="begin"/>
      </w:r>
      <w:r>
        <w:instrText>SEQ Tabela \* ARABIC</w:instrText>
      </w:r>
      <w:r>
        <w:fldChar w:fldCharType="separate"/>
      </w:r>
      <w:r w:rsidR="008B34C6" w:rsidRPr="00893D62">
        <w:rPr>
          <w:noProof/>
        </w:rPr>
        <w:t>24</w:t>
      </w:r>
      <w:r>
        <w:fldChar w:fldCharType="end"/>
      </w:r>
      <w:r w:rsidRPr="00893D62">
        <w:t xml:space="preserve"> </w:t>
      </w:r>
      <w:r w:rsidR="008C6492" w:rsidRPr="00893D62">
        <w:t>Błędy techniczne uwierzytelnienia i autoryzacji</w:t>
      </w:r>
      <w:bookmarkEnd w:id="299"/>
    </w:p>
    <w:tbl>
      <w:tblPr>
        <w:tblW w:w="0" w:type="auto"/>
        <w:tblLayout w:type="fixed"/>
        <w:tblLook w:val="04A0" w:firstRow="1" w:lastRow="0" w:firstColumn="1" w:lastColumn="0" w:noHBand="0" w:noVBand="1"/>
      </w:tblPr>
      <w:tblGrid>
        <w:gridCol w:w="3015"/>
        <w:gridCol w:w="3015"/>
        <w:gridCol w:w="3015"/>
      </w:tblGrid>
      <w:tr w:rsidR="00652F33" w:rsidRPr="00893D62" w14:paraId="53F0D244" w14:textId="77777777" w:rsidTr="00504D98">
        <w:trPr>
          <w:cantSplit/>
          <w:tblHeader/>
        </w:trPr>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FB79F7F" w14:textId="77777777" w:rsidR="00652F33" w:rsidRPr="00893D62" w:rsidRDefault="00652F33" w:rsidP="00893D62">
            <w:pPr>
              <w:pStyle w:val="Tabelanagwekdolewej"/>
              <w:rPr>
                <w:rFonts w:eastAsia="Arial"/>
              </w:rPr>
            </w:pPr>
            <w:r w:rsidRPr="00893D62">
              <w:rPr>
                <w:rFonts w:eastAsia="Arial"/>
              </w:rPr>
              <w:t xml:space="preserve">Kod błędu </w:t>
            </w:r>
          </w:p>
        </w:tc>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26E9685" w14:textId="77777777" w:rsidR="00652F33" w:rsidRPr="00893D62" w:rsidRDefault="00652F33" w:rsidP="00893D62">
            <w:pPr>
              <w:pStyle w:val="Tabelanagwekdolewej"/>
              <w:rPr>
                <w:rFonts w:eastAsia="Arial"/>
              </w:rPr>
            </w:pPr>
            <w:r w:rsidRPr="00893D62">
              <w:rPr>
                <w:rFonts w:eastAsia="Arial"/>
              </w:rPr>
              <w:t>Opis słowny</w:t>
            </w:r>
          </w:p>
        </w:tc>
        <w:tc>
          <w:tcPr>
            <w:tcW w:w="301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7911574" w14:textId="77777777" w:rsidR="00652F33" w:rsidRPr="00893D62" w:rsidRDefault="00652F33" w:rsidP="00893D62">
            <w:pPr>
              <w:pStyle w:val="Tabelanagwekdolewej"/>
              <w:rPr>
                <w:rFonts w:eastAsia="Arial"/>
              </w:rPr>
            </w:pPr>
            <w:r w:rsidRPr="00893D62">
              <w:rPr>
                <w:rFonts w:eastAsia="Arial"/>
              </w:rPr>
              <w:t>Znaczenie</w:t>
            </w:r>
          </w:p>
        </w:tc>
      </w:tr>
      <w:tr w:rsidR="00652F33" w:rsidRPr="00893D62" w14:paraId="721B7DC1" w14:textId="77777777" w:rsidTr="00504D98">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58BF4D59" w14:textId="77777777" w:rsidR="00652F33" w:rsidRPr="00893D62" w:rsidRDefault="00652F33" w:rsidP="00893D62">
            <w:pPr>
              <w:pStyle w:val="tabelanormalny"/>
              <w:rPr>
                <w:rFonts w:eastAsia="Arial"/>
                <w:sz w:val="20"/>
              </w:rPr>
            </w:pPr>
            <w:r w:rsidRPr="00893D62">
              <w:rPr>
                <w:rFonts w:eastAsia="Arial"/>
                <w:sz w:val="20"/>
              </w:rPr>
              <w:t>urn:csioz:p1:kodBleduMajor:</w:t>
            </w:r>
          </w:p>
          <w:p w14:paraId="3E073695" w14:textId="77777777" w:rsidR="00652F33" w:rsidRPr="00893D62" w:rsidRDefault="00652F33" w:rsidP="00893D62">
            <w:pPr>
              <w:pStyle w:val="tabelanormalny"/>
              <w:rPr>
                <w:rFonts w:eastAsia="Arial"/>
                <w:sz w:val="20"/>
              </w:rPr>
            </w:pPr>
            <w:proofErr w:type="spellStart"/>
            <w:r w:rsidRPr="00893D62">
              <w:rPr>
                <w:rFonts w:eastAsia="Arial"/>
                <w:sz w:val="20"/>
              </w:rPr>
              <w:t>niepoprawnyKomunikat</w:t>
            </w:r>
            <w:proofErr w:type="spellEnd"/>
          </w:p>
        </w:tc>
        <w:tc>
          <w:tcPr>
            <w:tcW w:w="3015" w:type="dxa"/>
            <w:tcBorders>
              <w:top w:val="single" w:sz="6" w:space="0" w:color="auto"/>
              <w:left w:val="single" w:sz="6" w:space="0" w:color="auto"/>
              <w:bottom w:val="single" w:sz="6" w:space="0" w:color="auto"/>
              <w:right w:val="single" w:sz="6" w:space="0" w:color="auto"/>
            </w:tcBorders>
            <w:vAlign w:val="center"/>
          </w:tcPr>
          <w:p w14:paraId="35C5D782" w14:textId="77777777" w:rsidR="00652F33" w:rsidRPr="00893D62" w:rsidRDefault="00652F33" w:rsidP="00893D62">
            <w:pPr>
              <w:pStyle w:val="tabelanormalny"/>
              <w:rPr>
                <w:rFonts w:eastAsia="Arial"/>
                <w:sz w:val="20"/>
              </w:rPr>
            </w:pPr>
            <w:r w:rsidRPr="00893D62">
              <w:rPr>
                <w:rFonts w:eastAsia="Arial"/>
                <w:sz w:val="20"/>
              </w:rPr>
              <w:t>Błędne żądanie</w:t>
            </w:r>
          </w:p>
        </w:tc>
        <w:tc>
          <w:tcPr>
            <w:tcW w:w="3015" w:type="dxa"/>
            <w:tcBorders>
              <w:top w:val="single" w:sz="6" w:space="0" w:color="auto"/>
              <w:left w:val="single" w:sz="6" w:space="0" w:color="auto"/>
              <w:bottom w:val="single" w:sz="6" w:space="0" w:color="auto"/>
              <w:right w:val="single" w:sz="6" w:space="0" w:color="auto"/>
            </w:tcBorders>
            <w:vAlign w:val="center"/>
          </w:tcPr>
          <w:p w14:paraId="01E966DB" w14:textId="77777777" w:rsidR="00652F33" w:rsidRPr="00893D62" w:rsidRDefault="00652F33" w:rsidP="00893D62">
            <w:pPr>
              <w:pStyle w:val="tabelanormalny"/>
              <w:rPr>
                <w:rFonts w:eastAsia="Arial"/>
                <w:sz w:val="20"/>
              </w:rPr>
            </w:pPr>
            <w:r w:rsidRPr="00893D62">
              <w:rPr>
                <w:rFonts w:eastAsia="Arial"/>
                <w:sz w:val="20"/>
              </w:rPr>
              <w:t>Podano nieprawidłowe parametry żądania.</w:t>
            </w:r>
          </w:p>
        </w:tc>
      </w:tr>
      <w:tr w:rsidR="00652F33" w:rsidRPr="00893D62" w14:paraId="2059F55D" w14:textId="77777777" w:rsidTr="00504D98">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23B436AD" w14:textId="77777777" w:rsidR="00652F33" w:rsidRPr="00893D62" w:rsidRDefault="00652F33" w:rsidP="00893D62">
            <w:pPr>
              <w:pStyle w:val="tabelanormalny"/>
              <w:rPr>
                <w:rFonts w:eastAsia="Arial"/>
                <w:sz w:val="20"/>
              </w:rPr>
            </w:pPr>
            <w:r w:rsidRPr="00893D62">
              <w:rPr>
                <w:rFonts w:eastAsia="Arial"/>
                <w:sz w:val="20"/>
              </w:rPr>
              <w:t>urn:csioz:p1:kodBleduMajor:</w:t>
            </w:r>
          </w:p>
          <w:p w14:paraId="53A24212" w14:textId="77777777" w:rsidR="00652F33" w:rsidRPr="00893D62" w:rsidRDefault="00652F33" w:rsidP="00893D62">
            <w:pPr>
              <w:pStyle w:val="tabelanormalny"/>
              <w:rPr>
                <w:rFonts w:eastAsia="Arial"/>
                <w:sz w:val="20"/>
              </w:rPr>
            </w:pPr>
            <w:proofErr w:type="spellStart"/>
            <w:r w:rsidRPr="00893D62">
              <w:rPr>
                <w:rFonts w:eastAsia="Arial"/>
                <w:sz w:val="20"/>
              </w:rPr>
              <w:t>bladUwierzytelnienia</w:t>
            </w:r>
            <w:proofErr w:type="spellEnd"/>
          </w:p>
        </w:tc>
        <w:tc>
          <w:tcPr>
            <w:tcW w:w="3015" w:type="dxa"/>
            <w:tcBorders>
              <w:top w:val="single" w:sz="6" w:space="0" w:color="auto"/>
              <w:left w:val="single" w:sz="6" w:space="0" w:color="auto"/>
              <w:bottom w:val="single" w:sz="6" w:space="0" w:color="auto"/>
              <w:right w:val="single" w:sz="6" w:space="0" w:color="auto"/>
            </w:tcBorders>
            <w:vAlign w:val="center"/>
          </w:tcPr>
          <w:p w14:paraId="12CD815C" w14:textId="77777777" w:rsidR="00652F33" w:rsidRPr="00893D62" w:rsidRDefault="00652F33" w:rsidP="00893D62">
            <w:pPr>
              <w:pStyle w:val="tabelanormalny"/>
              <w:rPr>
                <w:rFonts w:eastAsia="Arial"/>
                <w:sz w:val="20"/>
              </w:rPr>
            </w:pPr>
            <w:r w:rsidRPr="00893D62">
              <w:rPr>
                <w:rFonts w:eastAsia="Arial"/>
                <w:sz w:val="20"/>
              </w:rPr>
              <w:t>Błąd uwierzytelniania</w:t>
            </w:r>
          </w:p>
        </w:tc>
        <w:tc>
          <w:tcPr>
            <w:tcW w:w="3015" w:type="dxa"/>
            <w:tcBorders>
              <w:top w:val="single" w:sz="6" w:space="0" w:color="auto"/>
              <w:left w:val="single" w:sz="6" w:space="0" w:color="auto"/>
              <w:bottom w:val="single" w:sz="6" w:space="0" w:color="auto"/>
              <w:right w:val="single" w:sz="6" w:space="0" w:color="auto"/>
            </w:tcBorders>
            <w:vAlign w:val="center"/>
          </w:tcPr>
          <w:p w14:paraId="70E87193" w14:textId="77777777" w:rsidR="00652F33" w:rsidRPr="00893D62" w:rsidRDefault="00652F33" w:rsidP="00893D62">
            <w:pPr>
              <w:pStyle w:val="tabelanormalny"/>
              <w:rPr>
                <w:rFonts w:eastAsia="Arial"/>
                <w:sz w:val="20"/>
              </w:rPr>
            </w:pPr>
            <w:r w:rsidRPr="00893D62">
              <w:rPr>
                <w:rFonts w:eastAsia="Arial"/>
                <w:sz w:val="20"/>
              </w:rPr>
              <w:t>Wskazany w żądaniu podmiot nie posiada aktywnego konta w Systemie P1</w:t>
            </w:r>
          </w:p>
        </w:tc>
      </w:tr>
      <w:tr w:rsidR="00652F33" w:rsidRPr="00893D62" w14:paraId="72EB8F40" w14:textId="77777777" w:rsidTr="00504D98">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3626A60F" w14:textId="77777777" w:rsidR="00652F33" w:rsidRPr="00893D62" w:rsidRDefault="00652F33" w:rsidP="00893D62">
            <w:pPr>
              <w:pStyle w:val="tabelanormalny"/>
              <w:rPr>
                <w:rFonts w:eastAsia="Arial"/>
                <w:sz w:val="20"/>
              </w:rPr>
            </w:pPr>
            <w:r w:rsidRPr="00893D62">
              <w:rPr>
                <w:rFonts w:eastAsia="Arial"/>
                <w:sz w:val="20"/>
              </w:rPr>
              <w:t>urn:csioz:p1:kodBleduMajor:</w:t>
            </w:r>
          </w:p>
          <w:p w14:paraId="03BD6CE9" w14:textId="77777777" w:rsidR="00652F33" w:rsidRPr="00893D62" w:rsidRDefault="00652F33" w:rsidP="00893D62">
            <w:pPr>
              <w:pStyle w:val="tabelanormalny"/>
              <w:rPr>
                <w:rFonts w:eastAsia="Arial"/>
                <w:sz w:val="20"/>
              </w:rPr>
            </w:pPr>
            <w:proofErr w:type="spellStart"/>
            <w:r w:rsidRPr="00893D62">
              <w:rPr>
                <w:rFonts w:eastAsia="Arial"/>
                <w:sz w:val="20"/>
              </w:rPr>
              <w:t>bladAutoryzacji</w:t>
            </w:r>
            <w:proofErr w:type="spellEnd"/>
          </w:p>
        </w:tc>
        <w:tc>
          <w:tcPr>
            <w:tcW w:w="3015" w:type="dxa"/>
            <w:tcBorders>
              <w:top w:val="single" w:sz="6" w:space="0" w:color="auto"/>
              <w:left w:val="single" w:sz="6" w:space="0" w:color="auto"/>
              <w:bottom w:val="single" w:sz="6" w:space="0" w:color="auto"/>
              <w:right w:val="single" w:sz="6" w:space="0" w:color="auto"/>
            </w:tcBorders>
            <w:vAlign w:val="center"/>
          </w:tcPr>
          <w:p w14:paraId="1507E9DC" w14:textId="77777777" w:rsidR="00652F33" w:rsidRPr="00893D62" w:rsidRDefault="00652F33" w:rsidP="00893D62">
            <w:pPr>
              <w:pStyle w:val="tabelanormalny"/>
              <w:rPr>
                <w:rFonts w:eastAsia="Arial"/>
                <w:sz w:val="20"/>
              </w:rPr>
            </w:pPr>
            <w:r w:rsidRPr="00893D62">
              <w:rPr>
                <w:rFonts w:eastAsia="Arial"/>
                <w:sz w:val="20"/>
              </w:rPr>
              <w:t>Nieautoryzowany dostęp</w:t>
            </w:r>
          </w:p>
        </w:tc>
        <w:tc>
          <w:tcPr>
            <w:tcW w:w="3015" w:type="dxa"/>
            <w:tcBorders>
              <w:top w:val="single" w:sz="6" w:space="0" w:color="auto"/>
              <w:left w:val="single" w:sz="6" w:space="0" w:color="auto"/>
              <w:bottom w:val="single" w:sz="6" w:space="0" w:color="auto"/>
              <w:right w:val="single" w:sz="6" w:space="0" w:color="auto"/>
            </w:tcBorders>
            <w:vAlign w:val="center"/>
          </w:tcPr>
          <w:p w14:paraId="6BA34DC6" w14:textId="77777777" w:rsidR="00652F33" w:rsidRPr="00893D62" w:rsidRDefault="00652F33" w:rsidP="00893D62">
            <w:pPr>
              <w:pStyle w:val="tabelanormalny"/>
              <w:rPr>
                <w:rFonts w:eastAsia="Arial"/>
                <w:sz w:val="20"/>
              </w:rPr>
            </w:pPr>
            <w:r w:rsidRPr="00893D62">
              <w:rPr>
                <w:rFonts w:eastAsia="Arial"/>
                <w:sz w:val="20"/>
              </w:rPr>
              <w:t>Wskazany w żądaniu podmiot nie posiada uprawnień do wywołania operacji w Systemie P1</w:t>
            </w:r>
          </w:p>
        </w:tc>
      </w:tr>
      <w:tr w:rsidR="00652F33" w:rsidRPr="00893D62" w14:paraId="232DA460" w14:textId="77777777" w:rsidTr="00504D98">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51E380DC" w14:textId="77777777" w:rsidR="00652F33" w:rsidRPr="00893D62" w:rsidRDefault="00652F33" w:rsidP="00893D62">
            <w:pPr>
              <w:pStyle w:val="tabelanormalny"/>
              <w:rPr>
                <w:rFonts w:eastAsia="Arial"/>
                <w:sz w:val="20"/>
              </w:rPr>
            </w:pPr>
            <w:r w:rsidRPr="00893D62">
              <w:rPr>
                <w:rFonts w:eastAsia="Arial"/>
                <w:sz w:val="20"/>
              </w:rPr>
              <w:t>urn:csioz:p1:kodBleduMajor:</w:t>
            </w:r>
          </w:p>
          <w:p w14:paraId="1FD36672" w14:textId="77777777" w:rsidR="00652F33" w:rsidRPr="00893D62" w:rsidRDefault="00652F33" w:rsidP="00893D62">
            <w:pPr>
              <w:pStyle w:val="tabelanormalny"/>
              <w:rPr>
                <w:rFonts w:eastAsia="Arial"/>
                <w:sz w:val="20"/>
              </w:rPr>
            </w:pPr>
            <w:proofErr w:type="spellStart"/>
            <w:r w:rsidRPr="00893D62">
              <w:rPr>
                <w:rFonts w:eastAsia="Arial"/>
                <w:sz w:val="20"/>
              </w:rPr>
              <w:t>kontoZablokowane</w:t>
            </w:r>
            <w:proofErr w:type="spellEnd"/>
          </w:p>
        </w:tc>
        <w:tc>
          <w:tcPr>
            <w:tcW w:w="3015" w:type="dxa"/>
            <w:tcBorders>
              <w:top w:val="single" w:sz="6" w:space="0" w:color="auto"/>
              <w:left w:val="single" w:sz="6" w:space="0" w:color="auto"/>
              <w:bottom w:val="single" w:sz="6" w:space="0" w:color="auto"/>
              <w:right w:val="single" w:sz="6" w:space="0" w:color="auto"/>
            </w:tcBorders>
            <w:vAlign w:val="center"/>
          </w:tcPr>
          <w:p w14:paraId="0C0DD3D2" w14:textId="77777777" w:rsidR="00652F33" w:rsidRPr="00893D62" w:rsidRDefault="00652F33" w:rsidP="00893D62">
            <w:pPr>
              <w:pStyle w:val="tabelanormalny"/>
              <w:rPr>
                <w:rFonts w:eastAsia="Arial"/>
                <w:sz w:val="20"/>
              </w:rPr>
            </w:pPr>
            <w:r w:rsidRPr="00893D62">
              <w:rPr>
                <w:rFonts w:eastAsia="Arial"/>
                <w:sz w:val="20"/>
              </w:rPr>
              <w:t>Konto zablokowane</w:t>
            </w:r>
          </w:p>
        </w:tc>
        <w:tc>
          <w:tcPr>
            <w:tcW w:w="3015" w:type="dxa"/>
            <w:tcBorders>
              <w:top w:val="single" w:sz="6" w:space="0" w:color="auto"/>
              <w:left w:val="single" w:sz="6" w:space="0" w:color="auto"/>
              <w:bottom w:val="single" w:sz="6" w:space="0" w:color="auto"/>
              <w:right w:val="single" w:sz="6" w:space="0" w:color="auto"/>
            </w:tcBorders>
            <w:vAlign w:val="center"/>
          </w:tcPr>
          <w:p w14:paraId="0983DFCE" w14:textId="77777777" w:rsidR="00652F33" w:rsidRPr="00893D62" w:rsidRDefault="00652F33" w:rsidP="00893D62">
            <w:pPr>
              <w:pStyle w:val="tabelanormalny"/>
              <w:rPr>
                <w:rFonts w:eastAsia="Arial"/>
                <w:sz w:val="20"/>
              </w:rPr>
            </w:pPr>
            <w:r w:rsidRPr="00893D62">
              <w:rPr>
                <w:rFonts w:eastAsia="Arial"/>
                <w:sz w:val="20"/>
              </w:rPr>
              <w:t>Konto podmiotu wskazane w żądaniu jest tymczasowo zablokowane w Systemie P1</w:t>
            </w:r>
          </w:p>
        </w:tc>
      </w:tr>
      <w:tr w:rsidR="00652F33" w:rsidRPr="00893D62" w14:paraId="0CE07844" w14:textId="77777777" w:rsidTr="00504D98">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2907B5BE" w14:textId="77777777" w:rsidR="00652F33" w:rsidRPr="00893D62" w:rsidRDefault="00652F33" w:rsidP="00893D62">
            <w:pPr>
              <w:pStyle w:val="tabelanormalny"/>
              <w:rPr>
                <w:rFonts w:eastAsia="Arial"/>
                <w:sz w:val="20"/>
              </w:rPr>
            </w:pPr>
            <w:r w:rsidRPr="00893D62">
              <w:rPr>
                <w:rFonts w:eastAsia="Arial"/>
                <w:sz w:val="20"/>
              </w:rPr>
              <w:t>urn:csioz:p1:kodBleduMajor:</w:t>
            </w:r>
          </w:p>
          <w:p w14:paraId="27D3FCB6" w14:textId="77777777" w:rsidR="00652F33" w:rsidRPr="00893D62" w:rsidRDefault="00652F33" w:rsidP="00893D62">
            <w:pPr>
              <w:pStyle w:val="tabelanormalny"/>
              <w:rPr>
                <w:rFonts w:eastAsia="Arial"/>
                <w:sz w:val="20"/>
              </w:rPr>
            </w:pPr>
            <w:proofErr w:type="spellStart"/>
            <w:r w:rsidRPr="00893D62">
              <w:rPr>
                <w:rFonts w:eastAsia="Arial"/>
                <w:sz w:val="20"/>
              </w:rPr>
              <w:t>bladWewnetrzny</w:t>
            </w:r>
            <w:proofErr w:type="spellEnd"/>
          </w:p>
        </w:tc>
        <w:tc>
          <w:tcPr>
            <w:tcW w:w="3015" w:type="dxa"/>
            <w:tcBorders>
              <w:top w:val="single" w:sz="6" w:space="0" w:color="auto"/>
              <w:left w:val="single" w:sz="6" w:space="0" w:color="auto"/>
              <w:bottom w:val="single" w:sz="6" w:space="0" w:color="auto"/>
              <w:right w:val="single" w:sz="6" w:space="0" w:color="auto"/>
            </w:tcBorders>
            <w:vAlign w:val="center"/>
          </w:tcPr>
          <w:p w14:paraId="0A929EEC" w14:textId="77777777" w:rsidR="00652F33" w:rsidRPr="00893D62" w:rsidRDefault="00652F33" w:rsidP="00893D62">
            <w:pPr>
              <w:pStyle w:val="tabelanormalny"/>
              <w:rPr>
                <w:rFonts w:eastAsia="Arial"/>
                <w:sz w:val="20"/>
              </w:rPr>
            </w:pPr>
            <w:r w:rsidRPr="00893D62">
              <w:rPr>
                <w:rFonts w:eastAsia="Arial"/>
                <w:sz w:val="20"/>
              </w:rPr>
              <w:t>Błąd wewnętrzny</w:t>
            </w:r>
          </w:p>
        </w:tc>
        <w:tc>
          <w:tcPr>
            <w:tcW w:w="3015" w:type="dxa"/>
            <w:tcBorders>
              <w:top w:val="single" w:sz="6" w:space="0" w:color="auto"/>
              <w:left w:val="single" w:sz="6" w:space="0" w:color="auto"/>
              <w:bottom w:val="single" w:sz="6" w:space="0" w:color="auto"/>
              <w:right w:val="single" w:sz="6" w:space="0" w:color="auto"/>
            </w:tcBorders>
            <w:vAlign w:val="center"/>
          </w:tcPr>
          <w:p w14:paraId="35E77E2E" w14:textId="77777777" w:rsidR="00652F33" w:rsidRPr="00893D62" w:rsidRDefault="00652F33" w:rsidP="00893D62">
            <w:pPr>
              <w:pStyle w:val="tabelanormalny"/>
              <w:rPr>
                <w:rFonts w:eastAsia="Arial"/>
                <w:sz w:val="20"/>
              </w:rPr>
            </w:pPr>
            <w:r w:rsidRPr="00893D62">
              <w:rPr>
                <w:rFonts w:eastAsia="Arial"/>
                <w:sz w:val="20"/>
              </w:rPr>
              <w:t>Wystąpił błąd wewnętrzny, który uniemożliwił realizację usługi.</w:t>
            </w:r>
          </w:p>
        </w:tc>
      </w:tr>
      <w:tr w:rsidR="00652F33" w:rsidRPr="00893D62" w14:paraId="2DE15AE3" w14:textId="77777777" w:rsidTr="00504D98">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1A727C1B" w14:textId="77777777" w:rsidR="00652F33" w:rsidRPr="00893D62" w:rsidRDefault="00652F33" w:rsidP="00893D62">
            <w:pPr>
              <w:pStyle w:val="tabelanormalny"/>
              <w:rPr>
                <w:rFonts w:eastAsia="Arial"/>
                <w:sz w:val="20"/>
              </w:rPr>
            </w:pPr>
            <w:r w:rsidRPr="00893D62">
              <w:rPr>
                <w:rFonts w:eastAsia="Arial"/>
                <w:sz w:val="20"/>
              </w:rPr>
              <w:t>urn:csioz:p1:kodBleduMajor:</w:t>
            </w:r>
          </w:p>
          <w:p w14:paraId="350FE283" w14:textId="77777777" w:rsidR="00652F33" w:rsidRPr="00893D62" w:rsidRDefault="00652F33" w:rsidP="00893D62">
            <w:pPr>
              <w:pStyle w:val="tabelanormalny"/>
              <w:rPr>
                <w:rFonts w:eastAsia="Arial"/>
                <w:sz w:val="20"/>
              </w:rPr>
            </w:pPr>
            <w:proofErr w:type="spellStart"/>
            <w:r w:rsidRPr="00893D62">
              <w:rPr>
                <w:rFonts w:eastAsia="Arial"/>
                <w:sz w:val="20"/>
              </w:rPr>
              <w:t>bladPodpisuKomunikatu</w:t>
            </w:r>
            <w:proofErr w:type="spellEnd"/>
          </w:p>
        </w:tc>
        <w:tc>
          <w:tcPr>
            <w:tcW w:w="3015" w:type="dxa"/>
            <w:tcBorders>
              <w:top w:val="single" w:sz="6" w:space="0" w:color="auto"/>
              <w:left w:val="single" w:sz="6" w:space="0" w:color="auto"/>
              <w:bottom w:val="single" w:sz="6" w:space="0" w:color="auto"/>
              <w:right w:val="single" w:sz="6" w:space="0" w:color="auto"/>
            </w:tcBorders>
            <w:vAlign w:val="center"/>
          </w:tcPr>
          <w:p w14:paraId="3D71991A" w14:textId="77777777" w:rsidR="00652F33" w:rsidRPr="00893D62" w:rsidRDefault="00652F33" w:rsidP="00893D62">
            <w:pPr>
              <w:pStyle w:val="tabelanormalny"/>
              <w:rPr>
                <w:rFonts w:eastAsia="Arial"/>
                <w:sz w:val="20"/>
              </w:rPr>
            </w:pPr>
            <w:r w:rsidRPr="00893D62">
              <w:rPr>
                <w:rFonts w:eastAsia="Arial"/>
                <w:sz w:val="20"/>
              </w:rPr>
              <w:t>Błąd podpisu</w:t>
            </w:r>
          </w:p>
        </w:tc>
        <w:tc>
          <w:tcPr>
            <w:tcW w:w="3015" w:type="dxa"/>
            <w:tcBorders>
              <w:top w:val="single" w:sz="6" w:space="0" w:color="auto"/>
              <w:left w:val="single" w:sz="6" w:space="0" w:color="auto"/>
              <w:bottom w:val="single" w:sz="6" w:space="0" w:color="auto"/>
              <w:right w:val="single" w:sz="6" w:space="0" w:color="auto"/>
            </w:tcBorders>
            <w:vAlign w:val="center"/>
          </w:tcPr>
          <w:p w14:paraId="4A0B484C" w14:textId="77777777" w:rsidR="00652F33" w:rsidRPr="00893D62" w:rsidRDefault="00652F33" w:rsidP="00893D62">
            <w:pPr>
              <w:pStyle w:val="tabelanormalny"/>
              <w:rPr>
                <w:rFonts w:eastAsia="Arial"/>
                <w:sz w:val="20"/>
              </w:rPr>
            </w:pPr>
            <w:r w:rsidRPr="00893D62">
              <w:rPr>
                <w:rFonts w:eastAsia="Arial"/>
                <w:sz w:val="20"/>
              </w:rPr>
              <w:t>Niepoprawny podpis</w:t>
            </w:r>
          </w:p>
        </w:tc>
      </w:tr>
      <w:tr w:rsidR="00652F33" w:rsidRPr="00893D62" w14:paraId="24615A89" w14:textId="77777777" w:rsidTr="00504D98">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396870AF" w14:textId="77777777" w:rsidR="00652F33" w:rsidRPr="00893D62" w:rsidRDefault="00652F33" w:rsidP="00893D62">
            <w:pPr>
              <w:pStyle w:val="tabelanormalny"/>
              <w:rPr>
                <w:rFonts w:eastAsia="Arial"/>
                <w:sz w:val="20"/>
              </w:rPr>
            </w:pPr>
            <w:r w:rsidRPr="00893D62">
              <w:rPr>
                <w:rFonts w:eastAsia="Arial"/>
                <w:sz w:val="20"/>
              </w:rPr>
              <w:lastRenderedPageBreak/>
              <w:t>urn:csioz:p1:kodBleduMajor:</w:t>
            </w:r>
          </w:p>
          <w:p w14:paraId="76B7C895" w14:textId="77777777" w:rsidR="00652F33" w:rsidRPr="00893D62" w:rsidRDefault="00652F33" w:rsidP="00893D62">
            <w:pPr>
              <w:pStyle w:val="tabelanormalny"/>
              <w:rPr>
                <w:rFonts w:eastAsia="Arial"/>
                <w:sz w:val="20"/>
              </w:rPr>
            </w:pPr>
            <w:proofErr w:type="spellStart"/>
            <w:r w:rsidRPr="00893D62">
              <w:rPr>
                <w:rFonts w:eastAsia="Arial"/>
                <w:sz w:val="20"/>
              </w:rPr>
              <w:t>bladPodpisuKomunikatuWSS</w:t>
            </w:r>
            <w:proofErr w:type="spellEnd"/>
          </w:p>
        </w:tc>
        <w:tc>
          <w:tcPr>
            <w:tcW w:w="3015" w:type="dxa"/>
            <w:tcBorders>
              <w:top w:val="single" w:sz="6" w:space="0" w:color="auto"/>
              <w:left w:val="single" w:sz="6" w:space="0" w:color="auto"/>
              <w:bottom w:val="single" w:sz="6" w:space="0" w:color="auto"/>
              <w:right w:val="single" w:sz="6" w:space="0" w:color="auto"/>
            </w:tcBorders>
            <w:vAlign w:val="center"/>
          </w:tcPr>
          <w:p w14:paraId="0396E243" w14:textId="77777777" w:rsidR="00652F33" w:rsidRPr="00893D62" w:rsidRDefault="00652F33" w:rsidP="00893D62">
            <w:pPr>
              <w:pStyle w:val="tabelanormalny"/>
              <w:rPr>
                <w:rFonts w:eastAsia="Arial"/>
                <w:sz w:val="20"/>
              </w:rPr>
            </w:pPr>
            <w:r w:rsidRPr="00893D62">
              <w:rPr>
                <w:rFonts w:eastAsia="Arial"/>
                <w:sz w:val="20"/>
              </w:rPr>
              <w:t>Błąd podpisu WSS</w:t>
            </w:r>
          </w:p>
        </w:tc>
        <w:tc>
          <w:tcPr>
            <w:tcW w:w="3015" w:type="dxa"/>
            <w:tcBorders>
              <w:top w:val="single" w:sz="6" w:space="0" w:color="auto"/>
              <w:left w:val="single" w:sz="6" w:space="0" w:color="auto"/>
              <w:bottom w:val="single" w:sz="6" w:space="0" w:color="auto"/>
              <w:right w:val="single" w:sz="6" w:space="0" w:color="auto"/>
            </w:tcBorders>
            <w:vAlign w:val="center"/>
          </w:tcPr>
          <w:p w14:paraId="4E72C7A1" w14:textId="77777777" w:rsidR="00652F33" w:rsidRPr="00893D62" w:rsidRDefault="00652F33" w:rsidP="00893D62">
            <w:pPr>
              <w:pStyle w:val="tabelanormalny"/>
              <w:rPr>
                <w:rFonts w:eastAsia="Arial"/>
                <w:sz w:val="20"/>
              </w:rPr>
            </w:pPr>
            <w:r w:rsidRPr="00893D62">
              <w:rPr>
                <w:rFonts w:eastAsia="Arial"/>
                <w:sz w:val="20"/>
              </w:rPr>
              <w:t>Niepoprawny podpis WSS</w:t>
            </w:r>
          </w:p>
        </w:tc>
      </w:tr>
      <w:tr w:rsidR="00652F33" w:rsidRPr="00893D62" w14:paraId="3481E334" w14:textId="77777777" w:rsidTr="00504D98">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7BE60EE2" w14:textId="2297D1FB" w:rsidR="00652F33" w:rsidRPr="00893D62" w:rsidRDefault="00652F33" w:rsidP="00893D62">
            <w:pPr>
              <w:pStyle w:val="tabelanormalny"/>
              <w:rPr>
                <w:sz w:val="20"/>
              </w:rPr>
            </w:pPr>
            <w:r w:rsidRPr="00893D62">
              <w:rPr>
                <w:rFonts w:eastAsia="Arial"/>
                <w:sz w:val="20"/>
              </w:rPr>
              <w:t>urn:csioz:p1:kodBleduMajor:</w:t>
            </w:r>
            <w:r w:rsidRPr="00893D62">
              <w:rPr>
                <w:sz w:val="20"/>
              </w:rPr>
              <w:t>bladUwierzytelnieniaWSS</w:t>
            </w:r>
          </w:p>
        </w:tc>
        <w:tc>
          <w:tcPr>
            <w:tcW w:w="3015" w:type="dxa"/>
            <w:tcBorders>
              <w:top w:val="single" w:sz="6" w:space="0" w:color="auto"/>
              <w:left w:val="single" w:sz="6" w:space="0" w:color="auto"/>
              <w:bottom w:val="single" w:sz="6" w:space="0" w:color="auto"/>
              <w:right w:val="single" w:sz="6" w:space="0" w:color="auto"/>
            </w:tcBorders>
            <w:vAlign w:val="center"/>
          </w:tcPr>
          <w:p w14:paraId="7EF0C9C6" w14:textId="3EB875C1" w:rsidR="00652F33" w:rsidRPr="00893D62" w:rsidRDefault="00652F33" w:rsidP="00893D62">
            <w:pPr>
              <w:pStyle w:val="tabelanormalny"/>
              <w:rPr>
                <w:sz w:val="20"/>
              </w:rPr>
            </w:pPr>
            <w:r w:rsidRPr="00893D62">
              <w:rPr>
                <w:rFonts w:eastAsia="Arial"/>
                <w:sz w:val="20"/>
              </w:rPr>
              <w:t>Błąd uwierzytelnienia na poziomie WSS</w:t>
            </w:r>
          </w:p>
        </w:tc>
        <w:tc>
          <w:tcPr>
            <w:tcW w:w="3015" w:type="dxa"/>
            <w:tcBorders>
              <w:top w:val="single" w:sz="6" w:space="0" w:color="auto"/>
              <w:left w:val="single" w:sz="6" w:space="0" w:color="auto"/>
              <w:bottom w:val="single" w:sz="6" w:space="0" w:color="auto"/>
              <w:right w:val="single" w:sz="6" w:space="0" w:color="auto"/>
            </w:tcBorders>
            <w:vAlign w:val="center"/>
          </w:tcPr>
          <w:p w14:paraId="7679AA29" w14:textId="77777777" w:rsidR="00652F33" w:rsidRPr="00893D62" w:rsidRDefault="00652F33" w:rsidP="00893D62">
            <w:pPr>
              <w:pStyle w:val="tabelanormalny"/>
              <w:rPr>
                <w:sz w:val="20"/>
              </w:rPr>
            </w:pPr>
            <w:r w:rsidRPr="00893D62">
              <w:rPr>
                <w:rFonts w:eastAsia="Arial"/>
                <w:sz w:val="20"/>
              </w:rPr>
              <w:t>Niepoprawny podpis WSS</w:t>
            </w:r>
          </w:p>
        </w:tc>
      </w:tr>
      <w:tr w:rsidR="00652F33" w:rsidRPr="00893D62" w14:paraId="79BE3708" w14:textId="77777777" w:rsidTr="00504D98">
        <w:trPr>
          <w:cantSplit/>
        </w:trPr>
        <w:tc>
          <w:tcPr>
            <w:tcW w:w="3015" w:type="dxa"/>
            <w:tcBorders>
              <w:top w:val="single" w:sz="6" w:space="0" w:color="auto"/>
              <w:left w:val="single" w:sz="6" w:space="0" w:color="auto"/>
              <w:bottom w:val="single" w:sz="6" w:space="0" w:color="auto"/>
              <w:right w:val="single" w:sz="6" w:space="0" w:color="auto"/>
            </w:tcBorders>
            <w:vAlign w:val="center"/>
          </w:tcPr>
          <w:p w14:paraId="75F6028D" w14:textId="77777777" w:rsidR="00652F33" w:rsidRPr="00893D62" w:rsidRDefault="00652F33" w:rsidP="00893D62">
            <w:pPr>
              <w:pStyle w:val="tabelanormalny"/>
              <w:rPr>
                <w:rFonts w:eastAsia="Arial"/>
                <w:sz w:val="20"/>
              </w:rPr>
            </w:pPr>
            <w:r w:rsidRPr="00893D62">
              <w:rPr>
                <w:rFonts w:eastAsia="Arial"/>
                <w:sz w:val="20"/>
              </w:rPr>
              <w:t>urn:csioz:p1:kodBleduMajor:</w:t>
            </w:r>
          </w:p>
          <w:p w14:paraId="79CCD20E" w14:textId="77777777" w:rsidR="00652F33" w:rsidRPr="00893D62" w:rsidRDefault="00652F33" w:rsidP="00893D62">
            <w:pPr>
              <w:pStyle w:val="tabelanormalny"/>
              <w:rPr>
                <w:sz w:val="20"/>
              </w:rPr>
            </w:pPr>
            <w:proofErr w:type="spellStart"/>
            <w:r w:rsidRPr="00893D62">
              <w:rPr>
                <w:sz w:val="20"/>
              </w:rPr>
              <w:t>przekroczonyCzas</w:t>
            </w:r>
            <w:proofErr w:type="spellEnd"/>
          </w:p>
        </w:tc>
        <w:tc>
          <w:tcPr>
            <w:tcW w:w="3015" w:type="dxa"/>
            <w:tcBorders>
              <w:top w:val="single" w:sz="6" w:space="0" w:color="auto"/>
              <w:left w:val="single" w:sz="6" w:space="0" w:color="auto"/>
              <w:bottom w:val="single" w:sz="6" w:space="0" w:color="auto"/>
              <w:right w:val="single" w:sz="6" w:space="0" w:color="auto"/>
            </w:tcBorders>
            <w:vAlign w:val="center"/>
          </w:tcPr>
          <w:p w14:paraId="41A36696" w14:textId="77777777" w:rsidR="00652F33" w:rsidRPr="00893D62" w:rsidRDefault="00652F33" w:rsidP="00893D62">
            <w:pPr>
              <w:pStyle w:val="tabelanormalny"/>
              <w:rPr>
                <w:sz w:val="20"/>
              </w:rPr>
            </w:pPr>
            <w:r w:rsidRPr="00893D62">
              <w:rPr>
                <w:sz w:val="20"/>
              </w:rPr>
              <w:t>Przekroczony limit czasu</w:t>
            </w:r>
          </w:p>
        </w:tc>
        <w:tc>
          <w:tcPr>
            <w:tcW w:w="3015" w:type="dxa"/>
            <w:tcBorders>
              <w:top w:val="single" w:sz="6" w:space="0" w:color="auto"/>
              <w:left w:val="single" w:sz="6" w:space="0" w:color="auto"/>
              <w:bottom w:val="single" w:sz="6" w:space="0" w:color="auto"/>
              <w:right w:val="single" w:sz="6" w:space="0" w:color="auto"/>
            </w:tcBorders>
            <w:vAlign w:val="center"/>
          </w:tcPr>
          <w:p w14:paraId="34A359F1" w14:textId="77777777" w:rsidR="00652F33" w:rsidRPr="00893D62" w:rsidRDefault="00652F33" w:rsidP="00893D62">
            <w:pPr>
              <w:pStyle w:val="tabelanormalny"/>
              <w:rPr>
                <w:sz w:val="20"/>
              </w:rPr>
            </w:pPr>
            <w:r w:rsidRPr="00893D62">
              <w:rPr>
                <w:sz w:val="20"/>
              </w:rPr>
              <w:t>Operacja trwała zbyt długo, aby można było ją zakończyć</w:t>
            </w:r>
          </w:p>
        </w:tc>
      </w:tr>
    </w:tbl>
    <w:p w14:paraId="3B09BF50" w14:textId="77777777" w:rsidR="008C7333" w:rsidRPr="00893D62" w:rsidRDefault="008C7333" w:rsidP="00893D62">
      <w:pPr>
        <w:widowControl w:val="0"/>
        <w:rPr>
          <w:b/>
          <w:bCs/>
          <w:smallCaps/>
          <w:color w:val="17365D"/>
          <w:kern w:val="32"/>
          <w:sz w:val="52"/>
          <w:szCs w:val="32"/>
        </w:rPr>
      </w:pPr>
      <w:r w:rsidRPr="00893D62">
        <w:br w:type="page"/>
      </w:r>
    </w:p>
    <w:p w14:paraId="323FD503" w14:textId="1E443DF6" w:rsidR="00E46697" w:rsidRPr="00893D62" w:rsidRDefault="7BCF11D3" w:rsidP="00893D62">
      <w:pPr>
        <w:pStyle w:val="Nagwek1"/>
      </w:pPr>
      <w:bookmarkStart w:id="300" w:name="_Toc167437694"/>
      <w:r w:rsidRPr="00893D62">
        <w:lastRenderedPageBreak/>
        <w:t xml:space="preserve">Diagramy stanów </w:t>
      </w:r>
      <w:bookmarkEnd w:id="149"/>
      <w:bookmarkEnd w:id="150"/>
      <w:bookmarkEnd w:id="151"/>
      <w:r w:rsidR="00460D2A" w:rsidRPr="00893D62">
        <w:t>dokumentów</w:t>
      </w:r>
      <w:bookmarkEnd w:id="300"/>
    </w:p>
    <w:p w14:paraId="017EF104" w14:textId="1D028620" w:rsidR="00FA4166" w:rsidRPr="00893D62" w:rsidDel="00685132" w:rsidRDefault="00FA4166" w:rsidP="00893D62">
      <w:pPr>
        <w:widowControl w:val="0"/>
        <w:rPr>
          <w:rStyle w:val="normaltextrun"/>
          <w:color w:val="000000"/>
          <w:shd w:val="clear" w:color="auto" w:fill="FFFFFF"/>
        </w:rPr>
      </w:pPr>
      <w:r w:rsidRPr="00893D62">
        <w:rPr>
          <w:rStyle w:val="normaltextrun"/>
          <w:color w:val="000000" w:themeColor="text1"/>
        </w:rPr>
        <w:t>Diagram stanów dla dokumentu wyników badań histopatologicznych</w:t>
      </w:r>
      <w:r w:rsidR="0008787F" w:rsidRPr="00893D62">
        <w:rPr>
          <w:rStyle w:val="normaltextrun"/>
          <w:color w:val="000000" w:themeColor="text1"/>
        </w:rPr>
        <w:t xml:space="preserve"> oraz </w:t>
      </w:r>
      <w:r w:rsidR="00483086" w:rsidRPr="00893D62">
        <w:rPr>
          <w:rStyle w:val="normaltextrun"/>
          <w:color w:val="000000" w:themeColor="text1"/>
        </w:rPr>
        <w:t>załączników do wyników badań</w:t>
      </w:r>
      <w:r w:rsidRPr="00893D62">
        <w:rPr>
          <w:rStyle w:val="normaltextrun"/>
          <w:color w:val="000000" w:themeColor="text1"/>
        </w:rPr>
        <w:t>.</w:t>
      </w:r>
    </w:p>
    <w:p w14:paraId="0E6146F2" w14:textId="77777777" w:rsidR="00592F82" w:rsidRPr="00893D62" w:rsidRDefault="00592F82" w:rsidP="00893D62">
      <w:pPr>
        <w:widowControl w:val="0"/>
      </w:pPr>
    </w:p>
    <w:p w14:paraId="245E7F19" w14:textId="79EE5910" w:rsidR="00930F74" w:rsidRPr="00893D62" w:rsidRDefault="003263AB" w:rsidP="00893D62">
      <w:pPr>
        <w:widowControl w:val="0"/>
      </w:pPr>
      <w:r w:rsidRPr="00893D62">
        <w:rPr>
          <w:noProof/>
        </w:rPr>
        <w:drawing>
          <wp:inline distT="0" distB="0" distL="0" distR="0" wp14:anchorId="47DBB386" wp14:editId="34F5E4B7">
            <wp:extent cx="5342328" cy="4618004"/>
            <wp:effectExtent l="0" t="0" r="0" b="0"/>
            <wp:docPr id="2" name="Obraz 2" descr="Obraz zawierający tekst, zrzut ekranu, diagram,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zrzut ekranu, diagram, linia&#10;&#10;Opis wygenerowany automatycznie"/>
                    <pic:cNvPicPr/>
                  </pic:nvPicPr>
                  <pic:blipFill>
                    <a:blip r:embed="rId14"/>
                    <a:stretch>
                      <a:fillRect/>
                    </a:stretch>
                  </pic:blipFill>
                  <pic:spPr>
                    <a:xfrm>
                      <a:off x="0" y="0"/>
                      <a:ext cx="5348496" cy="4623335"/>
                    </a:xfrm>
                    <a:prstGeom prst="rect">
                      <a:avLst/>
                    </a:prstGeom>
                  </pic:spPr>
                </pic:pic>
              </a:graphicData>
            </a:graphic>
          </wp:inline>
        </w:drawing>
      </w:r>
    </w:p>
    <w:p w14:paraId="3DDCD921" w14:textId="567246D5" w:rsidR="00592F82" w:rsidRPr="00893D62" w:rsidRDefault="00C91249" w:rsidP="00893D62">
      <w:pPr>
        <w:pStyle w:val="Legenda"/>
        <w:keepNext w:val="0"/>
        <w:keepLines w:val="0"/>
      </w:pPr>
      <w:bookmarkStart w:id="301" w:name="_Toc145340652"/>
      <w:r w:rsidRPr="00893D62">
        <w:t xml:space="preserve">Rysunek </w:t>
      </w:r>
      <w:r>
        <w:fldChar w:fldCharType="begin"/>
      </w:r>
      <w:r>
        <w:instrText>SEQ Rysunek \* ARABIC</w:instrText>
      </w:r>
      <w:r>
        <w:fldChar w:fldCharType="separate"/>
      </w:r>
      <w:r w:rsidR="00D13C73" w:rsidRPr="00893D62">
        <w:rPr>
          <w:noProof/>
        </w:rPr>
        <w:t>1</w:t>
      </w:r>
      <w:r>
        <w:fldChar w:fldCharType="end"/>
      </w:r>
      <w:r w:rsidRPr="00893D62">
        <w:t>. Diagram stanów dla dokumentu wynik</w:t>
      </w:r>
      <w:r w:rsidR="009A170C" w:rsidRPr="00893D62">
        <w:t>ów</w:t>
      </w:r>
      <w:r w:rsidRPr="00893D62">
        <w:t xml:space="preserve"> badań histopatologicznych</w:t>
      </w:r>
      <w:r w:rsidR="00483086" w:rsidRPr="00893D62">
        <w:t xml:space="preserve"> oraz załączników</w:t>
      </w:r>
      <w:r w:rsidRPr="00893D62">
        <w:t>.</w:t>
      </w:r>
      <w:bookmarkEnd w:id="301"/>
    </w:p>
    <w:p w14:paraId="7EE98781" w14:textId="77777777" w:rsidR="008C7333" w:rsidRPr="00893D62" w:rsidRDefault="008C7333" w:rsidP="00893D62">
      <w:pPr>
        <w:widowControl w:val="0"/>
        <w:rPr>
          <w:lang w:eastAsia="pl-PL"/>
        </w:rPr>
      </w:pPr>
    </w:p>
    <w:p w14:paraId="2D7E0A25" w14:textId="518AB1F7" w:rsidR="008C7333" w:rsidRPr="00893D62" w:rsidRDefault="008C7333" w:rsidP="00893D62">
      <w:pPr>
        <w:widowControl w:val="0"/>
        <w:rPr>
          <w:lang w:eastAsia="pl-PL"/>
        </w:rPr>
      </w:pPr>
      <w:r w:rsidRPr="00893D62">
        <w:rPr>
          <w:lang w:eastAsia="pl-PL"/>
        </w:rPr>
        <w:br w:type="page"/>
      </w:r>
    </w:p>
    <w:p w14:paraId="076E861A" w14:textId="6CFBA165" w:rsidR="00E46697" w:rsidRPr="00893D62" w:rsidRDefault="7BCF11D3" w:rsidP="00893D62">
      <w:pPr>
        <w:pStyle w:val="Nagwek1"/>
      </w:pPr>
      <w:bookmarkStart w:id="302" w:name="_Toc144450018"/>
      <w:bookmarkStart w:id="303" w:name="_Toc144450080"/>
      <w:bookmarkStart w:id="304" w:name="_Toc144805608"/>
      <w:bookmarkStart w:id="305" w:name="_Toc144806950"/>
      <w:bookmarkStart w:id="306" w:name="_Toc144807692"/>
      <w:bookmarkStart w:id="307" w:name="_Toc144807755"/>
      <w:bookmarkStart w:id="308" w:name="_Toc144817163"/>
      <w:bookmarkStart w:id="309" w:name="_Toc144822744"/>
      <w:bookmarkStart w:id="310" w:name="_Toc501107067"/>
      <w:bookmarkStart w:id="311" w:name="_Toc1402509"/>
      <w:bookmarkStart w:id="312" w:name="_Toc49411680"/>
      <w:bookmarkStart w:id="313" w:name="_Toc167437695"/>
      <w:bookmarkEnd w:id="302"/>
      <w:bookmarkEnd w:id="303"/>
      <w:bookmarkEnd w:id="304"/>
      <w:bookmarkEnd w:id="305"/>
      <w:bookmarkEnd w:id="306"/>
      <w:bookmarkEnd w:id="307"/>
      <w:bookmarkEnd w:id="308"/>
      <w:bookmarkEnd w:id="309"/>
      <w:r w:rsidRPr="00893D62">
        <w:lastRenderedPageBreak/>
        <w:t>Adresy usług</w:t>
      </w:r>
      <w:bookmarkEnd w:id="152"/>
      <w:bookmarkEnd w:id="153"/>
      <w:bookmarkEnd w:id="310"/>
      <w:bookmarkEnd w:id="311"/>
      <w:bookmarkEnd w:id="312"/>
      <w:bookmarkEnd w:id="313"/>
    </w:p>
    <w:p w14:paraId="361B5888" w14:textId="77777777" w:rsidR="00E46697" w:rsidRPr="00893D62" w:rsidRDefault="00E46697" w:rsidP="00893D62">
      <w:pPr>
        <w:widowControl w:val="0"/>
      </w:pPr>
      <w:r w:rsidRPr="00893D62">
        <w:t>Adres usług środowiska integracyjnego systemu P1 zostanie udostępniony Wnioskodawcy na etapie obsługi wniosku o nadanie uprawnień do środowiska integracyjnego systemu P1.</w:t>
      </w:r>
    </w:p>
    <w:p w14:paraId="4455EA10" w14:textId="77777777" w:rsidR="008C7333" w:rsidRPr="00893D62" w:rsidRDefault="008C7333" w:rsidP="00893D62">
      <w:pPr>
        <w:widowControl w:val="0"/>
      </w:pPr>
    </w:p>
    <w:p w14:paraId="35DDF006" w14:textId="4BEE1BD7" w:rsidR="008C7333" w:rsidRPr="00893D62" w:rsidRDefault="008C7333" w:rsidP="00893D62">
      <w:pPr>
        <w:widowControl w:val="0"/>
      </w:pPr>
      <w:r w:rsidRPr="00893D62">
        <w:br w:type="page"/>
      </w:r>
    </w:p>
    <w:p w14:paraId="52201F04" w14:textId="7E3D853F" w:rsidR="00E46697" w:rsidRPr="00893D62" w:rsidRDefault="7BCF11D3" w:rsidP="00893D62">
      <w:pPr>
        <w:pStyle w:val="Nagwek1"/>
      </w:pPr>
      <w:bookmarkStart w:id="314" w:name="_Toc484171487"/>
      <w:bookmarkStart w:id="315" w:name="_Toc484171630"/>
      <w:bookmarkStart w:id="316" w:name="_Toc484172085"/>
      <w:bookmarkStart w:id="317" w:name="_Toc484171488"/>
      <w:bookmarkStart w:id="318" w:name="_Toc484171631"/>
      <w:bookmarkStart w:id="319" w:name="_Toc484172086"/>
      <w:bookmarkStart w:id="320" w:name="_Toc484083271"/>
      <w:bookmarkStart w:id="321" w:name="_Toc484089060"/>
      <w:bookmarkStart w:id="322" w:name="_Toc487462013"/>
      <w:bookmarkStart w:id="323" w:name="_Toc501107068"/>
      <w:bookmarkStart w:id="324" w:name="_Toc1402510"/>
      <w:bookmarkStart w:id="325" w:name="_Toc49411681"/>
      <w:bookmarkStart w:id="326" w:name="_Toc167437696"/>
      <w:bookmarkEnd w:id="314"/>
      <w:bookmarkEnd w:id="315"/>
      <w:bookmarkEnd w:id="316"/>
      <w:bookmarkEnd w:id="317"/>
      <w:bookmarkEnd w:id="318"/>
      <w:bookmarkEnd w:id="319"/>
      <w:bookmarkEnd w:id="320"/>
      <w:bookmarkEnd w:id="321"/>
      <w:r w:rsidRPr="00893D62">
        <w:lastRenderedPageBreak/>
        <w:t>Opis WSDL</w:t>
      </w:r>
      <w:bookmarkEnd w:id="322"/>
      <w:bookmarkEnd w:id="323"/>
      <w:bookmarkEnd w:id="324"/>
      <w:bookmarkEnd w:id="325"/>
      <w:bookmarkEnd w:id="326"/>
    </w:p>
    <w:p w14:paraId="3552AC7A" w14:textId="7A8AE83E" w:rsidR="00E46697" w:rsidRPr="00893D62" w:rsidRDefault="7BCF11D3" w:rsidP="00893D62">
      <w:pPr>
        <w:pStyle w:val="Nagwek2"/>
        <w:contextualSpacing w:val="0"/>
      </w:pPr>
      <w:bookmarkStart w:id="327" w:name="_Toc487462014"/>
      <w:bookmarkStart w:id="328" w:name="_Toc501107069"/>
      <w:bookmarkStart w:id="329" w:name="_Toc1402511"/>
      <w:bookmarkStart w:id="330" w:name="_Toc49411682"/>
      <w:bookmarkStart w:id="331" w:name="_Toc167437697"/>
      <w:r w:rsidRPr="00893D62">
        <w:t>Zasady wersjonowania</w:t>
      </w:r>
      <w:bookmarkEnd w:id="327"/>
      <w:bookmarkEnd w:id="328"/>
      <w:bookmarkEnd w:id="329"/>
      <w:bookmarkEnd w:id="330"/>
      <w:bookmarkEnd w:id="331"/>
    </w:p>
    <w:p w14:paraId="3FAF9DDC" w14:textId="77777777" w:rsidR="00E46697" w:rsidRPr="00893D62" w:rsidRDefault="00E46697" w:rsidP="00893D62">
      <w:pPr>
        <w:widowControl w:val="0"/>
      </w:pPr>
      <w:r w:rsidRPr="00893D62">
        <w:t>Wersja WSDL i XSD jest określona w przestrzeni nazw (</w:t>
      </w:r>
      <w:proofErr w:type="spellStart"/>
      <w:r w:rsidRPr="00893D62">
        <w:t>namespace</w:t>
      </w:r>
      <w:proofErr w:type="spellEnd"/>
      <w:r w:rsidRPr="00893D62">
        <w:t xml:space="preserve">). Numer wersji zawiera datę utworzenia wersji, np. v20170602.  Każdy plik WSDL i XSD jest wersjonowany. Informacja o wprowadzonych zmianach jest zapisana jako komentarz na początku pliku. </w:t>
      </w:r>
    </w:p>
    <w:p w14:paraId="4F47DD15" w14:textId="0A91AC75" w:rsidR="00E46697" w:rsidRPr="00893D62" w:rsidRDefault="7BCF11D3" w:rsidP="00893D62">
      <w:pPr>
        <w:pStyle w:val="Nagwek2"/>
        <w:contextualSpacing w:val="0"/>
      </w:pPr>
      <w:bookmarkStart w:id="332" w:name="_Toc487462015"/>
      <w:bookmarkStart w:id="333" w:name="_Toc501107070"/>
      <w:bookmarkStart w:id="334" w:name="_Toc1402512"/>
      <w:bookmarkStart w:id="335" w:name="_Toc49411683"/>
      <w:bookmarkStart w:id="336" w:name="_Toc167437698"/>
      <w:r w:rsidRPr="00893D62">
        <w:t>Udostępnione pliki WSDL</w:t>
      </w:r>
      <w:bookmarkEnd w:id="332"/>
      <w:bookmarkEnd w:id="333"/>
      <w:bookmarkEnd w:id="334"/>
      <w:bookmarkEnd w:id="335"/>
      <w:bookmarkEnd w:id="336"/>
    </w:p>
    <w:p w14:paraId="12F95881" w14:textId="4091FDD5" w:rsidR="00E46697" w:rsidRPr="00893D62" w:rsidRDefault="00E46697" w:rsidP="00893D62">
      <w:pPr>
        <w:widowControl w:val="0"/>
      </w:pPr>
      <w:r w:rsidRPr="00893D62">
        <w:t xml:space="preserve">Specyfikacja usług systemu P1 w zakresie </w:t>
      </w:r>
      <w:r w:rsidR="00460D2A" w:rsidRPr="00893D62">
        <w:t>CBH</w:t>
      </w:r>
      <w:r w:rsidRPr="00893D62">
        <w:t xml:space="preserve"> stanowi załącznik do dokumentacji integracyjnej. Specyfikacja składa się z zestawu plików. Opis zawartości tych plików opisuje </w:t>
      </w:r>
      <w:r w:rsidR="00AE587E" w:rsidRPr="00893D62">
        <w:fldChar w:fldCharType="begin"/>
      </w:r>
      <w:r w:rsidR="00AE587E" w:rsidRPr="00893D62">
        <w:instrText xml:space="preserve"> REF _Ref482002000 \h  \* MERGEFORMAT </w:instrText>
      </w:r>
      <w:r w:rsidR="00AE587E" w:rsidRPr="00893D62">
        <w:fldChar w:fldCharType="separate"/>
      </w:r>
      <w:r w:rsidR="00D13C73" w:rsidRPr="00893D62">
        <w:t xml:space="preserve">Tabela 25  </w:t>
      </w:r>
      <w:r w:rsidR="00D13C73" w:rsidRPr="00893D62">
        <w:rPr>
          <w:noProof/>
        </w:rPr>
        <w:t xml:space="preserve">SEQ Tabela \* ARABIC </w:t>
      </w:r>
      <w:r w:rsidR="00AE587E" w:rsidRPr="00893D62">
        <w:fldChar w:fldCharType="end"/>
      </w:r>
      <w:r w:rsidRPr="00893D62">
        <w:t>.</w:t>
      </w:r>
    </w:p>
    <w:p w14:paraId="02C51998" w14:textId="07BD72F3" w:rsidR="00E46697" w:rsidRPr="00893D62" w:rsidRDefault="001672E3" w:rsidP="00893D62">
      <w:pPr>
        <w:pStyle w:val="Legenda"/>
        <w:keepNext w:val="0"/>
        <w:keepLines w:val="0"/>
      </w:pPr>
      <w:bookmarkStart w:id="337" w:name="_Ref482002000"/>
      <w:bookmarkStart w:id="338" w:name="_Toc484089075"/>
      <w:bookmarkStart w:id="339" w:name="_Toc35862885"/>
      <w:bookmarkStart w:id="340" w:name="_Toc151378445"/>
      <w:r w:rsidRPr="00893D62">
        <w:t xml:space="preserve">Tabela </w:t>
      </w:r>
      <w:r>
        <w:fldChar w:fldCharType="begin"/>
      </w:r>
      <w:r>
        <w:instrText>SEQ Tabela \* ARABIC</w:instrText>
      </w:r>
      <w:r>
        <w:fldChar w:fldCharType="separate"/>
      </w:r>
      <w:r w:rsidR="008B34C6" w:rsidRPr="00893D62">
        <w:rPr>
          <w:noProof/>
        </w:rPr>
        <w:t>25</w:t>
      </w:r>
      <w:r>
        <w:fldChar w:fldCharType="end"/>
      </w:r>
      <w:r w:rsidRPr="00893D62">
        <w:t xml:space="preserve"> </w:t>
      </w:r>
      <w:bookmarkEnd w:id="337"/>
      <w:r w:rsidR="00E46697" w:rsidRPr="00893D62">
        <w:rPr>
          <w:noProof/>
        </w:rPr>
        <w:t>Opis zawartości plików WSDL i XSD</w:t>
      </w:r>
      <w:bookmarkEnd w:id="338"/>
      <w:bookmarkEnd w:id="339"/>
      <w:bookmarkEnd w:id="340"/>
    </w:p>
    <w:tbl>
      <w:tblPr>
        <w:tblW w:w="8941"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2563"/>
        <w:gridCol w:w="6378"/>
      </w:tblGrid>
      <w:tr w:rsidR="00E46697" w:rsidRPr="00893D62" w14:paraId="7F74E0A2" w14:textId="77777777" w:rsidTr="00504D98">
        <w:trPr>
          <w:cantSplit/>
          <w:tblHeader/>
        </w:trPr>
        <w:tc>
          <w:tcPr>
            <w:tcW w:w="2563" w:type="dxa"/>
            <w:shd w:val="clear" w:color="auto" w:fill="17365D" w:themeFill="text2" w:themeFillShade="BF"/>
          </w:tcPr>
          <w:p w14:paraId="5E738FB1" w14:textId="77777777" w:rsidR="00E46697" w:rsidRPr="00893D62" w:rsidRDefault="00E46697" w:rsidP="00893D62">
            <w:pPr>
              <w:pStyle w:val="Tabelanagwekdolewej"/>
            </w:pPr>
            <w:r w:rsidRPr="00893D62">
              <w:t>Nazwa pliku</w:t>
            </w:r>
          </w:p>
        </w:tc>
        <w:tc>
          <w:tcPr>
            <w:tcW w:w="6378" w:type="dxa"/>
            <w:shd w:val="clear" w:color="auto" w:fill="17365D" w:themeFill="text2" w:themeFillShade="BF"/>
          </w:tcPr>
          <w:p w14:paraId="125C7157" w14:textId="77777777" w:rsidR="00E46697" w:rsidRPr="00893D62" w:rsidRDefault="00E46697" w:rsidP="00893D62">
            <w:pPr>
              <w:pStyle w:val="Tabelanagwekdolewej"/>
            </w:pPr>
            <w:r w:rsidRPr="00893D62">
              <w:t>Zawartość pliku</w:t>
            </w:r>
          </w:p>
        </w:tc>
      </w:tr>
      <w:tr w:rsidR="000F595B" w:rsidRPr="00893D62" w14:paraId="03C64978" w14:textId="77777777" w:rsidTr="00504D98">
        <w:trPr>
          <w:cantSplit/>
        </w:trPr>
        <w:tc>
          <w:tcPr>
            <w:tcW w:w="2563" w:type="dxa"/>
          </w:tcPr>
          <w:p w14:paraId="3F4833CE" w14:textId="77777777" w:rsidR="000F595B" w:rsidRPr="00893D62" w:rsidRDefault="000F595B" w:rsidP="00893D62">
            <w:pPr>
              <w:pStyle w:val="tabelanormalny"/>
              <w:rPr>
                <w:sz w:val="20"/>
              </w:rPr>
            </w:pPr>
            <w:r w:rsidRPr="00893D62">
              <w:rPr>
                <w:sz w:val="20"/>
              </w:rPr>
              <w:t>wspolne.xsd</w:t>
            </w:r>
          </w:p>
        </w:tc>
        <w:tc>
          <w:tcPr>
            <w:tcW w:w="6378" w:type="dxa"/>
          </w:tcPr>
          <w:p w14:paraId="4FF84D9C" w14:textId="77777777" w:rsidR="000F595B" w:rsidRPr="00893D62" w:rsidRDefault="000F595B" w:rsidP="00893D62">
            <w:pPr>
              <w:pStyle w:val="tabelanormalny"/>
              <w:rPr>
                <w:sz w:val="20"/>
              </w:rPr>
            </w:pPr>
            <w:r w:rsidRPr="00893D62">
              <w:rPr>
                <w:sz w:val="20"/>
              </w:rPr>
              <w:t>Podstawowe typy danych</w:t>
            </w:r>
          </w:p>
        </w:tc>
      </w:tr>
      <w:tr w:rsidR="000F595B" w:rsidRPr="00893D62" w14:paraId="209B6092" w14:textId="77777777" w:rsidTr="00504D98">
        <w:trPr>
          <w:cantSplit/>
        </w:trPr>
        <w:tc>
          <w:tcPr>
            <w:tcW w:w="2563" w:type="dxa"/>
          </w:tcPr>
          <w:p w14:paraId="68FD345E" w14:textId="77777777" w:rsidR="000F595B" w:rsidRPr="00893D62" w:rsidRDefault="000F595B" w:rsidP="00893D62">
            <w:pPr>
              <w:pStyle w:val="tabelanormalny"/>
              <w:rPr>
                <w:sz w:val="20"/>
              </w:rPr>
            </w:pPr>
            <w:r w:rsidRPr="00893D62">
              <w:rPr>
                <w:sz w:val="20"/>
              </w:rPr>
              <w:t>wyjatki.xsd</w:t>
            </w:r>
          </w:p>
        </w:tc>
        <w:tc>
          <w:tcPr>
            <w:tcW w:w="6378" w:type="dxa"/>
          </w:tcPr>
          <w:p w14:paraId="54CEE7B1" w14:textId="77777777" w:rsidR="000F595B" w:rsidRPr="00893D62" w:rsidRDefault="000F595B" w:rsidP="00893D62">
            <w:pPr>
              <w:pStyle w:val="tabelanormalny"/>
              <w:rPr>
                <w:sz w:val="20"/>
              </w:rPr>
            </w:pPr>
            <w:r w:rsidRPr="00893D62">
              <w:rPr>
                <w:sz w:val="20"/>
              </w:rPr>
              <w:t>Typy danych dotyczące błędów zwracanych przez system P1</w:t>
            </w:r>
          </w:p>
        </w:tc>
      </w:tr>
      <w:tr w:rsidR="000F595B" w:rsidRPr="00893D62" w14:paraId="19D76D4C" w14:textId="77777777" w:rsidTr="00504D98">
        <w:trPr>
          <w:cantSplit/>
        </w:trPr>
        <w:tc>
          <w:tcPr>
            <w:tcW w:w="2563" w:type="dxa"/>
          </w:tcPr>
          <w:p w14:paraId="03D490C4" w14:textId="77777777" w:rsidR="000F595B" w:rsidRPr="00893D62" w:rsidRDefault="000F595B" w:rsidP="00893D62">
            <w:pPr>
              <w:pStyle w:val="tabelanormalny"/>
              <w:rPr>
                <w:sz w:val="20"/>
              </w:rPr>
            </w:pPr>
            <w:r w:rsidRPr="00893D62">
              <w:rPr>
                <w:sz w:val="20"/>
              </w:rPr>
              <w:t>kontekst.xsd</w:t>
            </w:r>
          </w:p>
        </w:tc>
        <w:tc>
          <w:tcPr>
            <w:tcW w:w="6378" w:type="dxa"/>
          </w:tcPr>
          <w:p w14:paraId="0CC26CDF" w14:textId="77777777" w:rsidR="000F595B" w:rsidRPr="00893D62" w:rsidRDefault="000F595B" w:rsidP="00893D62">
            <w:pPr>
              <w:pStyle w:val="tabelanormalny"/>
              <w:rPr>
                <w:sz w:val="20"/>
              </w:rPr>
            </w:pPr>
            <w:r w:rsidRPr="00893D62">
              <w:rPr>
                <w:sz w:val="20"/>
              </w:rPr>
              <w:t>Typy danych dotyczące kontekstu wywołania</w:t>
            </w:r>
          </w:p>
        </w:tc>
      </w:tr>
      <w:tr w:rsidR="000F595B" w:rsidRPr="00893D62" w14:paraId="42ED4AF0" w14:textId="77777777" w:rsidTr="00504D98">
        <w:trPr>
          <w:cantSplit/>
        </w:trPr>
        <w:tc>
          <w:tcPr>
            <w:tcW w:w="2563" w:type="dxa"/>
          </w:tcPr>
          <w:p w14:paraId="7888BE9E" w14:textId="77777777" w:rsidR="000F595B" w:rsidRPr="00893D62" w:rsidRDefault="000F595B" w:rsidP="00893D62">
            <w:pPr>
              <w:pStyle w:val="tabelanormalny"/>
              <w:rPr>
                <w:sz w:val="20"/>
              </w:rPr>
            </w:pPr>
            <w:r w:rsidRPr="00893D62">
              <w:rPr>
                <w:sz w:val="20"/>
              </w:rPr>
              <w:t>dokument.xsd</w:t>
            </w:r>
          </w:p>
        </w:tc>
        <w:tc>
          <w:tcPr>
            <w:tcW w:w="6378" w:type="dxa"/>
          </w:tcPr>
          <w:p w14:paraId="3105B493" w14:textId="77777777" w:rsidR="000F595B" w:rsidRPr="00893D62" w:rsidRDefault="000F595B" w:rsidP="00893D62">
            <w:pPr>
              <w:pStyle w:val="tabelanormalny"/>
              <w:rPr>
                <w:sz w:val="20"/>
              </w:rPr>
            </w:pPr>
            <w:r w:rsidRPr="00893D62">
              <w:rPr>
                <w:sz w:val="20"/>
              </w:rPr>
              <w:t>Typy danych specyficzne dla usług CBH</w:t>
            </w:r>
          </w:p>
        </w:tc>
      </w:tr>
      <w:tr w:rsidR="000F595B" w:rsidRPr="00893D62" w14:paraId="77A9D538" w14:textId="77777777" w:rsidTr="00504D98">
        <w:trPr>
          <w:cantSplit/>
        </w:trPr>
        <w:tc>
          <w:tcPr>
            <w:tcW w:w="2563" w:type="dxa"/>
          </w:tcPr>
          <w:p w14:paraId="2460A35E" w14:textId="77777777" w:rsidR="000F595B" w:rsidRPr="00893D62" w:rsidRDefault="000F595B" w:rsidP="00893D62">
            <w:pPr>
              <w:pStyle w:val="tabelanormalny"/>
              <w:rPr>
                <w:sz w:val="20"/>
              </w:rPr>
            </w:pPr>
            <w:proofErr w:type="spellStart"/>
            <w:r w:rsidRPr="00893D62">
              <w:rPr>
                <w:sz w:val="20"/>
              </w:rPr>
              <w:t>ObslugaBadanHistopatologicznychWS.wsdl</w:t>
            </w:r>
            <w:proofErr w:type="spellEnd"/>
          </w:p>
        </w:tc>
        <w:tc>
          <w:tcPr>
            <w:tcW w:w="6378" w:type="dxa"/>
          </w:tcPr>
          <w:p w14:paraId="2A68203F" w14:textId="66905BC5" w:rsidR="000F595B" w:rsidRPr="00893D62" w:rsidRDefault="000F595B" w:rsidP="00893D62">
            <w:pPr>
              <w:pStyle w:val="tabelanormalny"/>
              <w:rPr>
                <w:sz w:val="20"/>
              </w:rPr>
            </w:pPr>
            <w:r w:rsidRPr="00893D62">
              <w:rPr>
                <w:sz w:val="20"/>
              </w:rPr>
              <w:t xml:space="preserve">Definicja usług i operacji dla </w:t>
            </w:r>
            <w:r w:rsidR="00DA0570" w:rsidRPr="00893D62">
              <w:rPr>
                <w:sz w:val="20"/>
              </w:rPr>
              <w:t>usługodawców,</w:t>
            </w:r>
            <w:r w:rsidRPr="00893D62">
              <w:rPr>
                <w:sz w:val="20"/>
              </w:rPr>
              <w:t xml:space="preserve"> dotyczących dokumentów wyniku badania histopatologicznego, główne elementy komunikatów wymienianych za pomocą usług sieciowych</w:t>
            </w:r>
          </w:p>
        </w:tc>
      </w:tr>
    </w:tbl>
    <w:p w14:paraId="6A9A4053" w14:textId="77777777" w:rsidR="00504D98" w:rsidRPr="00893D62" w:rsidRDefault="00504D98" w:rsidP="00893D62">
      <w:pPr>
        <w:widowControl w:val="0"/>
      </w:pPr>
    </w:p>
    <w:p w14:paraId="766AF41D" w14:textId="4515A651" w:rsidR="00E46697" w:rsidRPr="00893D62" w:rsidRDefault="00E46697" w:rsidP="00893D62">
      <w:pPr>
        <w:widowControl w:val="0"/>
      </w:pPr>
      <w:r w:rsidRPr="00893D62">
        <w:t>Pliki WSDL i XSD są zawarte w załączniku nr 2.</w:t>
      </w:r>
    </w:p>
    <w:p w14:paraId="066A6EF2" w14:textId="77777777" w:rsidR="002E4465" w:rsidRPr="00893D62" w:rsidRDefault="002E4465" w:rsidP="00893D62">
      <w:pPr>
        <w:widowControl w:val="0"/>
      </w:pPr>
    </w:p>
    <w:p w14:paraId="0592E109" w14:textId="1ACE6585" w:rsidR="002E4465" w:rsidRPr="00893D62" w:rsidRDefault="002E4465" w:rsidP="00893D62">
      <w:pPr>
        <w:widowControl w:val="0"/>
      </w:pPr>
      <w:r w:rsidRPr="00893D62">
        <w:br w:type="page"/>
      </w:r>
    </w:p>
    <w:p w14:paraId="0023E4EA" w14:textId="32328BBA" w:rsidR="00E46697" w:rsidRPr="00893D62" w:rsidRDefault="7BCF11D3" w:rsidP="00893D62">
      <w:pPr>
        <w:pStyle w:val="Nagwek1"/>
      </w:pPr>
      <w:bookmarkStart w:id="341" w:name="_Toc487462016"/>
      <w:bookmarkStart w:id="342" w:name="_Toc501107071"/>
      <w:bookmarkStart w:id="343" w:name="_Toc1402513"/>
      <w:bookmarkStart w:id="344" w:name="_Toc49411684"/>
      <w:bookmarkStart w:id="345" w:name="_Toc167437699"/>
      <w:r w:rsidRPr="00893D62">
        <w:lastRenderedPageBreak/>
        <w:t>Dane testowe</w:t>
      </w:r>
      <w:bookmarkEnd w:id="341"/>
      <w:bookmarkEnd w:id="342"/>
      <w:bookmarkEnd w:id="343"/>
      <w:bookmarkEnd w:id="344"/>
      <w:bookmarkEnd w:id="345"/>
    </w:p>
    <w:p w14:paraId="7C119987" w14:textId="6ACCD963" w:rsidR="00E46697" w:rsidRPr="00893D62" w:rsidRDefault="00E46697" w:rsidP="00893D62">
      <w:pPr>
        <w:widowControl w:val="0"/>
      </w:pPr>
      <w:r w:rsidRPr="00893D62">
        <w:t>W środowisku integracyjnym dostępne są dane umożliwiające przeprowadzenie testów systemu P1</w:t>
      </w:r>
      <w:r w:rsidR="005F7CD7" w:rsidRPr="00893D62">
        <w:t xml:space="preserve"> </w:t>
      </w:r>
      <w:r w:rsidRPr="00893D62">
        <w:t xml:space="preserve">w zakresie usług zapisu i odczytu </w:t>
      </w:r>
      <w:r w:rsidR="008901EC" w:rsidRPr="00893D62">
        <w:t>wyniku badań histopatologicznych</w:t>
      </w:r>
      <w:r w:rsidRPr="00893D62">
        <w:t>.. Środowisko integracyjne jest zasilone danymi testowymi z zakresu:</w:t>
      </w:r>
    </w:p>
    <w:p w14:paraId="4A3BDCE9" w14:textId="77777777" w:rsidR="00E46697" w:rsidRPr="00893D62" w:rsidRDefault="00E46697" w:rsidP="00893D62">
      <w:pPr>
        <w:pStyle w:val="Akapitzlist"/>
        <w:widowControl w:val="0"/>
        <w:numPr>
          <w:ilvl w:val="0"/>
          <w:numId w:val="52"/>
        </w:numPr>
        <w:contextualSpacing w:val="0"/>
      </w:pPr>
      <w:r w:rsidRPr="00893D62">
        <w:t xml:space="preserve">rejestrów medycznych, </w:t>
      </w:r>
    </w:p>
    <w:p w14:paraId="7596AB16" w14:textId="77777777" w:rsidR="00E46697" w:rsidRPr="00893D62" w:rsidRDefault="00E46697" w:rsidP="00893D62">
      <w:pPr>
        <w:pStyle w:val="Akapitzlist"/>
        <w:widowControl w:val="0"/>
        <w:numPr>
          <w:ilvl w:val="0"/>
          <w:numId w:val="52"/>
        </w:numPr>
        <w:contextualSpacing w:val="0"/>
      </w:pPr>
      <w:r w:rsidRPr="00893D62">
        <w:t xml:space="preserve">testowych identyfikatorów Usługodawców, </w:t>
      </w:r>
    </w:p>
    <w:p w14:paraId="302E6008" w14:textId="77777777" w:rsidR="00E46697" w:rsidRPr="00893D62" w:rsidRDefault="00E46697" w:rsidP="00893D62">
      <w:pPr>
        <w:pStyle w:val="Akapitzlist"/>
        <w:widowControl w:val="0"/>
        <w:numPr>
          <w:ilvl w:val="0"/>
          <w:numId w:val="52"/>
        </w:numPr>
        <w:contextualSpacing w:val="0"/>
      </w:pPr>
      <w:r w:rsidRPr="00893D62">
        <w:t>testowych identyfikatorów PESEL.</w:t>
      </w:r>
    </w:p>
    <w:p w14:paraId="34C2BF2A" w14:textId="6B594018" w:rsidR="00E46697" w:rsidRPr="00893D62" w:rsidRDefault="00E46697" w:rsidP="00893D62">
      <w:pPr>
        <w:widowControl w:val="0"/>
      </w:pPr>
      <w:r w:rsidRPr="00893D62">
        <w:t>Przykładowe dane testowe są udostępnione Wnioskodawcy na etapie obsługi wniosku o nadanie uprawnień do środowiska integracyjnego systemu P1.</w:t>
      </w:r>
    </w:p>
    <w:p w14:paraId="63537BC0" w14:textId="5F3B3B19" w:rsidR="00E46697" w:rsidRPr="00893D62" w:rsidRDefault="00E46697" w:rsidP="00893D62">
      <w:pPr>
        <w:pStyle w:val="Tekstkomentarza"/>
        <w:widowControl w:val="0"/>
        <w:rPr>
          <w:u w:val="single"/>
        </w:rPr>
      </w:pPr>
      <w:r w:rsidRPr="00893D62">
        <w:rPr>
          <w:b/>
        </w:rPr>
        <w:t>Uwaga:</w:t>
      </w:r>
      <w:r w:rsidRPr="00893D62">
        <w:t xml:space="preserve"> </w:t>
      </w:r>
      <w:r w:rsidRPr="00893D62">
        <w:rPr>
          <w:u w:val="single"/>
        </w:rPr>
        <w:t xml:space="preserve">Zastosowanie innych danych testowych niż przekazane przez </w:t>
      </w:r>
      <w:proofErr w:type="spellStart"/>
      <w:r w:rsidR="007D5944" w:rsidRPr="00893D62">
        <w:rPr>
          <w:u w:val="single"/>
        </w:rPr>
        <w:t>C</w:t>
      </w:r>
      <w:r w:rsidR="00025E37" w:rsidRPr="00893D62">
        <w:rPr>
          <w:u w:val="single"/>
        </w:rPr>
        <w:t>e</w:t>
      </w:r>
      <w:r w:rsidR="007D5944" w:rsidRPr="00893D62">
        <w:rPr>
          <w:u w:val="single"/>
        </w:rPr>
        <w:t>Z</w:t>
      </w:r>
      <w:proofErr w:type="spellEnd"/>
      <w:r w:rsidRPr="00893D62">
        <w:rPr>
          <w:u w:val="single"/>
        </w:rPr>
        <w:t xml:space="preserve"> spowoduje, że system P1 może zwrócić błąd wykonania operacji. Jednoczenie należy mieć na uwadze, iż środowisko integracyjne systemu P1 nie jest przeznaczone do przetwarzania danych osobowych, danych medycznych czy innych danych wrażliwych.</w:t>
      </w:r>
    </w:p>
    <w:p w14:paraId="2554E3F8" w14:textId="77777777" w:rsidR="002E4465" w:rsidRPr="00893D62" w:rsidRDefault="002E4465" w:rsidP="00893D62">
      <w:pPr>
        <w:pStyle w:val="Tekstkomentarza"/>
        <w:widowControl w:val="0"/>
        <w:rPr>
          <w:u w:val="single"/>
        </w:rPr>
      </w:pPr>
    </w:p>
    <w:p w14:paraId="16D40FE3" w14:textId="169FDB73" w:rsidR="002E4465" w:rsidRPr="00893D62" w:rsidRDefault="002E4465" w:rsidP="00893D62">
      <w:pPr>
        <w:widowControl w:val="0"/>
        <w:rPr>
          <w:szCs w:val="20"/>
          <w:u w:val="single"/>
        </w:rPr>
      </w:pPr>
      <w:r w:rsidRPr="00893D62">
        <w:rPr>
          <w:u w:val="single"/>
        </w:rPr>
        <w:br w:type="page"/>
      </w:r>
    </w:p>
    <w:p w14:paraId="14BF6F69" w14:textId="70BC835C" w:rsidR="00E46697" w:rsidRPr="00893D62" w:rsidRDefault="7BCF11D3" w:rsidP="00893D62">
      <w:pPr>
        <w:pStyle w:val="Nagwek1"/>
      </w:pPr>
      <w:bookmarkStart w:id="346" w:name="_Toc487462017"/>
      <w:bookmarkStart w:id="347" w:name="_Toc501107072"/>
      <w:bookmarkStart w:id="348" w:name="_Toc1402514"/>
      <w:bookmarkStart w:id="349" w:name="_Toc49411685"/>
      <w:bookmarkStart w:id="350" w:name="_Toc167437700"/>
      <w:r w:rsidRPr="00893D62">
        <w:lastRenderedPageBreak/>
        <w:t>Procedury</w:t>
      </w:r>
      <w:bookmarkEnd w:id="346"/>
      <w:bookmarkEnd w:id="347"/>
      <w:bookmarkEnd w:id="348"/>
      <w:bookmarkEnd w:id="349"/>
      <w:bookmarkEnd w:id="350"/>
    </w:p>
    <w:p w14:paraId="0F21CFE3" w14:textId="7B47023A" w:rsidR="00E46697" w:rsidRPr="00893D62" w:rsidRDefault="7BCF11D3" w:rsidP="00893D62">
      <w:pPr>
        <w:pStyle w:val="Nagwek2"/>
        <w:contextualSpacing w:val="0"/>
      </w:pPr>
      <w:bookmarkStart w:id="351" w:name="_Ref484079659"/>
      <w:bookmarkStart w:id="352" w:name="_Toc487462018"/>
      <w:bookmarkStart w:id="353" w:name="_Toc501107073"/>
      <w:bookmarkStart w:id="354" w:name="_Toc1402515"/>
      <w:bookmarkStart w:id="355" w:name="_Toc49411686"/>
      <w:bookmarkStart w:id="356" w:name="_Toc167437701"/>
      <w:r w:rsidRPr="00893D62">
        <w:t>Procedura nadania uprawnień Usługodawcy</w:t>
      </w:r>
      <w:bookmarkEnd w:id="351"/>
      <w:bookmarkEnd w:id="352"/>
      <w:bookmarkEnd w:id="353"/>
      <w:bookmarkEnd w:id="354"/>
      <w:bookmarkEnd w:id="355"/>
      <w:bookmarkEnd w:id="356"/>
    </w:p>
    <w:p w14:paraId="1F30E88C" w14:textId="77777777" w:rsidR="00E46697" w:rsidRPr="00893D62" w:rsidRDefault="00E46697" w:rsidP="00893D62">
      <w:pPr>
        <w:widowControl w:val="0"/>
        <w:rPr>
          <w:szCs w:val="22"/>
        </w:rPr>
      </w:pPr>
      <w:r w:rsidRPr="00893D62">
        <w:rPr>
          <w:szCs w:val="22"/>
        </w:rPr>
        <w:t>Korzystanie ze środowiska integracyjnego wymaga posiadania uprawnień Usługodawcy w systemie P1. Ich uzyskanie jest realizowane zgodnie  z poniższą procedurą:</w:t>
      </w:r>
    </w:p>
    <w:p w14:paraId="3255F55D" w14:textId="7C50C81A" w:rsidR="00E46697" w:rsidRPr="00893D62" w:rsidRDefault="00E46697" w:rsidP="00893D62">
      <w:pPr>
        <w:pStyle w:val="Akapitzlist"/>
        <w:widowControl w:val="0"/>
        <w:numPr>
          <w:ilvl w:val="0"/>
          <w:numId w:val="42"/>
        </w:numPr>
        <w:contextualSpacing w:val="0"/>
      </w:pPr>
      <w:r w:rsidRPr="00893D62">
        <w:t xml:space="preserve">Wypełnienie przed Wnioskodawcę wniosku o nadanie uprawnień zgodnie z udostępnionym przez </w:t>
      </w:r>
      <w:proofErr w:type="spellStart"/>
      <w:r w:rsidR="007D5944" w:rsidRPr="00893D62">
        <w:t>C</w:t>
      </w:r>
      <w:r w:rsidR="00DA3D25" w:rsidRPr="00893D62">
        <w:t>e</w:t>
      </w:r>
      <w:r w:rsidR="007D5944" w:rsidRPr="00893D62">
        <w:t>Z</w:t>
      </w:r>
      <w:proofErr w:type="spellEnd"/>
      <w:r w:rsidRPr="00893D62">
        <w:t xml:space="preserve"> szablonem. </w:t>
      </w:r>
    </w:p>
    <w:p w14:paraId="26B2B499" w14:textId="16561918" w:rsidR="00E46697" w:rsidRPr="00893D62" w:rsidRDefault="00E46697" w:rsidP="00893D62">
      <w:pPr>
        <w:pStyle w:val="Akapitzlist"/>
        <w:widowControl w:val="0"/>
        <w:numPr>
          <w:ilvl w:val="0"/>
          <w:numId w:val="42"/>
        </w:numPr>
        <w:contextualSpacing w:val="0"/>
        <w:rPr>
          <w:b/>
          <w:sz w:val="12"/>
          <w:szCs w:val="12"/>
        </w:rPr>
      </w:pPr>
      <w:r w:rsidRPr="00893D62">
        <w:t xml:space="preserve">Przekazanie skanu podpisanego wniosku lub podpisanego elektronicznie wniosku na adres </w:t>
      </w:r>
      <w:r w:rsidRPr="00893D62">
        <w:rPr>
          <w:b/>
        </w:rPr>
        <w:t>integracja_P1@c</w:t>
      </w:r>
      <w:r w:rsidR="007D5944" w:rsidRPr="00893D62">
        <w:rPr>
          <w:b/>
        </w:rPr>
        <w:t>e</w:t>
      </w:r>
      <w:r w:rsidRPr="00893D62">
        <w:rPr>
          <w:b/>
        </w:rPr>
        <w:t>z.gov.pl</w:t>
      </w:r>
      <w:r w:rsidRPr="00893D62">
        <w:t>.</w:t>
      </w:r>
    </w:p>
    <w:p w14:paraId="30C713D2" w14:textId="3319FE59" w:rsidR="00E46697" w:rsidRPr="00893D62" w:rsidRDefault="00E46697" w:rsidP="00893D62">
      <w:pPr>
        <w:pStyle w:val="Akapitzlist"/>
        <w:widowControl w:val="0"/>
        <w:numPr>
          <w:ilvl w:val="0"/>
          <w:numId w:val="42"/>
        </w:numPr>
        <w:contextualSpacing w:val="0"/>
      </w:pPr>
      <w:r w:rsidRPr="00893D62">
        <w:t xml:space="preserve">Weryfikacja wniosku przez </w:t>
      </w:r>
      <w:proofErr w:type="spellStart"/>
      <w:r w:rsidR="007D5944" w:rsidRPr="00893D62">
        <w:t>C</w:t>
      </w:r>
      <w:r w:rsidR="00A73964" w:rsidRPr="00893D62">
        <w:t>e</w:t>
      </w:r>
      <w:r w:rsidR="007D5944" w:rsidRPr="00893D62">
        <w:t>Z</w:t>
      </w:r>
      <w:proofErr w:type="spellEnd"/>
      <w:r w:rsidRPr="00893D62">
        <w:rPr>
          <w:rStyle w:val="Odwoanieprzypisudolnego"/>
        </w:rPr>
        <w:footnoteReference w:id="6"/>
      </w:r>
      <w:r w:rsidRPr="00893D62">
        <w:t>:</w:t>
      </w:r>
    </w:p>
    <w:p w14:paraId="605028A4" w14:textId="77777777" w:rsidR="00E46697" w:rsidRPr="00893D62" w:rsidRDefault="00E46697" w:rsidP="00893D62">
      <w:pPr>
        <w:pStyle w:val="Akapitzlist"/>
        <w:widowControl w:val="0"/>
        <w:contextualSpacing w:val="0"/>
      </w:pPr>
      <w:r w:rsidRPr="00893D62">
        <w:t>A.  Pozytywna – przekazanie wniosku do realizacji;</w:t>
      </w:r>
    </w:p>
    <w:p w14:paraId="7E34151C" w14:textId="77777777" w:rsidR="00E46697" w:rsidRPr="00893D62" w:rsidRDefault="00E46697" w:rsidP="00893D62">
      <w:pPr>
        <w:pStyle w:val="Akapitzlist"/>
        <w:widowControl w:val="0"/>
        <w:contextualSpacing w:val="0"/>
      </w:pPr>
      <w:r w:rsidRPr="00893D62">
        <w:t>B. Negatywna – poinformowanie Wnioskodawcy o konieczności poprawienia wniosku.</w:t>
      </w:r>
    </w:p>
    <w:p w14:paraId="2F1AC4D7" w14:textId="262164A1" w:rsidR="00E46697" w:rsidRPr="00893D62" w:rsidRDefault="00E46697" w:rsidP="00893D62">
      <w:pPr>
        <w:pStyle w:val="Akapitzlist"/>
        <w:widowControl w:val="0"/>
        <w:numPr>
          <w:ilvl w:val="0"/>
          <w:numId w:val="42"/>
        </w:numPr>
        <w:contextualSpacing w:val="0"/>
      </w:pPr>
      <w:r w:rsidRPr="00893D62">
        <w:t xml:space="preserve">Przesłanie przez </w:t>
      </w:r>
      <w:proofErr w:type="spellStart"/>
      <w:r w:rsidR="007D5944" w:rsidRPr="00893D62">
        <w:t>C</w:t>
      </w:r>
      <w:r w:rsidR="00A73964" w:rsidRPr="00893D62">
        <w:t>e</w:t>
      </w:r>
      <w:r w:rsidR="007D5944" w:rsidRPr="00893D62">
        <w:t>Z</w:t>
      </w:r>
      <w:proofErr w:type="spellEnd"/>
      <w:r w:rsidRPr="00893D62">
        <w:t xml:space="preserve"> na email wskazany we wniosku danych uwierzytelniających oraz innych istotnych informacji związanych ze środowiskiem integracyjnym P1.</w:t>
      </w:r>
    </w:p>
    <w:p w14:paraId="30FE34B6" w14:textId="223ABD0B" w:rsidR="00E46697" w:rsidRPr="00893D62" w:rsidRDefault="00E46697" w:rsidP="00893D62">
      <w:pPr>
        <w:pStyle w:val="Akapitzlist"/>
        <w:widowControl w:val="0"/>
        <w:numPr>
          <w:ilvl w:val="0"/>
          <w:numId w:val="42"/>
        </w:numPr>
        <w:contextualSpacing w:val="0"/>
      </w:pPr>
      <w:r w:rsidRPr="00893D62">
        <w:t xml:space="preserve">Przesłanie przez </w:t>
      </w:r>
      <w:proofErr w:type="spellStart"/>
      <w:r w:rsidR="007D5944" w:rsidRPr="00893D62">
        <w:t>C</w:t>
      </w:r>
      <w:r w:rsidR="00A73964" w:rsidRPr="00893D62">
        <w:t>e</w:t>
      </w:r>
      <w:r w:rsidR="007D5944" w:rsidRPr="00893D62">
        <w:t>Z</w:t>
      </w:r>
      <w:proofErr w:type="spellEnd"/>
      <w:r w:rsidRPr="00893D62">
        <w:t xml:space="preserve"> na numer komórkowy wskazany we wniosku SMS-a z hasłami do danych uwierzytelniających.</w:t>
      </w:r>
    </w:p>
    <w:p w14:paraId="23390455" w14:textId="525220B2" w:rsidR="00E46697" w:rsidRPr="00893D62" w:rsidRDefault="00E46697" w:rsidP="00893D62">
      <w:pPr>
        <w:pStyle w:val="Akapitzlist"/>
        <w:widowControl w:val="0"/>
        <w:numPr>
          <w:ilvl w:val="0"/>
          <w:numId w:val="42"/>
        </w:numPr>
        <w:contextualSpacing w:val="0"/>
        <w:rPr>
          <w:szCs w:val="22"/>
        </w:rPr>
      </w:pPr>
      <w:r w:rsidRPr="00893D62">
        <w:t xml:space="preserve">Udostępnienie przez </w:t>
      </w:r>
      <w:proofErr w:type="spellStart"/>
      <w:r w:rsidR="007D5944" w:rsidRPr="00893D62">
        <w:t>C</w:t>
      </w:r>
      <w:r w:rsidR="00A73964" w:rsidRPr="00893D62">
        <w:t>e</w:t>
      </w:r>
      <w:r w:rsidR="007D5944" w:rsidRPr="00893D62">
        <w:t>Z</w:t>
      </w:r>
      <w:proofErr w:type="spellEnd"/>
      <w:r w:rsidRPr="00893D62">
        <w:t xml:space="preserve"> przykładowych komunikatów żądań i odpowiedzi wraz z zestawem danych testowych.</w:t>
      </w:r>
    </w:p>
    <w:p w14:paraId="5D67FF07" w14:textId="77777777" w:rsidR="00E46697" w:rsidRPr="00893D62" w:rsidRDefault="00E46697" w:rsidP="00893D62">
      <w:pPr>
        <w:pStyle w:val="Akapitzlist"/>
        <w:widowControl w:val="0"/>
        <w:numPr>
          <w:ilvl w:val="0"/>
          <w:numId w:val="42"/>
        </w:numPr>
        <w:contextualSpacing w:val="0"/>
      </w:pPr>
      <w:r w:rsidRPr="00893D62">
        <w:t>Skonfigurowanie przez Wnioskodawcę połączenia z systemem P1 w oparciu o otrzymane certyfikaty.</w:t>
      </w:r>
    </w:p>
    <w:p w14:paraId="79AF9AB0" w14:textId="68411144" w:rsidR="00E46697" w:rsidRPr="00893D62" w:rsidRDefault="7BCF11D3" w:rsidP="00893D62">
      <w:pPr>
        <w:pStyle w:val="Nagwek2"/>
        <w:contextualSpacing w:val="0"/>
      </w:pPr>
      <w:bookmarkStart w:id="357" w:name="_Toc487462019"/>
      <w:bookmarkStart w:id="358" w:name="_Toc501107074"/>
      <w:bookmarkStart w:id="359" w:name="_Toc1402516"/>
      <w:bookmarkStart w:id="360" w:name="_Toc49411687"/>
      <w:bookmarkStart w:id="361" w:name="_Toc167437702"/>
      <w:r w:rsidRPr="00893D62">
        <w:t>Sposób zgłaszania błędów i zagadnień</w:t>
      </w:r>
      <w:bookmarkEnd w:id="357"/>
      <w:bookmarkEnd w:id="358"/>
      <w:bookmarkEnd w:id="359"/>
      <w:bookmarkEnd w:id="360"/>
      <w:bookmarkEnd w:id="361"/>
    </w:p>
    <w:p w14:paraId="60CE4866" w14:textId="7BE5243D" w:rsidR="00E46697" w:rsidRPr="00893D62" w:rsidRDefault="00E46697" w:rsidP="00893D62">
      <w:pPr>
        <w:widowControl w:val="0"/>
        <w:rPr>
          <w:lang w:eastAsia="pl-PL"/>
        </w:rPr>
      </w:pPr>
      <w:r w:rsidRPr="00893D62">
        <w:rPr>
          <w:lang w:eastAsia="pl-PL"/>
        </w:rPr>
        <w:t xml:space="preserve">W przypadku problemów z działaniem usług systemu P1 lub potrzebą uzyskania dodatkowych </w:t>
      </w:r>
      <w:r w:rsidRPr="00893D62">
        <w:rPr>
          <w:lang w:eastAsia="pl-PL"/>
        </w:rPr>
        <w:lastRenderedPageBreak/>
        <w:t xml:space="preserve">informacji niezbędnych do realizacji integracji, istnieje możliwość zgłoszenia błędu/zagadnienia do </w:t>
      </w:r>
      <w:proofErr w:type="spellStart"/>
      <w:r w:rsidR="007D5944" w:rsidRPr="00893D62">
        <w:rPr>
          <w:lang w:eastAsia="pl-PL"/>
        </w:rPr>
        <w:t>C</w:t>
      </w:r>
      <w:r w:rsidR="00A73964" w:rsidRPr="00893D62">
        <w:rPr>
          <w:lang w:eastAsia="pl-PL"/>
        </w:rPr>
        <w:t>e</w:t>
      </w:r>
      <w:r w:rsidR="007D5944" w:rsidRPr="00893D62">
        <w:rPr>
          <w:lang w:eastAsia="pl-PL"/>
        </w:rPr>
        <w:t>Z</w:t>
      </w:r>
      <w:proofErr w:type="spellEnd"/>
      <w:r w:rsidRPr="00893D62">
        <w:rPr>
          <w:lang w:eastAsia="pl-PL"/>
        </w:rPr>
        <w:t xml:space="preserve">. W tym celu należy przesłać zgłoszenie drogą elektroniczną na adres: </w:t>
      </w:r>
      <w:r w:rsidRPr="00893D62">
        <w:rPr>
          <w:b/>
          <w:lang w:eastAsia="pl-PL"/>
        </w:rPr>
        <w:t>integracja_P1@</w:t>
      </w:r>
      <w:r w:rsidR="007D5944" w:rsidRPr="00893D62">
        <w:rPr>
          <w:b/>
          <w:lang w:eastAsia="pl-PL"/>
        </w:rPr>
        <w:t>cez</w:t>
      </w:r>
      <w:r w:rsidRPr="00893D62">
        <w:rPr>
          <w:b/>
          <w:lang w:eastAsia="pl-PL"/>
        </w:rPr>
        <w:t>.gov.pl</w:t>
      </w:r>
      <w:r w:rsidRPr="00893D62">
        <w:rPr>
          <w:lang w:eastAsia="pl-PL"/>
        </w:rPr>
        <w:t>, przy czym zakres zgłoszenia powinien obejmować informacje umożliwiające jego sprawną obsługę, tj. co najmniej:</w:t>
      </w:r>
    </w:p>
    <w:p w14:paraId="64BC51A3" w14:textId="77777777" w:rsidR="00E46697" w:rsidRPr="00893D62" w:rsidRDefault="00E46697" w:rsidP="00893D62">
      <w:pPr>
        <w:widowControl w:val="0"/>
        <w:rPr>
          <w:lang w:eastAsia="pl-PL"/>
        </w:rPr>
      </w:pPr>
      <w:r w:rsidRPr="00893D62">
        <w:rPr>
          <w:b/>
          <w:lang w:eastAsia="pl-PL"/>
        </w:rPr>
        <w:t>W przypadku zgłoszenia błędu</w:t>
      </w:r>
      <w:r w:rsidRPr="00893D62">
        <w:rPr>
          <w:lang w:eastAsia="pl-PL"/>
        </w:rPr>
        <w:t>:</w:t>
      </w:r>
    </w:p>
    <w:p w14:paraId="2794B93A" w14:textId="6C9B3B3C" w:rsidR="00E46697" w:rsidRPr="00893D62" w:rsidRDefault="00E46697" w:rsidP="00893D62">
      <w:pPr>
        <w:pStyle w:val="Akapitzlist"/>
        <w:widowControl w:val="0"/>
        <w:numPr>
          <w:ilvl w:val="0"/>
          <w:numId w:val="47"/>
        </w:numPr>
        <w:contextualSpacing w:val="0"/>
      </w:pPr>
      <w:r w:rsidRPr="00893D62">
        <w:t xml:space="preserve">Dane kontaktowe (nazwa podmiotu wraz z otrzymanym z </w:t>
      </w:r>
      <w:proofErr w:type="spellStart"/>
      <w:r w:rsidR="007D5944" w:rsidRPr="00893D62">
        <w:t>CeZ</w:t>
      </w:r>
      <w:proofErr w:type="spellEnd"/>
      <w:r w:rsidRPr="00893D62">
        <w:t xml:space="preserve"> numerem Wnioskodawcy, imię i nazwisko zgłaszającego oraz adres e-mail, nr telefonu).</w:t>
      </w:r>
    </w:p>
    <w:p w14:paraId="0F92A5D6" w14:textId="77777777" w:rsidR="00E46697" w:rsidRPr="00893D62" w:rsidRDefault="00E46697" w:rsidP="00893D62">
      <w:pPr>
        <w:pStyle w:val="Akapitzlist"/>
        <w:widowControl w:val="0"/>
        <w:numPr>
          <w:ilvl w:val="0"/>
          <w:numId w:val="47"/>
        </w:numPr>
        <w:contextualSpacing w:val="0"/>
      </w:pPr>
      <w:r w:rsidRPr="00893D62">
        <w:t>Czas wystąpienia błędu: datę, godzinę.</w:t>
      </w:r>
    </w:p>
    <w:p w14:paraId="07F0CC53" w14:textId="77777777" w:rsidR="00E46697" w:rsidRPr="00893D62" w:rsidRDefault="00E46697" w:rsidP="00893D62">
      <w:pPr>
        <w:pStyle w:val="Akapitzlist"/>
        <w:widowControl w:val="0"/>
        <w:numPr>
          <w:ilvl w:val="0"/>
          <w:numId w:val="47"/>
        </w:numPr>
        <w:contextualSpacing w:val="0"/>
      </w:pPr>
      <w:r w:rsidRPr="00893D62">
        <w:t>Miejsce wystąpienia błędu (np. nazwa operacji).</w:t>
      </w:r>
    </w:p>
    <w:p w14:paraId="3BDB4DDD" w14:textId="77777777" w:rsidR="00E46697" w:rsidRPr="00893D62" w:rsidRDefault="00E46697" w:rsidP="00893D62">
      <w:pPr>
        <w:pStyle w:val="Akapitzlist"/>
        <w:widowControl w:val="0"/>
        <w:numPr>
          <w:ilvl w:val="0"/>
          <w:numId w:val="47"/>
        </w:numPr>
        <w:contextualSpacing w:val="0"/>
      </w:pPr>
      <w:r w:rsidRPr="00893D62">
        <w:t>Szczegółowy opis sytuacji, która wywołuje błąd.</w:t>
      </w:r>
    </w:p>
    <w:p w14:paraId="6746FC96" w14:textId="77777777" w:rsidR="00E46697" w:rsidRPr="00893D62" w:rsidRDefault="00E46697" w:rsidP="00893D62">
      <w:pPr>
        <w:pStyle w:val="Akapitzlist"/>
        <w:widowControl w:val="0"/>
        <w:numPr>
          <w:ilvl w:val="0"/>
          <w:numId w:val="47"/>
        </w:numPr>
        <w:contextualSpacing w:val="0"/>
      </w:pPr>
      <w:r w:rsidRPr="00893D62">
        <w:t>Załącznik z treścią żądania wysłanego do P1.</w:t>
      </w:r>
    </w:p>
    <w:p w14:paraId="2954F683" w14:textId="77777777" w:rsidR="00E46697" w:rsidRPr="00893D62" w:rsidRDefault="00E46697" w:rsidP="00893D62">
      <w:pPr>
        <w:pStyle w:val="Akapitzlist"/>
        <w:widowControl w:val="0"/>
        <w:numPr>
          <w:ilvl w:val="0"/>
          <w:numId w:val="47"/>
        </w:numPr>
        <w:contextualSpacing w:val="0"/>
      </w:pPr>
      <w:r w:rsidRPr="00893D62">
        <w:t>Załącznik z treścią odpowiedzi otrzymanej od P1.</w:t>
      </w:r>
    </w:p>
    <w:p w14:paraId="3B81C845" w14:textId="77777777" w:rsidR="00E46697" w:rsidRPr="00893D62" w:rsidRDefault="00E46697" w:rsidP="00893D62">
      <w:pPr>
        <w:pStyle w:val="Akapitzlist"/>
        <w:widowControl w:val="0"/>
        <w:numPr>
          <w:ilvl w:val="0"/>
          <w:numId w:val="47"/>
        </w:numPr>
        <w:contextualSpacing w:val="0"/>
      </w:pPr>
      <w:r w:rsidRPr="00893D62">
        <w:t>Pliki logów, inne załączniki (maksymalna wielkość załączników to 6MB).</w:t>
      </w:r>
    </w:p>
    <w:p w14:paraId="2663C148" w14:textId="77777777" w:rsidR="00E46697" w:rsidRPr="00893D62" w:rsidRDefault="00E46697" w:rsidP="00893D62">
      <w:pPr>
        <w:widowControl w:val="0"/>
        <w:rPr>
          <w:lang w:eastAsia="pl-PL"/>
        </w:rPr>
      </w:pPr>
      <w:r w:rsidRPr="00893D62">
        <w:rPr>
          <w:b/>
          <w:lang w:eastAsia="pl-PL"/>
        </w:rPr>
        <w:t>W przypadku zgłoszenia zapytania</w:t>
      </w:r>
      <w:r w:rsidRPr="00893D62">
        <w:rPr>
          <w:lang w:eastAsia="pl-PL"/>
        </w:rPr>
        <w:t>:</w:t>
      </w:r>
    </w:p>
    <w:p w14:paraId="5BFAAC50" w14:textId="77777777" w:rsidR="00E46697" w:rsidRPr="00893D62" w:rsidRDefault="00E46697" w:rsidP="00893D62">
      <w:pPr>
        <w:pStyle w:val="Akapitzlist"/>
        <w:widowControl w:val="0"/>
        <w:numPr>
          <w:ilvl w:val="0"/>
          <w:numId w:val="48"/>
        </w:numPr>
        <w:contextualSpacing w:val="0"/>
      </w:pPr>
      <w:r w:rsidRPr="00893D62">
        <w:t>Dane kontaktowe (nazwa podmiotu, imię i nazwisko zgłaszającego oraz, adres e-mail, nr telefonu).</w:t>
      </w:r>
    </w:p>
    <w:p w14:paraId="3AB16C01" w14:textId="77777777" w:rsidR="00E46697" w:rsidRPr="00893D62" w:rsidRDefault="00E46697" w:rsidP="00893D62">
      <w:pPr>
        <w:pStyle w:val="Akapitzlist"/>
        <w:widowControl w:val="0"/>
        <w:numPr>
          <w:ilvl w:val="0"/>
          <w:numId w:val="48"/>
        </w:numPr>
        <w:contextualSpacing w:val="0"/>
      </w:pPr>
      <w:r w:rsidRPr="00893D62">
        <w:t>Szczegółowy opis zagadnienia.</w:t>
      </w:r>
    </w:p>
    <w:p w14:paraId="43892E44" w14:textId="77777777" w:rsidR="00E46697" w:rsidRPr="00893D62" w:rsidRDefault="00E46697" w:rsidP="00893D62">
      <w:pPr>
        <w:pStyle w:val="Akapitzlist"/>
        <w:widowControl w:val="0"/>
        <w:numPr>
          <w:ilvl w:val="0"/>
          <w:numId w:val="48"/>
        </w:numPr>
        <w:contextualSpacing w:val="0"/>
      </w:pPr>
      <w:r w:rsidRPr="00893D62">
        <w:t>Opcjonalnie załączniki (maksymalna wielkość załączników to 6MB).</w:t>
      </w:r>
    </w:p>
    <w:p w14:paraId="1BF1F871" w14:textId="2C396D28" w:rsidR="00B22835" w:rsidRPr="00893D62" w:rsidRDefault="00B22835" w:rsidP="00893D62">
      <w:pPr>
        <w:widowControl w:val="0"/>
      </w:pPr>
      <w:r w:rsidRPr="00893D62">
        <w:br w:type="page"/>
      </w:r>
    </w:p>
    <w:p w14:paraId="7DAA4609" w14:textId="536D5775" w:rsidR="00E46697" w:rsidRPr="00893D62" w:rsidRDefault="7BCF11D3" w:rsidP="00893D62">
      <w:pPr>
        <w:pStyle w:val="Nagwek1"/>
      </w:pPr>
      <w:bookmarkStart w:id="362" w:name="_Toc487462020"/>
      <w:bookmarkStart w:id="363" w:name="_Toc501107075"/>
      <w:bookmarkStart w:id="364" w:name="_Toc1402517"/>
      <w:bookmarkStart w:id="365" w:name="_Toc49411688"/>
      <w:bookmarkStart w:id="366" w:name="_Toc167437703"/>
      <w:r w:rsidRPr="00893D62">
        <w:lastRenderedPageBreak/>
        <w:t>Stosowanie identyfikatorów ISO OID</w:t>
      </w:r>
      <w:bookmarkEnd w:id="362"/>
      <w:bookmarkEnd w:id="363"/>
      <w:bookmarkEnd w:id="364"/>
      <w:bookmarkEnd w:id="365"/>
      <w:bookmarkEnd w:id="366"/>
    </w:p>
    <w:p w14:paraId="084DC2E8" w14:textId="77777777" w:rsidR="00E46697" w:rsidRPr="00893D62" w:rsidRDefault="00E46697" w:rsidP="00893D62">
      <w:pPr>
        <w:widowControl w:val="0"/>
      </w:pPr>
      <w:r w:rsidRPr="00893D62">
        <w:t xml:space="preserve">OID (ang. Object </w:t>
      </w:r>
      <w:proofErr w:type="spellStart"/>
      <w:r w:rsidRPr="00893D62">
        <w:t>Identifier</w:t>
      </w:r>
      <w:proofErr w:type="spellEnd"/>
      <w:r w:rsidRPr="00893D62">
        <w:t xml:space="preserve">) to definiowany przez ISO (standard ISO 9834) sposób stosowania globalnie unikalnych identyfikatorów dowolnych obiektów. Globalna unikalność oznacza, że jeden konkretny identyfikator przypisany jest do jednego konkretnego obiektu w skali świata. Identyfikator taki w konwencji HL7 v3 składa się z dwóch nazwanych wartości, tzw. wartości </w:t>
      </w:r>
      <w:proofErr w:type="spellStart"/>
      <w:r w:rsidRPr="00893D62">
        <w:t>root</w:t>
      </w:r>
      <w:proofErr w:type="spellEnd"/>
      <w:r w:rsidRPr="00893D62">
        <w:t xml:space="preserve"> i wartości </w:t>
      </w:r>
      <w:proofErr w:type="spellStart"/>
      <w:r w:rsidRPr="00893D62">
        <w:t>extension</w:t>
      </w:r>
      <w:proofErr w:type="spellEnd"/>
      <w:r w:rsidRPr="00893D62">
        <w:t>. Nazwy te, jako nazwy składowych identyfikatora typu OID, przyjęto w Projekcie P1 dla wszystkich tego typu identyfikatorów, a więc znacznie szerzej niż tylko w obszarze ustandaryzowanym tzw. Polską Implementacją Krajową HL7 CDA.</w:t>
      </w:r>
    </w:p>
    <w:p w14:paraId="4E1F44CF" w14:textId="7858023F" w:rsidR="00E46697" w:rsidRPr="00893D62" w:rsidRDefault="00E46697" w:rsidP="00893D62">
      <w:pPr>
        <w:widowControl w:val="0"/>
      </w:pPr>
      <w:r w:rsidRPr="00893D62">
        <w:t xml:space="preserve">Sposób zapisu i szczegóły stosowania standardu ujęto w dokumencie </w:t>
      </w:r>
      <w:hyperlink r:id="rId15" w:history="1">
        <w:r w:rsidRPr="00893D62">
          <w:rPr>
            <w:rStyle w:val="Hipercze"/>
            <w:rFonts w:ascii="Arial" w:hAnsi="Arial"/>
          </w:rPr>
          <w:t>Instrukcja stosowania Polskiej Implementacji Krajowej HL7 CDA</w:t>
        </w:r>
      </w:hyperlink>
      <w:r w:rsidRPr="00893D62">
        <w:t xml:space="preserve">, a wykaz węzłów OID stosowanych do komunikacji z P1 ujęto w </w:t>
      </w:r>
      <w:hyperlink r:id="rId16" w:history="1">
        <w:r w:rsidRPr="00893D62">
          <w:rPr>
            <w:rStyle w:val="Hipercze"/>
            <w:rFonts w:ascii="Arial" w:hAnsi="Arial"/>
          </w:rPr>
          <w:t>Rejestrze OID</w:t>
        </w:r>
      </w:hyperlink>
      <w:r w:rsidR="00A35958" w:rsidRPr="00893D62">
        <w:t xml:space="preserve"> (załącznik 6).</w:t>
      </w:r>
    </w:p>
    <w:p w14:paraId="5B6F4464" w14:textId="6579C6C3" w:rsidR="00B22835" w:rsidRPr="00893D62" w:rsidRDefault="00B22835" w:rsidP="00893D62">
      <w:pPr>
        <w:widowControl w:val="0"/>
      </w:pPr>
      <w:r w:rsidRPr="00893D62">
        <w:br w:type="page"/>
      </w:r>
    </w:p>
    <w:p w14:paraId="209F9417" w14:textId="5351421D" w:rsidR="00E46697" w:rsidRPr="00893D62" w:rsidRDefault="7BCF11D3" w:rsidP="00893D62">
      <w:pPr>
        <w:pStyle w:val="Nagwek1"/>
      </w:pPr>
      <w:bookmarkStart w:id="367" w:name="_Toc487462021"/>
      <w:bookmarkStart w:id="368" w:name="_Toc501107076"/>
      <w:bookmarkStart w:id="369" w:name="_Toc1402518"/>
      <w:bookmarkStart w:id="370" w:name="_Toc49411689"/>
      <w:bookmarkStart w:id="371" w:name="_Toc167437704"/>
      <w:r w:rsidRPr="00893D62">
        <w:lastRenderedPageBreak/>
        <w:t>Informacje uzupełniające</w:t>
      </w:r>
      <w:bookmarkEnd w:id="367"/>
      <w:bookmarkEnd w:id="368"/>
      <w:bookmarkEnd w:id="369"/>
      <w:bookmarkEnd w:id="370"/>
      <w:bookmarkEnd w:id="371"/>
    </w:p>
    <w:p w14:paraId="30FD2C32" w14:textId="65E4C74B" w:rsidR="00E46697" w:rsidRPr="00893D62" w:rsidRDefault="00E46697" w:rsidP="00893D62">
      <w:pPr>
        <w:widowControl w:val="0"/>
      </w:pPr>
      <w:bookmarkStart w:id="372" w:name="_Toc487462022"/>
      <w:bookmarkStart w:id="373" w:name="_Toc502752184"/>
      <w:bookmarkStart w:id="374" w:name="_Toc501107077"/>
      <w:r w:rsidRPr="00893D62">
        <w:t xml:space="preserve">Załącznik nr 1 </w:t>
      </w:r>
      <w:r w:rsidR="003045C2" w:rsidRPr="00893D62">
        <w:t>–</w:t>
      </w:r>
      <w:r w:rsidRPr="00893D62">
        <w:t xml:space="preserve"> Szablon wniosku o nadanie uprawnień</w:t>
      </w:r>
      <w:bookmarkEnd w:id="372"/>
      <w:bookmarkEnd w:id="373"/>
      <w:bookmarkEnd w:id="374"/>
    </w:p>
    <w:p w14:paraId="7B954DA2" w14:textId="41391EEC" w:rsidR="00E46697" w:rsidRPr="00893D62" w:rsidRDefault="00E46697" w:rsidP="00893D62">
      <w:pPr>
        <w:widowControl w:val="0"/>
      </w:pPr>
      <w:bookmarkStart w:id="375" w:name="_Toc487462023"/>
      <w:bookmarkStart w:id="376" w:name="_Toc502752185"/>
      <w:bookmarkStart w:id="377" w:name="_Toc501107078"/>
      <w:r w:rsidRPr="00893D62">
        <w:t>Załącznik nr 2 – Pliki WSDL i XSD</w:t>
      </w:r>
      <w:bookmarkEnd w:id="375"/>
      <w:bookmarkEnd w:id="376"/>
      <w:bookmarkEnd w:id="377"/>
    </w:p>
    <w:p w14:paraId="29D02708" w14:textId="6E121B9A" w:rsidR="00E46697" w:rsidRPr="00893D62" w:rsidRDefault="00E46697" w:rsidP="00893D62">
      <w:pPr>
        <w:widowControl w:val="0"/>
      </w:pPr>
      <w:bookmarkStart w:id="378" w:name="_Toc487462024"/>
      <w:bookmarkStart w:id="379" w:name="_Toc502752186"/>
      <w:bookmarkStart w:id="380" w:name="_Toc501107079"/>
      <w:r w:rsidRPr="00893D62">
        <w:t>Załącznik nr 3 – Kody wyników operacji</w:t>
      </w:r>
      <w:bookmarkEnd w:id="378"/>
      <w:bookmarkEnd w:id="379"/>
      <w:bookmarkEnd w:id="380"/>
    </w:p>
    <w:p w14:paraId="0EA2FF61" w14:textId="01B3B869" w:rsidR="00B22835" w:rsidRPr="00893D62" w:rsidRDefault="00B22835" w:rsidP="00893D62">
      <w:pPr>
        <w:widowControl w:val="0"/>
      </w:pPr>
      <w:r w:rsidRPr="00893D62">
        <w:br w:type="page"/>
      </w:r>
    </w:p>
    <w:p w14:paraId="49D50CE4" w14:textId="33AC4FE4" w:rsidR="00E46697" w:rsidRPr="00893D62" w:rsidRDefault="7BCF11D3" w:rsidP="00893D62">
      <w:pPr>
        <w:pStyle w:val="Nagwek1"/>
      </w:pPr>
      <w:bookmarkStart w:id="381" w:name="_Toc487462027"/>
      <w:bookmarkStart w:id="382" w:name="_Toc501107083"/>
      <w:bookmarkStart w:id="383" w:name="_Toc1402519"/>
      <w:bookmarkStart w:id="384" w:name="_Toc49411690"/>
      <w:bookmarkStart w:id="385" w:name="_Toc167437705"/>
      <w:r w:rsidRPr="00893D62">
        <w:lastRenderedPageBreak/>
        <w:t>Indeks tabel i rysunków</w:t>
      </w:r>
      <w:bookmarkEnd w:id="381"/>
      <w:bookmarkEnd w:id="382"/>
      <w:bookmarkEnd w:id="383"/>
      <w:bookmarkEnd w:id="384"/>
      <w:bookmarkEnd w:id="385"/>
    </w:p>
    <w:p w14:paraId="0D5C6098" w14:textId="19B31727" w:rsidR="00E46697" w:rsidRPr="00893D62" w:rsidRDefault="5F2F79A5" w:rsidP="00893D62">
      <w:pPr>
        <w:pStyle w:val="Spistrecinagwek"/>
        <w:widowControl w:val="0"/>
        <w:jc w:val="both"/>
      </w:pPr>
      <w:r w:rsidRPr="00893D62">
        <w:t xml:space="preserve">Spis tabel </w:t>
      </w:r>
    </w:p>
    <w:p w14:paraId="4AA1D299" w14:textId="1FB518F4" w:rsidR="00C8523D" w:rsidRDefault="00E46697">
      <w:pPr>
        <w:pStyle w:val="Spisilustracji"/>
        <w:tabs>
          <w:tab w:val="right" w:leader="dot" w:pos="9062"/>
        </w:tabs>
        <w:rPr>
          <w:rFonts w:asciiTheme="minorHAnsi" w:eastAsiaTheme="minorEastAsia" w:hAnsiTheme="minorHAnsi" w:cstheme="minorBidi"/>
          <w:noProof/>
          <w:szCs w:val="22"/>
          <w:lang w:eastAsia="pl-PL"/>
        </w:rPr>
      </w:pPr>
      <w:r w:rsidRPr="00893D62">
        <w:fldChar w:fldCharType="begin"/>
      </w:r>
      <w:r w:rsidRPr="00893D62">
        <w:instrText xml:space="preserve"> TOC \h \z \c "Tabela" </w:instrText>
      </w:r>
      <w:r w:rsidRPr="00893D62">
        <w:fldChar w:fldCharType="separate"/>
      </w:r>
      <w:hyperlink w:anchor="_Toc151378421" w:history="1">
        <w:r w:rsidR="00C8523D" w:rsidRPr="004768B6">
          <w:rPr>
            <w:rStyle w:val="Hipercze"/>
            <w:noProof/>
          </w:rPr>
          <w:t>Tabela 1. Wykorzystywane skróty i terminy</w:t>
        </w:r>
        <w:r w:rsidR="00C8523D">
          <w:rPr>
            <w:noProof/>
            <w:webHidden/>
          </w:rPr>
          <w:tab/>
        </w:r>
        <w:r w:rsidR="00C8523D">
          <w:rPr>
            <w:noProof/>
            <w:webHidden/>
          </w:rPr>
          <w:fldChar w:fldCharType="begin"/>
        </w:r>
        <w:r w:rsidR="00C8523D">
          <w:rPr>
            <w:noProof/>
            <w:webHidden/>
          </w:rPr>
          <w:instrText xml:space="preserve"> PAGEREF _Toc151378421 \h </w:instrText>
        </w:r>
        <w:r w:rsidR="00C8523D">
          <w:rPr>
            <w:noProof/>
            <w:webHidden/>
          </w:rPr>
        </w:r>
        <w:r w:rsidR="00C8523D">
          <w:rPr>
            <w:noProof/>
            <w:webHidden/>
          </w:rPr>
          <w:fldChar w:fldCharType="separate"/>
        </w:r>
        <w:r w:rsidR="00C8523D">
          <w:rPr>
            <w:noProof/>
            <w:webHidden/>
          </w:rPr>
          <w:t>7</w:t>
        </w:r>
        <w:r w:rsidR="00C8523D">
          <w:rPr>
            <w:noProof/>
            <w:webHidden/>
          </w:rPr>
          <w:fldChar w:fldCharType="end"/>
        </w:r>
      </w:hyperlink>
    </w:p>
    <w:p w14:paraId="3D190E6D" w14:textId="65AAB85D"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22" w:history="1">
        <w:r w:rsidR="00C8523D" w:rsidRPr="004768B6">
          <w:rPr>
            <w:rStyle w:val="Hipercze"/>
            <w:noProof/>
          </w:rPr>
          <w:t>Tabela 2. Role podmiotu oraz role biznesowe</w:t>
        </w:r>
        <w:r w:rsidR="00C8523D">
          <w:rPr>
            <w:noProof/>
            <w:webHidden/>
          </w:rPr>
          <w:tab/>
        </w:r>
        <w:r w:rsidR="00C8523D">
          <w:rPr>
            <w:noProof/>
            <w:webHidden/>
          </w:rPr>
          <w:fldChar w:fldCharType="begin"/>
        </w:r>
        <w:r w:rsidR="00C8523D">
          <w:rPr>
            <w:noProof/>
            <w:webHidden/>
          </w:rPr>
          <w:instrText xml:space="preserve"> PAGEREF _Toc151378422 \h </w:instrText>
        </w:r>
        <w:r w:rsidR="00C8523D">
          <w:rPr>
            <w:noProof/>
            <w:webHidden/>
          </w:rPr>
        </w:r>
        <w:r w:rsidR="00C8523D">
          <w:rPr>
            <w:noProof/>
            <w:webHidden/>
          </w:rPr>
          <w:fldChar w:fldCharType="separate"/>
        </w:r>
        <w:r w:rsidR="00C8523D">
          <w:rPr>
            <w:noProof/>
            <w:webHidden/>
          </w:rPr>
          <w:t>21</w:t>
        </w:r>
        <w:r w:rsidR="00C8523D">
          <w:rPr>
            <w:noProof/>
            <w:webHidden/>
          </w:rPr>
          <w:fldChar w:fldCharType="end"/>
        </w:r>
      </w:hyperlink>
    </w:p>
    <w:p w14:paraId="054B3315" w14:textId="5EA896D0"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23" w:history="1">
        <w:r w:rsidR="00C8523D" w:rsidRPr="004768B6">
          <w:rPr>
            <w:rStyle w:val="Hipercze"/>
            <w:noProof/>
          </w:rPr>
          <w:t>Tabela 3. Komunikaty z operacji zapisWynikowBadanHistopatologicznych</w:t>
        </w:r>
        <w:r w:rsidR="00C8523D">
          <w:rPr>
            <w:noProof/>
            <w:webHidden/>
          </w:rPr>
          <w:tab/>
        </w:r>
        <w:r w:rsidR="00C8523D">
          <w:rPr>
            <w:noProof/>
            <w:webHidden/>
          </w:rPr>
          <w:fldChar w:fldCharType="begin"/>
        </w:r>
        <w:r w:rsidR="00C8523D">
          <w:rPr>
            <w:noProof/>
            <w:webHidden/>
          </w:rPr>
          <w:instrText xml:space="preserve"> PAGEREF _Toc151378423 \h </w:instrText>
        </w:r>
        <w:r w:rsidR="00C8523D">
          <w:rPr>
            <w:noProof/>
            <w:webHidden/>
          </w:rPr>
        </w:r>
        <w:r w:rsidR="00C8523D">
          <w:rPr>
            <w:noProof/>
            <w:webHidden/>
          </w:rPr>
          <w:fldChar w:fldCharType="separate"/>
        </w:r>
        <w:r w:rsidR="00C8523D">
          <w:rPr>
            <w:noProof/>
            <w:webHidden/>
          </w:rPr>
          <w:t>29</w:t>
        </w:r>
        <w:r w:rsidR="00C8523D">
          <w:rPr>
            <w:noProof/>
            <w:webHidden/>
          </w:rPr>
          <w:fldChar w:fldCharType="end"/>
        </w:r>
      </w:hyperlink>
    </w:p>
    <w:p w14:paraId="30F36B0C" w14:textId="2C38558B"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24" w:history="1">
        <w:r w:rsidR="00C8523D" w:rsidRPr="004768B6">
          <w:rPr>
            <w:rStyle w:val="Hipercze"/>
            <w:noProof/>
          </w:rPr>
          <w:t>Tabela 4 Komunikaty z operacji zapisWynikowBadanHistopatologicznychDoZatwierdzenia</w:t>
        </w:r>
        <w:r w:rsidR="00C8523D">
          <w:rPr>
            <w:noProof/>
            <w:webHidden/>
          </w:rPr>
          <w:tab/>
        </w:r>
        <w:r w:rsidR="00C8523D">
          <w:rPr>
            <w:noProof/>
            <w:webHidden/>
          </w:rPr>
          <w:fldChar w:fldCharType="begin"/>
        </w:r>
        <w:r w:rsidR="00C8523D">
          <w:rPr>
            <w:noProof/>
            <w:webHidden/>
          </w:rPr>
          <w:instrText xml:space="preserve"> PAGEREF _Toc151378424 \h </w:instrText>
        </w:r>
        <w:r w:rsidR="00C8523D">
          <w:rPr>
            <w:noProof/>
            <w:webHidden/>
          </w:rPr>
        </w:r>
        <w:r w:rsidR="00C8523D">
          <w:rPr>
            <w:noProof/>
            <w:webHidden/>
          </w:rPr>
          <w:fldChar w:fldCharType="separate"/>
        </w:r>
        <w:r w:rsidR="00C8523D">
          <w:rPr>
            <w:noProof/>
            <w:webHidden/>
          </w:rPr>
          <w:t>31</w:t>
        </w:r>
        <w:r w:rsidR="00C8523D">
          <w:rPr>
            <w:noProof/>
            <w:webHidden/>
          </w:rPr>
          <w:fldChar w:fldCharType="end"/>
        </w:r>
      </w:hyperlink>
    </w:p>
    <w:p w14:paraId="055E6A9A" w14:textId="186CD47F"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25" w:history="1">
        <w:r w:rsidR="00C8523D" w:rsidRPr="004768B6">
          <w:rPr>
            <w:rStyle w:val="Hipercze"/>
            <w:noProof/>
          </w:rPr>
          <w:t>Tabela 5 Komunikaty z operacji odczytWynikowBadanHistopatologicznych</w:t>
        </w:r>
        <w:r w:rsidR="00C8523D">
          <w:rPr>
            <w:noProof/>
            <w:webHidden/>
          </w:rPr>
          <w:tab/>
        </w:r>
        <w:r w:rsidR="00C8523D">
          <w:rPr>
            <w:noProof/>
            <w:webHidden/>
          </w:rPr>
          <w:fldChar w:fldCharType="begin"/>
        </w:r>
        <w:r w:rsidR="00C8523D">
          <w:rPr>
            <w:noProof/>
            <w:webHidden/>
          </w:rPr>
          <w:instrText xml:space="preserve"> PAGEREF _Toc151378425 \h </w:instrText>
        </w:r>
        <w:r w:rsidR="00C8523D">
          <w:rPr>
            <w:noProof/>
            <w:webHidden/>
          </w:rPr>
        </w:r>
        <w:r w:rsidR="00C8523D">
          <w:rPr>
            <w:noProof/>
            <w:webHidden/>
          </w:rPr>
          <w:fldChar w:fldCharType="separate"/>
        </w:r>
        <w:r w:rsidR="00C8523D">
          <w:rPr>
            <w:noProof/>
            <w:webHidden/>
          </w:rPr>
          <w:t>34</w:t>
        </w:r>
        <w:r w:rsidR="00C8523D">
          <w:rPr>
            <w:noProof/>
            <w:webHidden/>
          </w:rPr>
          <w:fldChar w:fldCharType="end"/>
        </w:r>
      </w:hyperlink>
    </w:p>
    <w:p w14:paraId="122C551D" w14:textId="6A648428"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26" w:history="1">
        <w:r w:rsidR="00C8523D" w:rsidRPr="004768B6">
          <w:rPr>
            <w:rStyle w:val="Hipercze"/>
            <w:noProof/>
          </w:rPr>
          <w:t>Tabela 6 Komunikaty z operacji odczytWynikowBadanHistopatologicznychDoZatwierdzenia</w:t>
        </w:r>
        <w:r w:rsidR="00C8523D">
          <w:rPr>
            <w:noProof/>
            <w:webHidden/>
          </w:rPr>
          <w:tab/>
        </w:r>
        <w:r w:rsidR="00C8523D">
          <w:rPr>
            <w:noProof/>
            <w:webHidden/>
          </w:rPr>
          <w:fldChar w:fldCharType="begin"/>
        </w:r>
        <w:r w:rsidR="00C8523D">
          <w:rPr>
            <w:noProof/>
            <w:webHidden/>
          </w:rPr>
          <w:instrText xml:space="preserve"> PAGEREF _Toc151378426 \h </w:instrText>
        </w:r>
        <w:r w:rsidR="00C8523D">
          <w:rPr>
            <w:noProof/>
            <w:webHidden/>
          </w:rPr>
        </w:r>
        <w:r w:rsidR="00C8523D">
          <w:rPr>
            <w:noProof/>
            <w:webHidden/>
          </w:rPr>
          <w:fldChar w:fldCharType="separate"/>
        </w:r>
        <w:r w:rsidR="00C8523D">
          <w:rPr>
            <w:noProof/>
            <w:webHidden/>
          </w:rPr>
          <w:t>35</w:t>
        </w:r>
        <w:r w:rsidR="00C8523D">
          <w:rPr>
            <w:noProof/>
            <w:webHidden/>
          </w:rPr>
          <w:fldChar w:fldCharType="end"/>
        </w:r>
      </w:hyperlink>
    </w:p>
    <w:p w14:paraId="49C9F1BB" w14:textId="6CDA1A39"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27" w:history="1">
        <w:r w:rsidR="00C8523D" w:rsidRPr="004768B6">
          <w:rPr>
            <w:rStyle w:val="Hipercze"/>
            <w:bCs/>
            <w:noProof/>
            <w:lang w:eastAsia="pl-PL"/>
          </w:rPr>
          <w:t>Tabela 7 Komunikaty z operacji wyszukanieWynikowBadanHistopatologicznychUslugobiorcy</w:t>
        </w:r>
        <w:r w:rsidR="00C8523D">
          <w:rPr>
            <w:noProof/>
            <w:webHidden/>
          </w:rPr>
          <w:tab/>
        </w:r>
        <w:r w:rsidR="00C8523D">
          <w:rPr>
            <w:noProof/>
            <w:webHidden/>
          </w:rPr>
          <w:fldChar w:fldCharType="begin"/>
        </w:r>
        <w:r w:rsidR="00C8523D">
          <w:rPr>
            <w:noProof/>
            <w:webHidden/>
          </w:rPr>
          <w:instrText xml:space="preserve"> PAGEREF _Toc151378427 \h </w:instrText>
        </w:r>
        <w:r w:rsidR="00C8523D">
          <w:rPr>
            <w:noProof/>
            <w:webHidden/>
          </w:rPr>
        </w:r>
        <w:r w:rsidR="00C8523D">
          <w:rPr>
            <w:noProof/>
            <w:webHidden/>
          </w:rPr>
          <w:fldChar w:fldCharType="separate"/>
        </w:r>
        <w:r w:rsidR="00C8523D">
          <w:rPr>
            <w:noProof/>
            <w:webHidden/>
          </w:rPr>
          <w:t>37</w:t>
        </w:r>
        <w:r w:rsidR="00C8523D">
          <w:rPr>
            <w:noProof/>
            <w:webHidden/>
          </w:rPr>
          <w:fldChar w:fldCharType="end"/>
        </w:r>
      </w:hyperlink>
    </w:p>
    <w:p w14:paraId="634B759D" w14:textId="2585B88C"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28" w:history="1">
        <w:r w:rsidR="00C8523D" w:rsidRPr="004768B6">
          <w:rPr>
            <w:rStyle w:val="Hipercze"/>
            <w:noProof/>
          </w:rPr>
          <w:t>Tabela 8 Komunikaty z operacji wyszukanieWynikowBadanHistopatologicznychWystawcy</w:t>
        </w:r>
        <w:r w:rsidR="00C8523D">
          <w:rPr>
            <w:noProof/>
            <w:webHidden/>
          </w:rPr>
          <w:tab/>
        </w:r>
        <w:r w:rsidR="00C8523D">
          <w:rPr>
            <w:noProof/>
            <w:webHidden/>
          </w:rPr>
          <w:fldChar w:fldCharType="begin"/>
        </w:r>
        <w:r w:rsidR="00C8523D">
          <w:rPr>
            <w:noProof/>
            <w:webHidden/>
          </w:rPr>
          <w:instrText xml:space="preserve"> PAGEREF _Toc151378428 \h </w:instrText>
        </w:r>
        <w:r w:rsidR="00C8523D">
          <w:rPr>
            <w:noProof/>
            <w:webHidden/>
          </w:rPr>
        </w:r>
        <w:r w:rsidR="00C8523D">
          <w:rPr>
            <w:noProof/>
            <w:webHidden/>
          </w:rPr>
          <w:fldChar w:fldCharType="separate"/>
        </w:r>
        <w:r w:rsidR="00C8523D">
          <w:rPr>
            <w:noProof/>
            <w:webHidden/>
          </w:rPr>
          <w:t>39</w:t>
        </w:r>
        <w:r w:rsidR="00C8523D">
          <w:rPr>
            <w:noProof/>
            <w:webHidden/>
          </w:rPr>
          <w:fldChar w:fldCharType="end"/>
        </w:r>
      </w:hyperlink>
    </w:p>
    <w:p w14:paraId="60EBEA57" w14:textId="7FDFB2EC"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29" w:history="1">
        <w:r w:rsidR="00C8523D" w:rsidRPr="004768B6">
          <w:rPr>
            <w:rStyle w:val="Hipercze"/>
            <w:noProof/>
          </w:rPr>
          <w:t>Tabela 9 Komunikaty z operacji wyszukanieWynikowBadanHistopatologicznychDoZatwierdzenia</w:t>
        </w:r>
        <w:r w:rsidR="00C8523D">
          <w:rPr>
            <w:noProof/>
            <w:webHidden/>
          </w:rPr>
          <w:tab/>
        </w:r>
        <w:r w:rsidR="00C8523D">
          <w:rPr>
            <w:noProof/>
            <w:webHidden/>
          </w:rPr>
          <w:fldChar w:fldCharType="begin"/>
        </w:r>
        <w:r w:rsidR="00C8523D">
          <w:rPr>
            <w:noProof/>
            <w:webHidden/>
          </w:rPr>
          <w:instrText xml:space="preserve"> PAGEREF _Toc151378429 \h </w:instrText>
        </w:r>
        <w:r w:rsidR="00C8523D">
          <w:rPr>
            <w:noProof/>
            <w:webHidden/>
          </w:rPr>
        </w:r>
        <w:r w:rsidR="00C8523D">
          <w:rPr>
            <w:noProof/>
            <w:webHidden/>
          </w:rPr>
          <w:fldChar w:fldCharType="separate"/>
        </w:r>
        <w:r w:rsidR="00C8523D">
          <w:rPr>
            <w:noProof/>
            <w:webHidden/>
          </w:rPr>
          <w:t>41</w:t>
        </w:r>
        <w:r w:rsidR="00C8523D">
          <w:rPr>
            <w:noProof/>
            <w:webHidden/>
          </w:rPr>
          <w:fldChar w:fldCharType="end"/>
        </w:r>
      </w:hyperlink>
    </w:p>
    <w:p w14:paraId="5589F16F" w14:textId="683592B7"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30" w:history="1">
        <w:r w:rsidR="00C8523D" w:rsidRPr="004768B6">
          <w:rPr>
            <w:rStyle w:val="Hipercze"/>
            <w:bCs/>
            <w:noProof/>
            <w:lang w:eastAsia="pl-PL"/>
          </w:rPr>
          <w:t>Tabela 10</w:t>
        </w:r>
        <w:r w:rsidR="00C8523D" w:rsidRPr="004768B6">
          <w:rPr>
            <w:rStyle w:val="Hipercze"/>
            <w:bCs/>
            <w:noProof/>
          </w:rPr>
          <w:t xml:space="preserve"> </w:t>
        </w:r>
        <w:r w:rsidR="00C8523D" w:rsidRPr="004768B6">
          <w:rPr>
            <w:rStyle w:val="Hipercze"/>
            <w:bCs/>
            <w:noProof/>
            <w:lang w:eastAsia="pl-PL"/>
          </w:rPr>
          <w:t>Komunikaty z operacji zapisAnulowaniaWynikowBadanHistopatologicznych</w:t>
        </w:r>
        <w:r w:rsidR="00C8523D">
          <w:rPr>
            <w:noProof/>
            <w:webHidden/>
          </w:rPr>
          <w:tab/>
        </w:r>
        <w:r w:rsidR="00C8523D">
          <w:rPr>
            <w:noProof/>
            <w:webHidden/>
          </w:rPr>
          <w:fldChar w:fldCharType="begin"/>
        </w:r>
        <w:r w:rsidR="00C8523D">
          <w:rPr>
            <w:noProof/>
            <w:webHidden/>
          </w:rPr>
          <w:instrText xml:space="preserve"> PAGEREF _Toc151378430 \h </w:instrText>
        </w:r>
        <w:r w:rsidR="00C8523D">
          <w:rPr>
            <w:noProof/>
            <w:webHidden/>
          </w:rPr>
        </w:r>
        <w:r w:rsidR="00C8523D">
          <w:rPr>
            <w:noProof/>
            <w:webHidden/>
          </w:rPr>
          <w:fldChar w:fldCharType="separate"/>
        </w:r>
        <w:r w:rsidR="00C8523D">
          <w:rPr>
            <w:noProof/>
            <w:webHidden/>
          </w:rPr>
          <w:t>42</w:t>
        </w:r>
        <w:r w:rsidR="00C8523D">
          <w:rPr>
            <w:noProof/>
            <w:webHidden/>
          </w:rPr>
          <w:fldChar w:fldCharType="end"/>
        </w:r>
      </w:hyperlink>
    </w:p>
    <w:p w14:paraId="28000365" w14:textId="6F9AD828"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31" w:history="1">
        <w:r w:rsidR="00C8523D" w:rsidRPr="004768B6">
          <w:rPr>
            <w:rStyle w:val="Hipercze"/>
            <w:bCs/>
            <w:noProof/>
            <w:lang w:eastAsia="pl-PL"/>
          </w:rPr>
          <w:t>Tabela 11</w:t>
        </w:r>
        <w:r w:rsidR="00C8523D" w:rsidRPr="004768B6">
          <w:rPr>
            <w:rStyle w:val="Hipercze"/>
            <w:bCs/>
            <w:noProof/>
          </w:rPr>
          <w:t xml:space="preserve"> </w:t>
        </w:r>
        <w:r w:rsidR="00C8523D" w:rsidRPr="004768B6">
          <w:rPr>
            <w:rStyle w:val="Hipercze"/>
            <w:bCs/>
            <w:noProof/>
            <w:lang w:eastAsia="pl-PL"/>
          </w:rPr>
          <w:t>Komunikaty z operacji pobranieListyWersjiHistorycznychWynikowBadanHistopatologicznych</w:t>
        </w:r>
        <w:r w:rsidR="00C8523D">
          <w:rPr>
            <w:noProof/>
            <w:webHidden/>
          </w:rPr>
          <w:tab/>
        </w:r>
        <w:r w:rsidR="00C8523D">
          <w:rPr>
            <w:noProof/>
            <w:webHidden/>
          </w:rPr>
          <w:fldChar w:fldCharType="begin"/>
        </w:r>
        <w:r w:rsidR="00C8523D">
          <w:rPr>
            <w:noProof/>
            <w:webHidden/>
          </w:rPr>
          <w:instrText xml:space="preserve"> PAGEREF _Toc151378431 \h </w:instrText>
        </w:r>
        <w:r w:rsidR="00C8523D">
          <w:rPr>
            <w:noProof/>
            <w:webHidden/>
          </w:rPr>
        </w:r>
        <w:r w:rsidR="00C8523D">
          <w:rPr>
            <w:noProof/>
            <w:webHidden/>
          </w:rPr>
          <w:fldChar w:fldCharType="separate"/>
        </w:r>
        <w:r w:rsidR="00C8523D">
          <w:rPr>
            <w:noProof/>
            <w:webHidden/>
          </w:rPr>
          <w:t>44</w:t>
        </w:r>
        <w:r w:rsidR="00C8523D">
          <w:rPr>
            <w:noProof/>
            <w:webHidden/>
          </w:rPr>
          <w:fldChar w:fldCharType="end"/>
        </w:r>
      </w:hyperlink>
    </w:p>
    <w:p w14:paraId="238F0BE4" w14:textId="2685DB17"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32" w:history="1">
        <w:r w:rsidR="00C8523D" w:rsidRPr="004768B6">
          <w:rPr>
            <w:rStyle w:val="Hipercze"/>
            <w:bCs/>
            <w:noProof/>
            <w:lang w:eastAsia="pl-PL"/>
          </w:rPr>
          <w:t>Tabela 12</w:t>
        </w:r>
        <w:r w:rsidR="00C8523D" w:rsidRPr="004768B6">
          <w:rPr>
            <w:rStyle w:val="Hipercze"/>
            <w:bCs/>
            <w:noProof/>
          </w:rPr>
          <w:t xml:space="preserve"> </w:t>
        </w:r>
        <w:r w:rsidR="00C8523D" w:rsidRPr="004768B6">
          <w:rPr>
            <w:rStyle w:val="Hipercze"/>
            <w:bCs/>
            <w:noProof/>
            <w:lang w:eastAsia="pl-PL"/>
          </w:rPr>
          <w:t>Komunikaty z operacji odczytWersjiHistorycznejWynikowBadanHistopatologicznych</w:t>
        </w:r>
        <w:r w:rsidR="00C8523D">
          <w:rPr>
            <w:noProof/>
            <w:webHidden/>
          </w:rPr>
          <w:tab/>
        </w:r>
        <w:r w:rsidR="00C8523D">
          <w:rPr>
            <w:noProof/>
            <w:webHidden/>
          </w:rPr>
          <w:fldChar w:fldCharType="begin"/>
        </w:r>
        <w:r w:rsidR="00C8523D">
          <w:rPr>
            <w:noProof/>
            <w:webHidden/>
          </w:rPr>
          <w:instrText xml:space="preserve"> PAGEREF _Toc151378432 \h </w:instrText>
        </w:r>
        <w:r w:rsidR="00C8523D">
          <w:rPr>
            <w:noProof/>
            <w:webHidden/>
          </w:rPr>
        </w:r>
        <w:r w:rsidR="00C8523D">
          <w:rPr>
            <w:noProof/>
            <w:webHidden/>
          </w:rPr>
          <w:fldChar w:fldCharType="separate"/>
        </w:r>
        <w:r w:rsidR="00C8523D">
          <w:rPr>
            <w:noProof/>
            <w:webHidden/>
          </w:rPr>
          <w:t>45</w:t>
        </w:r>
        <w:r w:rsidR="00C8523D">
          <w:rPr>
            <w:noProof/>
            <w:webHidden/>
          </w:rPr>
          <w:fldChar w:fldCharType="end"/>
        </w:r>
      </w:hyperlink>
    </w:p>
    <w:p w14:paraId="41C7E745" w14:textId="03EBA4FC"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33" w:history="1">
        <w:r w:rsidR="00C8523D" w:rsidRPr="004768B6">
          <w:rPr>
            <w:rStyle w:val="Hipercze"/>
            <w:bCs/>
            <w:noProof/>
            <w:lang w:eastAsia="pl-PL"/>
          </w:rPr>
          <w:t>Tabela 13. Komunikaty z operacji zapisZalacznika</w:t>
        </w:r>
        <w:r w:rsidR="00C8523D">
          <w:rPr>
            <w:noProof/>
            <w:webHidden/>
          </w:rPr>
          <w:tab/>
        </w:r>
        <w:r w:rsidR="00C8523D">
          <w:rPr>
            <w:noProof/>
            <w:webHidden/>
          </w:rPr>
          <w:fldChar w:fldCharType="begin"/>
        </w:r>
        <w:r w:rsidR="00C8523D">
          <w:rPr>
            <w:noProof/>
            <w:webHidden/>
          </w:rPr>
          <w:instrText xml:space="preserve"> PAGEREF _Toc151378433 \h </w:instrText>
        </w:r>
        <w:r w:rsidR="00C8523D">
          <w:rPr>
            <w:noProof/>
            <w:webHidden/>
          </w:rPr>
        </w:r>
        <w:r w:rsidR="00C8523D">
          <w:rPr>
            <w:noProof/>
            <w:webHidden/>
          </w:rPr>
          <w:fldChar w:fldCharType="separate"/>
        </w:r>
        <w:r w:rsidR="00C8523D">
          <w:rPr>
            <w:noProof/>
            <w:webHidden/>
          </w:rPr>
          <w:t>46</w:t>
        </w:r>
        <w:r w:rsidR="00C8523D">
          <w:rPr>
            <w:noProof/>
            <w:webHidden/>
          </w:rPr>
          <w:fldChar w:fldCharType="end"/>
        </w:r>
      </w:hyperlink>
    </w:p>
    <w:p w14:paraId="2D0019CF" w14:textId="64E9391E"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34" w:history="1">
        <w:r w:rsidR="00C8523D" w:rsidRPr="004768B6">
          <w:rPr>
            <w:rStyle w:val="Hipercze"/>
            <w:noProof/>
          </w:rPr>
          <w:t>Tabela 14 Komunikaty z operacji zapisZalacznikaDoZatwierdzenia</w:t>
        </w:r>
        <w:r w:rsidR="00C8523D">
          <w:rPr>
            <w:noProof/>
            <w:webHidden/>
          </w:rPr>
          <w:tab/>
        </w:r>
        <w:r w:rsidR="00C8523D">
          <w:rPr>
            <w:noProof/>
            <w:webHidden/>
          </w:rPr>
          <w:fldChar w:fldCharType="begin"/>
        </w:r>
        <w:r w:rsidR="00C8523D">
          <w:rPr>
            <w:noProof/>
            <w:webHidden/>
          </w:rPr>
          <w:instrText xml:space="preserve"> PAGEREF _Toc151378434 \h </w:instrText>
        </w:r>
        <w:r w:rsidR="00C8523D">
          <w:rPr>
            <w:noProof/>
            <w:webHidden/>
          </w:rPr>
        </w:r>
        <w:r w:rsidR="00C8523D">
          <w:rPr>
            <w:noProof/>
            <w:webHidden/>
          </w:rPr>
          <w:fldChar w:fldCharType="separate"/>
        </w:r>
        <w:r w:rsidR="00C8523D">
          <w:rPr>
            <w:noProof/>
            <w:webHidden/>
          </w:rPr>
          <w:t>49</w:t>
        </w:r>
        <w:r w:rsidR="00C8523D">
          <w:rPr>
            <w:noProof/>
            <w:webHidden/>
          </w:rPr>
          <w:fldChar w:fldCharType="end"/>
        </w:r>
      </w:hyperlink>
    </w:p>
    <w:p w14:paraId="77EAE892" w14:textId="5B62BC07"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35" w:history="1">
        <w:r w:rsidR="00C8523D" w:rsidRPr="004768B6">
          <w:rPr>
            <w:rStyle w:val="Hipercze"/>
            <w:noProof/>
          </w:rPr>
          <w:t>Tabela 15 Komunikaty z operacji odczytZalacznikaDoZatwierdzenia</w:t>
        </w:r>
        <w:r w:rsidR="00C8523D">
          <w:rPr>
            <w:noProof/>
            <w:webHidden/>
          </w:rPr>
          <w:tab/>
        </w:r>
        <w:r w:rsidR="00C8523D">
          <w:rPr>
            <w:noProof/>
            <w:webHidden/>
          </w:rPr>
          <w:fldChar w:fldCharType="begin"/>
        </w:r>
        <w:r w:rsidR="00C8523D">
          <w:rPr>
            <w:noProof/>
            <w:webHidden/>
          </w:rPr>
          <w:instrText xml:space="preserve"> PAGEREF _Toc151378435 \h </w:instrText>
        </w:r>
        <w:r w:rsidR="00C8523D">
          <w:rPr>
            <w:noProof/>
            <w:webHidden/>
          </w:rPr>
        </w:r>
        <w:r w:rsidR="00C8523D">
          <w:rPr>
            <w:noProof/>
            <w:webHidden/>
          </w:rPr>
          <w:fldChar w:fldCharType="separate"/>
        </w:r>
        <w:r w:rsidR="00C8523D">
          <w:rPr>
            <w:noProof/>
            <w:webHidden/>
          </w:rPr>
          <w:t>51</w:t>
        </w:r>
        <w:r w:rsidR="00C8523D">
          <w:rPr>
            <w:noProof/>
            <w:webHidden/>
          </w:rPr>
          <w:fldChar w:fldCharType="end"/>
        </w:r>
      </w:hyperlink>
    </w:p>
    <w:p w14:paraId="09E92918" w14:textId="1F94827F"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36" w:history="1">
        <w:r w:rsidR="00C8523D" w:rsidRPr="004768B6">
          <w:rPr>
            <w:rStyle w:val="Hipercze"/>
            <w:noProof/>
          </w:rPr>
          <w:t>Tabela 16 Komunikaty z operacji odczytZalacznika</w:t>
        </w:r>
        <w:r w:rsidR="00C8523D">
          <w:rPr>
            <w:noProof/>
            <w:webHidden/>
          </w:rPr>
          <w:tab/>
        </w:r>
        <w:r w:rsidR="00C8523D">
          <w:rPr>
            <w:noProof/>
            <w:webHidden/>
          </w:rPr>
          <w:fldChar w:fldCharType="begin"/>
        </w:r>
        <w:r w:rsidR="00C8523D">
          <w:rPr>
            <w:noProof/>
            <w:webHidden/>
          </w:rPr>
          <w:instrText xml:space="preserve"> PAGEREF _Toc151378436 \h </w:instrText>
        </w:r>
        <w:r w:rsidR="00C8523D">
          <w:rPr>
            <w:noProof/>
            <w:webHidden/>
          </w:rPr>
        </w:r>
        <w:r w:rsidR="00C8523D">
          <w:rPr>
            <w:noProof/>
            <w:webHidden/>
          </w:rPr>
          <w:fldChar w:fldCharType="separate"/>
        </w:r>
        <w:r w:rsidR="00C8523D">
          <w:rPr>
            <w:noProof/>
            <w:webHidden/>
          </w:rPr>
          <w:t>52</w:t>
        </w:r>
        <w:r w:rsidR="00C8523D">
          <w:rPr>
            <w:noProof/>
            <w:webHidden/>
          </w:rPr>
          <w:fldChar w:fldCharType="end"/>
        </w:r>
      </w:hyperlink>
    </w:p>
    <w:p w14:paraId="50DA4187" w14:textId="0E0B303A"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37" w:history="1">
        <w:r w:rsidR="00C8523D" w:rsidRPr="004768B6">
          <w:rPr>
            <w:rStyle w:val="Hipercze"/>
            <w:bCs/>
            <w:noProof/>
            <w:lang w:eastAsia="pl-PL"/>
          </w:rPr>
          <w:t>Tabela 17</w:t>
        </w:r>
        <w:r w:rsidR="00C8523D" w:rsidRPr="004768B6">
          <w:rPr>
            <w:rStyle w:val="Hipercze"/>
            <w:bCs/>
            <w:noProof/>
          </w:rPr>
          <w:t xml:space="preserve"> </w:t>
        </w:r>
        <w:r w:rsidR="00C8523D" w:rsidRPr="004768B6">
          <w:rPr>
            <w:rStyle w:val="Hipercze"/>
            <w:bCs/>
            <w:noProof/>
            <w:lang w:eastAsia="pl-PL"/>
          </w:rPr>
          <w:t>Komunikaty z operacji wyszukanieZalacznikowUslugobiorcy</w:t>
        </w:r>
        <w:r w:rsidR="00C8523D">
          <w:rPr>
            <w:noProof/>
            <w:webHidden/>
          </w:rPr>
          <w:tab/>
        </w:r>
        <w:r w:rsidR="00C8523D">
          <w:rPr>
            <w:noProof/>
            <w:webHidden/>
          </w:rPr>
          <w:fldChar w:fldCharType="begin"/>
        </w:r>
        <w:r w:rsidR="00C8523D">
          <w:rPr>
            <w:noProof/>
            <w:webHidden/>
          </w:rPr>
          <w:instrText xml:space="preserve"> PAGEREF _Toc151378437 \h </w:instrText>
        </w:r>
        <w:r w:rsidR="00C8523D">
          <w:rPr>
            <w:noProof/>
            <w:webHidden/>
          </w:rPr>
        </w:r>
        <w:r w:rsidR="00C8523D">
          <w:rPr>
            <w:noProof/>
            <w:webHidden/>
          </w:rPr>
          <w:fldChar w:fldCharType="separate"/>
        </w:r>
        <w:r w:rsidR="00C8523D">
          <w:rPr>
            <w:noProof/>
            <w:webHidden/>
          </w:rPr>
          <w:t>54</w:t>
        </w:r>
        <w:r w:rsidR="00C8523D">
          <w:rPr>
            <w:noProof/>
            <w:webHidden/>
          </w:rPr>
          <w:fldChar w:fldCharType="end"/>
        </w:r>
      </w:hyperlink>
    </w:p>
    <w:p w14:paraId="6010C0A4" w14:textId="12BB011B"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38" w:history="1">
        <w:r w:rsidR="00C8523D" w:rsidRPr="004768B6">
          <w:rPr>
            <w:rStyle w:val="Hipercze"/>
            <w:noProof/>
          </w:rPr>
          <w:t>Tabela 18 Komunikaty z operacji wyszukanieZalacznikowWystawcy</w:t>
        </w:r>
        <w:r w:rsidR="00C8523D">
          <w:rPr>
            <w:noProof/>
            <w:webHidden/>
          </w:rPr>
          <w:tab/>
        </w:r>
        <w:r w:rsidR="00C8523D">
          <w:rPr>
            <w:noProof/>
            <w:webHidden/>
          </w:rPr>
          <w:fldChar w:fldCharType="begin"/>
        </w:r>
        <w:r w:rsidR="00C8523D">
          <w:rPr>
            <w:noProof/>
            <w:webHidden/>
          </w:rPr>
          <w:instrText xml:space="preserve"> PAGEREF _Toc151378438 \h </w:instrText>
        </w:r>
        <w:r w:rsidR="00C8523D">
          <w:rPr>
            <w:noProof/>
            <w:webHidden/>
          </w:rPr>
        </w:r>
        <w:r w:rsidR="00C8523D">
          <w:rPr>
            <w:noProof/>
            <w:webHidden/>
          </w:rPr>
          <w:fldChar w:fldCharType="separate"/>
        </w:r>
        <w:r w:rsidR="00C8523D">
          <w:rPr>
            <w:noProof/>
            <w:webHidden/>
          </w:rPr>
          <w:t>56</w:t>
        </w:r>
        <w:r w:rsidR="00C8523D">
          <w:rPr>
            <w:noProof/>
            <w:webHidden/>
          </w:rPr>
          <w:fldChar w:fldCharType="end"/>
        </w:r>
      </w:hyperlink>
    </w:p>
    <w:p w14:paraId="7DBB434B" w14:textId="0733B6AE"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39" w:history="1">
        <w:r w:rsidR="00C8523D" w:rsidRPr="004768B6">
          <w:rPr>
            <w:rStyle w:val="Hipercze"/>
            <w:noProof/>
          </w:rPr>
          <w:t>Tabela 19 Komunikaty z operacji wyszukanieZalacznikowDoZatwierdzenia</w:t>
        </w:r>
        <w:r w:rsidR="00C8523D">
          <w:rPr>
            <w:noProof/>
            <w:webHidden/>
          </w:rPr>
          <w:tab/>
        </w:r>
        <w:r w:rsidR="00C8523D">
          <w:rPr>
            <w:noProof/>
            <w:webHidden/>
          </w:rPr>
          <w:fldChar w:fldCharType="begin"/>
        </w:r>
        <w:r w:rsidR="00C8523D">
          <w:rPr>
            <w:noProof/>
            <w:webHidden/>
          </w:rPr>
          <w:instrText xml:space="preserve"> PAGEREF _Toc151378439 \h </w:instrText>
        </w:r>
        <w:r w:rsidR="00C8523D">
          <w:rPr>
            <w:noProof/>
            <w:webHidden/>
          </w:rPr>
        </w:r>
        <w:r w:rsidR="00C8523D">
          <w:rPr>
            <w:noProof/>
            <w:webHidden/>
          </w:rPr>
          <w:fldChar w:fldCharType="separate"/>
        </w:r>
        <w:r w:rsidR="00C8523D">
          <w:rPr>
            <w:noProof/>
            <w:webHidden/>
          </w:rPr>
          <w:t>58</w:t>
        </w:r>
        <w:r w:rsidR="00C8523D">
          <w:rPr>
            <w:noProof/>
            <w:webHidden/>
          </w:rPr>
          <w:fldChar w:fldCharType="end"/>
        </w:r>
      </w:hyperlink>
    </w:p>
    <w:p w14:paraId="14118DC8" w14:textId="202EB6F5"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40" w:history="1">
        <w:r w:rsidR="00C8523D" w:rsidRPr="004768B6">
          <w:rPr>
            <w:rStyle w:val="Hipercze"/>
            <w:noProof/>
          </w:rPr>
          <w:t>Tabela 20 Komunikaty z operacji zapisAnulowaniaZalacznika</w:t>
        </w:r>
        <w:r w:rsidR="00C8523D">
          <w:rPr>
            <w:noProof/>
            <w:webHidden/>
          </w:rPr>
          <w:tab/>
        </w:r>
        <w:r w:rsidR="00C8523D">
          <w:rPr>
            <w:noProof/>
            <w:webHidden/>
          </w:rPr>
          <w:fldChar w:fldCharType="begin"/>
        </w:r>
        <w:r w:rsidR="00C8523D">
          <w:rPr>
            <w:noProof/>
            <w:webHidden/>
          </w:rPr>
          <w:instrText xml:space="preserve"> PAGEREF _Toc151378440 \h </w:instrText>
        </w:r>
        <w:r w:rsidR="00C8523D">
          <w:rPr>
            <w:noProof/>
            <w:webHidden/>
          </w:rPr>
        </w:r>
        <w:r w:rsidR="00C8523D">
          <w:rPr>
            <w:noProof/>
            <w:webHidden/>
          </w:rPr>
          <w:fldChar w:fldCharType="separate"/>
        </w:r>
        <w:r w:rsidR="00C8523D">
          <w:rPr>
            <w:noProof/>
            <w:webHidden/>
          </w:rPr>
          <w:t>59</w:t>
        </w:r>
        <w:r w:rsidR="00C8523D">
          <w:rPr>
            <w:noProof/>
            <w:webHidden/>
          </w:rPr>
          <w:fldChar w:fldCharType="end"/>
        </w:r>
      </w:hyperlink>
    </w:p>
    <w:p w14:paraId="0078FD1D" w14:textId="222F0C7C"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41" w:history="1">
        <w:r w:rsidR="00C8523D" w:rsidRPr="004768B6">
          <w:rPr>
            <w:rStyle w:val="Hipercze"/>
            <w:bCs/>
            <w:noProof/>
            <w:lang w:eastAsia="pl-PL"/>
          </w:rPr>
          <w:t>Tabela 21</w:t>
        </w:r>
        <w:r w:rsidR="00C8523D" w:rsidRPr="004768B6">
          <w:rPr>
            <w:rStyle w:val="Hipercze"/>
            <w:bCs/>
            <w:noProof/>
          </w:rPr>
          <w:t xml:space="preserve"> </w:t>
        </w:r>
        <w:r w:rsidR="00C8523D" w:rsidRPr="004768B6">
          <w:rPr>
            <w:rStyle w:val="Hipercze"/>
            <w:noProof/>
            <w:lang w:eastAsia="pl-PL"/>
          </w:rPr>
          <w:t>Komunikaty z operacji pobranieListyWersjiHistorycznychZalacznikow</w:t>
        </w:r>
        <w:r w:rsidR="00C8523D">
          <w:rPr>
            <w:noProof/>
            <w:webHidden/>
          </w:rPr>
          <w:tab/>
        </w:r>
        <w:r w:rsidR="00C8523D">
          <w:rPr>
            <w:noProof/>
            <w:webHidden/>
          </w:rPr>
          <w:fldChar w:fldCharType="begin"/>
        </w:r>
        <w:r w:rsidR="00C8523D">
          <w:rPr>
            <w:noProof/>
            <w:webHidden/>
          </w:rPr>
          <w:instrText xml:space="preserve"> PAGEREF _Toc151378441 \h </w:instrText>
        </w:r>
        <w:r w:rsidR="00C8523D">
          <w:rPr>
            <w:noProof/>
            <w:webHidden/>
          </w:rPr>
        </w:r>
        <w:r w:rsidR="00C8523D">
          <w:rPr>
            <w:noProof/>
            <w:webHidden/>
          </w:rPr>
          <w:fldChar w:fldCharType="separate"/>
        </w:r>
        <w:r w:rsidR="00C8523D">
          <w:rPr>
            <w:noProof/>
            <w:webHidden/>
          </w:rPr>
          <w:t>61</w:t>
        </w:r>
        <w:r w:rsidR="00C8523D">
          <w:rPr>
            <w:noProof/>
            <w:webHidden/>
          </w:rPr>
          <w:fldChar w:fldCharType="end"/>
        </w:r>
      </w:hyperlink>
    </w:p>
    <w:p w14:paraId="3C92F1A4" w14:textId="55E7BA7E"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42" w:history="1">
        <w:r w:rsidR="00C8523D" w:rsidRPr="004768B6">
          <w:rPr>
            <w:rStyle w:val="Hipercze"/>
            <w:bCs/>
            <w:noProof/>
            <w:lang w:eastAsia="pl-PL"/>
          </w:rPr>
          <w:t>Tabela 22</w:t>
        </w:r>
        <w:r w:rsidR="00C8523D" w:rsidRPr="004768B6">
          <w:rPr>
            <w:rStyle w:val="Hipercze"/>
            <w:bCs/>
            <w:noProof/>
          </w:rPr>
          <w:t xml:space="preserve"> </w:t>
        </w:r>
        <w:r w:rsidR="00C8523D" w:rsidRPr="004768B6">
          <w:rPr>
            <w:rStyle w:val="Hipercze"/>
            <w:noProof/>
            <w:lang w:eastAsia="pl-PL"/>
          </w:rPr>
          <w:t>Komunikaty z operacji odczytWersjiHistorycznejZalacznika</w:t>
        </w:r>
        <w:r w:rsidR="00C8523D">
          <w:rPr>
            <w:noProof/>
            <w:webHidden/>
          </w:rPr>
          <w:tab/>
        </w:r>
        <w:r w:rsidR="00C8523D">
          <w:rPr>
            <w:noProof/>
            <w:webHidden/>
          </w:rPr>
          <w:fldChar w:fldCharType="begin"/>
        </w:r>
        <w:r w:rsidR="00C8523D">
          <w:rPr>
            <w:noProof/>
            <w:webHidden/>
          </w:rPr>
          <w:instrText xml:space="preserve"> PAGEREF _Toc151378442 \h </w:instrText>
        </w:r>
        <w:r w:rsidR="00C8523D">
          <w:rPr>
            <w:noProof/>
            <w:webHidden/>
          </w:rPr>
        </w:r>
        <w:r w:rsidR="00C8523D">
          <w:rPr>
            <w:noProof/>
            <w:webHidden/>
          </w:rPr>
          <w:fldChar w:fldCharType="separate"/>
        </w:r>
        <w:r w:rsidR="00C8523D">
          <w:rPr>
            <w:noProof/>
            <w:webHidden/>
          </w:rPr>
          <w:t>62</w:t>
        </w:r>
        <w:r w:rsidR="00C8523D">
          <w:rPr>
            <w:noProof/>
            <w:webHidden/>
          </w:rPr>
          <w:fldChar w:fldCharType="end"/>
        </w:r>
      </w:hyperlink>
    </w:p>
    <w:p w14:paraId="6C4CEB95" w14:textId="64A107F9"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43" w:history="1">
        <w:r w:rsidR="00C8523D" w:rsidRPr="004768B6">
          <w:rPr>
            <w:rStyle w:val="Hipercze"/>
            <w:noProof/>
          </w:rPr>
          <w:t>Tabela 23 Błędy techniczne weryfikacji podpisu dokumentu</w:t>
        </w:r>
        <w:r w:rsidR="00C8523D">
          <w:rPr>
            <w:noProof/>
            <w:webHidden/>
          </w:rPr>
          <w:tab/>
        </w:r>
        <w:r w:rsidR="00C8523D">
          <w:rPr>
            <w:noProof/>
            <w:webHidden/>
          </w:rPr>
          <w:fldChar w:fldCharType="begin"/>
        </w:r>
        <w:r w:rsidR="00C8523D">
          <w:rPr>
            <w:noProof/>
            <w:webHidden/>
          </w:rPr>
          <w:instrText xml:space="preserve"> PAGEREF _Toc151378443 \h </w:instrText>
        </w:r>
        <w:r w:rsidR="00C8523D">
          <w:rPr>
            <w:noProof/>
            <w:webHidden/>
          </w:rPr>
        </w:r>
        <w:r w:rsidR="00C8523D">
          <w:rPr>
            <w:noProof/>
            <w:webHidden/>
          </w:rPr>
          <w:fldChar w:fldCharType="separate"/>
        </w:r>
        <w:r w:rsidR="00C8523D">
          <w:rPr>
            <w:noProof/>
            <w:webHidden/>
          </w:rPr>
          <w:t>63</w:t>
        </w:r>
        <w:r w:rsidR="00C8523D">
          <w:rPr>
            <w:noProof/>
            <w:webHidden/>
          </w:rPr>
          <w:fldChar w:fldCharType="end"/>
        </w:r>
      </w:hyperlink>
    </w:p>
    <w:p w14:paraId="5DF6919D" w14:textId="4FCCEFB2"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44" w:history="1">
        <w:r w:rsidR="00C8523D" w:rsidRPr="004768B6">
          <w:rPr>
            <w:rStyle w:val="Hipercze"/>
            <w:noProof/>
          </w:rPr>
          <w:t>Tabela 24 Błędy techniczne uwierzytelnienia i autoryzacji</w:t>
        </w:r>
        <w:r w:rsidR="00C8523D">
          <w:rPr>
            <w:noProof/>
            <w:webHidden/>
          </w:rPr>
          <w:tab/>
        </w:r>
        <w:r w:rsidR="00C8523D">
          <w:rPr>
            <w:noProof/>
            <w:webHidden/>
          </w:rPr>
          <w:fldChar w:fldCharType="begin"/>
        </w:r>
        <w:r w:rsidR="00C8523D">
          <w:rPr>
            <w:noProof/>
            <w:webHidden/>
          </w:rPr>
          <w:instrText xml:space="preserve"> PAGEREF _Toc151378444 \h </w:instrText>
        </w:r>
        <w:r w:rsidR="00C8523D">
          <w:rPr>
            <w:noProof/>
            <w:webHidden/>
          </w:rPr>
        </w:r>
        <w:r w:rsidR="00C8523D">
          <w:rPr>
            <w:noProof/>
            <w:webHidden/>
          </w:rPr>
          <w:fldChar w:fldCharType="separate"/>
        </w:r>
        <w:r w:rsidR="00C8523D">
          <w:rPr>
            <w:noProof/>
            <w:webHidden/>
          </w:rPr>
          <w:t>63</w:t>
        </w:r>
        <w:r w:rsidR="00C8523D">
          <w:rPr>
            <w:noProof/>
            <w:webHidden/>
          </w:rPr>
          <w:fldChar w:fldCharType="end"/>
        </w:r>
      </w:hyperlink>
    </w:p>
    <w:p w14:paraId="573D0FD2" w14:textId="42C93054" w:rsidR="00C8523D"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51378445" w:history="1">
        <w:r w:rsidR="00C8523D" w:rsidRPr="004768B6">
          <w:rPr>
            <w:rStyle w:val="Hipercze"/>
            <w:noProof/>
          </w:rPr>
          <w:t>Tabela 25 Opis zawartości plików WSDL i XSD</w:t>
        </w:r>
        <w:r w:rsidR="00C8523D">
          <w:rPr>
            <w:noProof/>
            <w:webHidden/>
          </w:rPr>
          <w:tab/>
        </w:r>
        <w:r w:rsidR="00C8523D">
          <w:rPr>
            <w:noProof/>
            <w:webHidden/>
          </w:rPr>
          <w:fldChar w:fldCharType="begin"/>
        </w:r>
        <w:r w:rsidR="00C8523D">
          <w:rPr>
            <w:noProof/>
            <w:webHidden/>
          </w:rPr>
          <w:instrText xml:space="preserve"> PAGEREF _Toc151378445 \h </w:instrText>
        </w:r>
        <w:r w:rsidR="00C8523D">
          <w:rPr>
            <w:noProof/>
            <w:webHidden/>
          </w:rPr>
        </w:r>
        <w:r w:rsidR="00C8523D">
          <w:rPr>
            <w:noProof/>
            <w:webHidden/>
          </w:rPr>
          <w:fldChar w:fldCharType="separate"/>
        </w:r>
        <w:r w:rsidR="00C8523D">
          <w:rPr>
            <w:noProof/>
            <w:webHidden/>
          </w:rPr>
          <w:t>67</w:t>
        </w:r>
        <w:r w:rsidR="00C8523D">
          <w:rPr>
            <w:noProof/>
            <w:webHidden/>
          </w:rPr>
          <w:fldChar w:fldCharType="end"/>
        </w:r>
      </w:hyperlink>
    </w:p>
    <w:p w14:paraId="77247FE7" w14:textId="675CE455" w:rsidR="00B22835" w:rsidRPr="00893D62" w:rsidRDefault="00E46697" w:rsidP="00893D62">
      <w:pPr>
        <w:pStyle w:val="Spisilustracji"/>
        <w:widowControl w:val="0"/>
        <w:tabs>
          <w:tab w:val="right" w:leader="dot" w:pos="9062"/>
        </w:tabs>
      </w:pPr>
      <w:r w:rsidRPr="00893D62">
        <w:fldChar w:fldCharType="end"/>
      </w:r>
    </w:p>
    <w:p w14:paraId="69B2C48E" w14:textId="237FE532" w:rsidR="00E46697" w:rsidRPr="00893D62" w:rsidRDefault="004639A6" w:rsidP="00893D62">
      <w:pPr>
        <w:pStyle w:val="Spisilustracji"/>
        <w:widowControl w:val="0"/>
        <w:tabs>
          <w:tab w:val="right" w:leader="dot" w:pos="9062"/>
        </w:tabs>
      </w:pPr>
      <w:r>
        <w:fldChar w:fldCharType="begin"/>
      </w:r>
      <w:r>
        <w:instrText>TOC \h \z \c "Tabela"</w:instrText>
      </w:r>
      <w:r>
        <w:fldChar w:fldCharType="end"/>
      </w:r>
    </w:p>
    <w:p w14:paraId="0A2B6889" w14:textId="77777777" w:rsidR="00E46697" w:rsidRPr="00893D62" w:rsidRDefault="00E46697" w:rsidP="00893D62">
      <w:pPr>
        <w:pStyle w:val="Spistrecinagwek"/>
        <w:widowControl w:val="0"/>
        <w:jc w:val="both"/>
      </w:pPr>
      <w:r w:rsidRPr="00893D62">
        <w:t>Spis rysunków</w:t>
      </w:r>
    </w:p>
    <w:p w14:paraId="7979BE09" w14:textId="44E1F40B" w:rsidR="00EB2EE2" w:rsidRDefault="00E46697">
      <w:pPr>
        <w:pStyle w:val="Spisilustracji"/>
        <w:tabs>
          <w:tab w:val="right" w:leader="dot" w:pos="9062"/>
        </w:tabs>
        <w:rPr>
          <w:rFonts w:asciiTheme="minorHAnsi" w:eastAsiaTheme="minorEastAsia" w:hAnsiTheme="minorHAnsi" w:cstheme="minorBidi"/>
          <w:noProof/>
          <w:kern w:val="2"/>
          <w:szCs w:val="22"/>
          <w:lang w:eastAsia="pl-PL"/>
          <w14:ligatures w14:val="standardContextual"/>
        </w:rPr>
      </w:pPr>
      <w:r w:rsidRPr="00893D62">
        <w:rPr>
          <w:b/>
        </w:rPr>
        <w:fldChar w:fldCharType="begin"/>
      </w:r>
      <w:r w:rsidRPr="00893D62">
        <w:rPr>
          <w:b/>
        </w:rPr>
        <w:instrText xml:space="preserve"> TOC \h \z \c "Rysunek" </w:instrText>
      </w:r>
      <w:r w:rsidRPr="00893D62">
        <w:rPr>
          <w:b/>
        </w:rPr>
        <w:fldChar w:fldCharType="separate"/>
      </w:r>
      <w:hyperlink w:anchor="_Toc145340652" w:history="1">
        <w:r w:rsidR="00EB2EE2" w:rsidRPr="00D57E6A">
          <w:rPr>
            <w:rStyle w:val="Hipercze"/>
            <w:noProof/>
          </w:rPr>
          <w:t>Rysunek 1. Diagram stanów dla dokumentu wyników badań histopatologicznych oraz załączników.</w:t>
        </w:r>
        <w:r w:rsidR="00EB2EE2">
          <w:rPr>
            <w:noProof/>
            <w:webHidden/>
          </w:rPr>
          <w:tab/>
        </w:r>
        <w:r w:rsidR="00EB2EE2">
          <w:rPr>
            <w:noProof/>
            <w:webHidden/>
          </w:rPr>
          <w:fldChar w:fldCharType="begin"/>
        </w:r>
        <w:r w:rsidR="00EB2EE2">
          <w:rPr>
            <w:noProof/>
            <w:webHidden/>
          </w:rPr>
          <w:instrText xml:space="preserve"> PAGEREF _Toc145340652 \h </w:instrText>
        </w:r>
        <w:r w:rsidR="00EB2EE2">
          <w:rPr>
            <w:noProof/>
            <w:webHidden/>
          </w:rPr>
        </w:r>
        <w:r w:rsidR="00EB2EE2">
          <w:rPr>
            <w:noProof/>
            <w:webHidden/>
          </w:rPr>
          <w:fldChar w:fldCharType="separate"/>
        </w:r>
        <w:r w:rsidR="009C6259">
          <w:rPr>
            <w:noProof/>
            <w:webHidden/>
          </w:rPr>
          <w:t>65</w:t>
        </w:r>
        <w:r w:rsidR="00EB2EE2">
          <w:rPr>
            <w:noProof/>
            <w:webHidden/>
          </w:rPr>
          <w:fldChar w:fldCharType="end"/>
        </w:r>
      </w:hyperlink>
    </w:p>
    <w:p w14:paraId="7528BC0E" w14:textId="4E7C5761" w:rsidR="00E46697" w:rsidRPr="00893D62" w:rsidRDefault="00E46697" w:rsidP="00893D62">
      <w:pPr>
        <w:pStyle w:val="Spistrecinagwek"/>
        <w:widowControl w:val="0"/>
        <w:jc w:val="both"/>
        <w:rPr>
          <w:b w:val="0"/>
        </w:rPr>
      </w:pPr>
      <w:r w:rsidRPr="00893D62">
        <w:rPr>
          <w:b w:val="0"/>
        </w:rPr>
        <w:fldChar w:fldCharType="end"/>
      </w:r>
    </w:p>
    <w:sectPr w:rsidR="00E46697" w:rsidRPr="00893D62" w:rsidSect="00E807D0">
      <w:headerReference w:type="default" r:id="rId17"/>
      <w:footerReference w:type="default" r:id="rId18"/>
      <w:headerReference w:type="first" r:id="rId19"/>
      <w:footerReference w:type="first" r:id="rId2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B0DD0" w14:textId="77777777" w:rsidR="00541E9F" w:rsidRDefault="00541E9F" w:rsidP="008060AD">
      <w:r>
        <w:separator/>
      </w:r>
    </w:p>
  </w:endnote>
  <w:endnote w:type="continuationSeparator" w:id="0">
    <w:p w14:paraId="1BC1AFA5" w14:textId="77777777" w:rsidR="00541E9F" w:rsidRDefault="00541E9F" w:rsidP="008060AD">
      <w:r>
        <w:continuationSeparator/>
      </w:r>
    </w:p>
  </w:endnote>
  <w:endnote w:type="continuationNotice" w:id="1">
    <w:p w14:paraId="619BA9DC" w14:textId="77777777" w:rsidR="00541E9F" w:rsidRDefault="00541E9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9E1BF" w14:textId="6FAFAA10" w:rsidR="00CD6672" w:rsidRDefault="00CD6672" w:rsidP="003676F1">
    <w:pPr>
      <w:spacing w:after="137" w:line="275" w:lineRule="auto"/>
      <w:ind w:left="1378" w:right="1356"/>
      <w:jc w:val="center"/>
      <w:rPr>
        <w:color w:val="00628B"/>
        <w:sz w:val="12"/>
      </w:rPr>
    </w:pPr>
    <w:r>
      <w:rPr>
        <w:noProof/>
        <w:color w:val="0B5DAA"/>
        <w:sz w:val="16"/>
        <w:szCs w:val="16"/>
      </w:rPr>
      <w:drawing>
        <wp:anchor distT="0" distB="0" distL="114300" distR="114300" simplePos="0" relativeHeight="251658243" behindDoc="0" locked="0" layoutInCell="1" allowOverlap="1" wp14:anchorId="554944E2" wp14:editId="7C2786E7">
          <wp:simplePos x="0" y="0"/>
          <wp:positionH relativeFrom="column">
            <wp:posOffset>5815330</wp:posOffset>
          </wp:positionH>
          <wp:positionV relativeFrom="paragraph">
            <wp:posOffset>200025</wp:posOffset>
          </wp:positionV>
          <wp:extent cx="171450" cy="377825"/>
          <wp:effectExtent l="0" t="0" r="0" b="3175"/>
          <wp:wrapNone/>
          <wp:docPr id="11" name="Grafika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450" cy="377825"/>
                  </a:xfrm>
                  <a:prstGeom prst="rect">
                    <a:avLst/>
                  </a:prstGeom>
                </pic:spPr>
              </pic:pic>
            </a:graphicData>
          </a:graphic>
          <wp14:sizeRelH relativeFrom="margin">
            <wp14:pctWidth>0</wp14:pctWidth>
          </wp14:sizeRelH>
          <wp14:sizeRelV relativeFrom="margin">
            <wp14:pctHeight>0</wp14:pctHeight>
          </wp14:sizeRelV>
        </wp:anchor>
      </w:drawing>
    </w:r>
  </w:p>
  <w:sdt>
    <w:sdtPr>
      <w:id w:val="-798382070"/>
      <w:docPartObj>
        <w:docPartGallery w:val="Page Numbers (Bottom of Page)"/>
        <w:docPartUnique/>
      </w:docPartObj>
    </w:sdtPr>
    <w:sdtEndPr>
      <w:rPr>
        <w:color w:val="0B5DAA"/>
        <w:sz w:val="16"/>
        <w:szCs w:val="16"/>
      </w:rPr>
    </w:sdtEndPr>
    <w:sdtContent>
      <w:p w14:paraId="7EA06E82" w14:textId="7C1C95E7" w:rsidR="00CD6672" w:rsidRPr="00350AB0" w:rsidRDefault="00CD6672" w:rsidP="00036E27">
        <w:pPr>
          <w:pStyle w:val="Stopka"/>
          <w:spacing w:after="180"/>
          <w:ind w:right="74"/>
          <w:jc w:val="right"/>
          <w:rPr>
            <w:color w:val="0B5DAA"/>
            <w:sz w:val="16"/>
            <w:szCs w:val="16"/>
          </w:rPr>
        </w:pPr>
        <w:r w:rsidRPr="00350AB0">
          <w:rPr>
            <w:b w:val="0"/>
            <w:bCs/>
            <w:color w:val="0B5DAA"/>
            <w:sz w:val="16"/>
            <w:szCs w:val="16"/>
          </w:rPr>
          <mc:AlternateContent>
            <mc:Choice Requires="wps">
              <w:drawing>
                <wp:anchor distT="0" distB="0" distL="114300" distR="114300" simplePos="0" relativeHeight="251658241" behindDoc="0" locked="0" layoutInCell="1" allowOverlap="1" wp14:anchorId="37102B90" wp14:editId="026414F3">
                  <wp:simplePos x="0" y="0"/>
                  <wp:positionH relativeFrom="page">
                    <wp:posOffset>588645</wp:posOffset>
                  </wp:positionH>
                  <wp:positionV relativeFrom="page">
                    <wp:posOffset>9101455</wp:posOffset>
                  </wp:positionV>
                  <wp:extent cx="3505835" cy="28575"/>
                  <wp:effectExtent l="0" t="0" r="0" b="9525"/>
                  <wp:wrapNone/>
                  <wp:docPr id="9" name="Prostokąt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xmlns:w16du="http://schemas.microsoft.com/office/word/2023/wordml/word16du">
              <w:pict w14:anchorId="3BB3E0AF">
                <v:rect id="Prostokąt 9" style="position:absolute;margin-left:46.35pt;margin-top:716.65pt;width:276.05pt;height:2.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2957AF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">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58242" behindDoc="0" locked="0" layoutInCell="1" allowOverlap="1" wp14:anchorId="54845564" wp14:editId="73CCB020">
                  <wp:simplePos x="0" y="0"/>
                  <wp:positionH relativeFrom="page">
                    <wp:posOffset>4086860</wp:posOffset>
                  </wp:positionH>
                  <wp:positionV relativeFrom="page">
                    <wp:posOffset>9101455</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xmlns:w16du="http://schemas.microsoft.com/office/word/2023/wordml/word16du">
              <w:pict w14:anchorId="64151554">
                <v:rect id="Prostokąt 10" style="position:absolute;margin-left:321.8pt;margin-top:716.65pt;width:155.9pt;height:2.2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3D588D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">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Pr>
            <w:b w:val="0"/>
            <w:bCs/>
            <w:color w:val="0B5DAA"/>
            <w:sz w:val="16"/>
            <w:szCs w:val="16"/>
          </w:rPr>
          <w:t>1</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Pr>
            <w:color w:val="0B5DAA"/>
            <w:sz w:val="16"/>
            <w:szCs w:val="16"/>
          </w:rPr>
          <w:t>24</w:t>
        </w:r>
        <w:r w:rsidRPr="00350AB0">
          <w:rPr>
            <w:color w:val="0B5DAA"/>
            <w:sz w:val="16"/>
            <w:szCs w:val="16"/>
          </w:rPr>
          <w:fldChar w:fldCharType="end"/>
        </w:r>
      </w:p>
    </w:sdtContent>
  </w:sdt>
  <w:p w14:paraId="6BBC66A3" w14:textId="77777777" w:rsidR="00CD6672" w:rsidRPr="00DC37A4" w:rsidRDefault="00CD6672" w:rsidP="00036E27">
    <w:pPr>
      <w:pStyle w:val="Stopka"/>
      <w:tabs>
        <w:tab w:val="left" w:pos="2450"/>
        <w:tab w:val="left" w:pos="2694"/>
        <w:tab w:val="left" w:pos="5502"/>
      </w:tabs>
      <w:jc w:val="both"/>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35BA6D55" w14:textId="77777777" w:rsidR="00CD6672" w:rsidRPr="00DC37A4" w:rsidRDefault="00CD6672" w:rsidP="00036E27">
    <w:pPr>
      <w:pStyle w:val="Stopka"/>
      <w:tabs>
        <w:tab w:val="left" w:pos="2450"/>
        <w:tab w:val="left" w:pos="5502"/>
      </w:tabs>
      <w:jc w:val="both"/>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4C0121EE" w14:textId="77777777" w:rsidR="00CD6672" w:rsidRDefault="00CD6672" w:rsidP="00036E27">
    <w:pPr>
      <w:pStyle w:val="Stopka"/>
      <w:tabs>
        <w:tab w:val="left" w:pos="2450"/>
        <w:tab w:val="left" w:pos="5502"/>
      </w:tabs>
      <w:jc w:val="both"/>
    </w:pPr>
    <w:r w:rsidRPr="00DC37A4">
      <w:rPr>
        <w:sz w:val="20"/>
      </w:rPr>
      <w:drawing>
        <wp:anchor distT="0" distB="0" distL="114300" distR="114300" simplePos="0" relativeHeight="251658246" behindDoc="0" locked="0" layoutInCell="1" allowOverlap="1" wp14:anchorId="0E8DA175" wp14:editId="6A77B348">
          <wp:simplePos x="0" y="0"/>
          <wp:positionH relativeFrom="column">
            <wp:posOffset>4195445</wp:posOffset>
          </wp:positionH>
          <wp:positionV relativeFrom="paragraph">
            <wp:posOffset>425450</wp:posOffset>
          </wp:positionV>
          <wp:extent cx="1332000" cy="297947"/>
          <wp:effectExtent l="0" t="0" r="1905" b="6985"/>
          <wp:wrapNone/>
          <wp:docPr id="12" name="Obraz 12"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4" behindDoc="0" locked="0" layoutInCell="1" allowOverlap="1" wp14:anchorId="0D25D0B0" wp14:editId="7EC3A941">
          <wp:simplePos x="0" y="0"/>
          <wp:positionH relativeFrom="column">
            <wp:posOffset>2012950</wp:posOffset>
          </wp:positionH>
          <wp:positionV relativeFrom="paragraph">
            <wp:posOffset>457200</wp:posOffset>
          </wp:positionV>
          <wp:extent cx="1044000" cy="288000"/>
          <wp:effectExtent l="0" t="0" r="3810" b="0"/>
          <wp:wrapNone/>
          <wp:docPr id="13" name="Obraz 13"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5" behindDoc="0" locked="0" layoutInCell="1" allowOverlap="1" wp14:anchorId="33412118" wp14:editId="649F6092">
          <wp:simplePos x="0" y="0"/>
          <wp:positionH relativeFrom="column">
            <wp:posOffset>-28575</wp:posOffset>
          </wp:positionH>
          <wp:positionV relativeFrom="paragraph">
            <wp:posOffset>370840</wp:posOffset>
          </wp:positionV>
          <wp:extent cx="864000" cy="395520"/>
          <wp:effectExtent l="0" t="0" r="0" b="5080"/>
          <wp:wrapNone/>
          <wp:docPr id="14" name="Obraz 14"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00DC37A4">
      <w:rPr>
        <w:rFonts w:eastAsiaTheme="minorHAnsi" w:cs="Calibri"/>
        <w:sz w:val="16"/>
        <w:szCs w:val="16"/>
      </w:rPr>
      <w:t>00-184 Warszawa</w:t>
    </w:r>
    <w:r w:rsidRPr="00DC37A4">
      <w:rPr>
        <w:rFonts w:eastAsiaTheme="minorHAnsi" w:cs="Calibri"/>
        <w:sz w:val="16"/>
        <w:szCs w:val="16"/>
      </w:rPr>
      <w:tab/>
      <w:t>biuro@cez.gov.pl | www.cez.gov.pl</w:t>
    </w:r>
    <w:r w:rsidRPr="00DC37A4">
      <w:rPr>
        <w:rFonts w:eastAsiaTheme="minorHAnsi" w:cs="Calibri"/>
        <w:sz w:val="16"/>
        <w:szCs w:val="16"/>
      </w:rPr>
      <w:tab/>
      <w:t>REGON: 001377706</w:t>
    </w:r>
  </w:p>
  <w:p w14:paraId="627F8F4F" w14:textId="77777777" w:rsidR="00CD6672" w:rsidRDefault="00CD6672" w:rsidP="00036E27">
    <w:pPr>
      <w:spacing w:after="137" w:line="275" w:lineRule="auto"/>
      <w:ind w:right="1356"/>
      <w:rPr>
        <w:color w:val="00628B"/>
        <w:sz w:val="12"/>
      </w:rPr>
    </w:pPr>
  </w:p>
  <w:p w14:paraId="52A9C076" w14:textId="77777777" w:rsidR="00CD6672" w:rsidRDefault="00CD6672" w:rsidP="00036E27">
    <w:pPr>
      <w:spacing w:after="137" w:line="275" w:lineRule="auto"/>
      <w:ind w:right="1356"/>
      <w:rPr>
        <w:color w:val="00628B"/>
        <w:sz w:val="12"/>
      </w:rPr>
    </w:pPr>
  </w:p>
  <w:p w14:paraId="410B6710" w14:textId="77777777" w:rsidR="00CD6672" w:rsidRPr="00B02E5A" w:rsidRDefault="00CD6672" w:rsidP="00B02E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44AD2" w14:textId="77777777" w:rsidR="00CD6672" w:rsidRDefault="00CD6672" w:rsidP="00036E27">
    <w:pPr>
      <w:spacing w:after="137" w:line="275" w:lineRule="auto"/>
      <w:ind w:right="1356"/>
      <w:rPr>
        <w:color w:val="00628B"/>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CF615" w14:textId="77777777" w:rsidR="00541E9F" w:rsidRDefault="00541E9F" w:rsidP="008060AD">
      <w:r>
        <w:separator/>
      </w:r>
    </w:p>
  </w:footnote>
  <w:footnote w:type="continuationSeparator" w:id="0">
    <w:p w14:paraId="527B51ED" w14:textId="77777777" w:rsidR="00541E9F" w:rsidRDefault="00541E9F" w:rsidP="008060AD">
      <w:r>
        <w:continuationSeparator/>
      </w:r>
    </w:p>
  </w:footnote>
  <w:footnote w:type="continuationNotice" w:id="1">
    <w:p w14:paraId="650DD7EB" w14:textId="77777777" w:rsidR="00541E9F" w:rsidRDefault="00541E9F">
      <w:pPr>
        <w:spacing w:before="0" w:after="0" w:line="240" w:lineRule="auto"/>
      </w:pPr>
    </w:p>
  </w:footnote>
  <w:footnote w:id="2">
    <w:p w14:paraId="0D561E68" w14:textId="31CCC0D4" w:rsidR="005F44E3" w:rsidRDefault="005F44E3" w:rsidP="00E46697">
      <w:pPr>
        <w:pStyle w:val="Tekstprzypisudolnego"/>
      </w:pPr>
      <w:r>
        <w:rPr>
          <w:rStyle w:val="Odwoanieprzypisudolnego"/>
        </w:rPr>
        <w:footnoteRef/>
      </w:r>
      <w:r>
        <w:t xml:space="preserve"> </w:t>
      </w:r>
      <w:r w:rsidRPr="00917E40">
        <w:rPr>
          <w:sz w:val="18"/>
          <w:szCs w:val="18"/>
        </w:rPr>
        <w:t xml:space="preserve">Jeżeli Wnioskodawca wnioskuje o jednoczesne nadanie </w:t>
      </w:r>
      <w:r>
        <w:rPr>
          <w:sz w:val="18"/>
          <w:szCs w:val="18"/>
        </w:rPr>
        <w:t>obu ról wówczas otrzyma dwa oddzielne konta podmiotu z dedykowanymi uprawnieniami, certyfikatami i kompletem danych.</w:t>
      </w:r>
    </w:p>
  </w:footnote>
  <w:footnote w:id="3">
    <w:p w14:paraId="3BD93733" w14:textId="77777777" w:rsidR="005F44E3" w:rsidRPr="00FD635C" w:rsidRDefault="005F44E3" w:rsidP="00E46697">
      <w:pPr>
        <w:pStyle w:val="Tekstprzypisudolnego"/>
        <w:rPr>
          <w:sz w:val="18"/>
          <w:szCs w:val="18"/>
        </w:rPr>
      </w:pPr>
      <w:r w:rsidRPr="0007546A">
        <w:rPr>
          <w:sz w:val="18"/>
          <w:szCs w:val="18"/>
          <w:vertAlign w:val="superscript"/>
        </w:rPr>
        <w:footnoteRef/>
      </w:r>
      <w:r w:rsidRPr="0007546A">
        <w:rPr>
          <w:sz w:val="18"/>
          <w:szCs w:val="18"/>
          <w:vertAlign w:val="superscript"/>
        </w:rPr>
        <w:t xml:space="preserve"> </w:t>
      </w:r>
      <w:r w:rsidRPr="00FD635C">
        <w:rPr>
          <w:sz w:val="18"/>
          <w:szCs w:val="18"/>
        </w:rPr>
        <w:t xml:space="preserve">System obsługujący apteki lub punkty apteczne. </w:t>
      </w:r>
    </w:p>
  </w:footnote>
  <w:footnote w:id="4">
    <w:p w14:paraId="17277AF1" w14:textId="77777777" w:rsidR="005F44E3" w:rsidRDefault="005F44E3" w:rsidP="00E46697">
      <w:pPr>
        <w:pStyle w:val="Tekstprzypisudolnego"/>
      </w:pPr>
      <w:r w:rsidRPr="0007546A">
        <w:rPr>
          <w:sz w:val="18"/>
          <w:szCs w:val="18"/>
          <w:vertAlign w:val="superscript"/>
        </w:rPr>
        <w:footnoteRef/>
      </w:r>
      <w:r w:rsidRPr="00FD635C">
        <w:rPr>
          <w:sz w:val="18"/>
          <w:szCs w:val="18"/>
        </w:rPr>
        <w:t xml:space="preserve"> System obsługujący podmioty lecznicze, w tym praktyki zawodowe.</w:t>
      </w:r>
    </w:p>
  </w:footnote>
  <w:footnote w:id="5">
    <w:p w14:paraId="60A43A1A" w14:textId="2144B466" w:rsidR="005F44E3" w:rsidRDefault="005F44E3" w:rsidP="00E46697">
      <w:pPr>
        <w:pStyle w:val="Tekstprzypisudolnego"/>
      </w:pPr>
      <w:r>
        <w:rPr>
          <w:rStyle w:val="Odwoanieprzypisudolnego"/>
        </w:rPr>
        <w:footnoteRef/>
      </w:r>
      <w:r>
        <w:t xml:space="preserve"> </w:t>
      </w:r>
      <w:r w:rsidRPr="005B00E0">
        <w:t xml:space="preserve">Numer </w:t>
      </w:r>
      <w:r>
        <w:t xml:space="preserve">PWZ </w:t>
      </w:r>
      <w:r w:rsidRPr="005B00E0">
        <w:t>pracowników medycznych jest zapisany w arkuszu CWPM(medyczni).xlsx umieszczony</w:t>
      </w:r>
      <w:r>
        <w:t>m</w:t>
      </w:r>
      <w:r w:rsidRPr="005B00E0">
        <w:t xml:space="preserve"> w </w:t>
      </w:r>
      <w:r>
        <w:t>d</w:t>
      </w:r>
      <w:r w:rsidRPr="005B00E0">
        <w:t xml:space="preserve">anych testowych </w:t>
      </w:r>
      <w:r>
        <w:t xml:space="preserve">na </w:t>
      </w:r>
      <w:hyperlink r:id="rId1" w:tgtFrame="_blank" w:history="1">
        <w:r>
          <w:rPr>
            <w:rStyle w:val="Hipercze"/>
            <w:rFonts w:ascii="Segoe UI" w:hAnsi="Segoe UI" w:cs="Segoe UI"/>
            <w:color w:val="003963"/>
            <w:sz w:val="20"/>
            <w:szCs w:val="20"/>
          </w:rPr>
          <w:t>https://isus.ezdrowie.gov.pl</w:t>
        </w:r>
      </w:hyperlink>
      <w:r>
        <w:rPr>
          <w:color w:val="000000"/>
        </w:rPr>
        <w:t xml:space="preserve"> </w:t>
      </w:r>
    </w:p>
  </w:footnote>
  <w:footnote w:id="6">
    <w:p w14:paraId="57453ED1" w14:textId="77777777" w:rsidR="005F44E3" w:rsidRPr="00B068E8" w:rsidRDefault="005F44E3" w:rsidP="00E46697">
      <w:pPr>
        <w:pStyle w:val="Tekstprzypisudolnego"/>
        <w:rPr>
          <w:sz w:val="18"/>
          <w:szCs w:val="18"/>
        </w:rPr>
      </w:pPr>
      <w:r w:rsidRPr="00B068E8">
        <w:rPr>
          <w:rStyle w:val="Odwoanieprzypisudolnego"/>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6A09" w14:textId="77777777" w:rsidR="00CD6672" w:rsidRPr="003464AC" w:rsidRDefault="00CD6672" w:rsidP="003464AC">
    <w:pPr>
      <w:pStyle w:val="Nagwek"/>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3C2CE" w14:textId="758B8F4C" w:rsidR="00CD6672" w:rsidRPr="00B02E5A" w:rsidRDefault="00CD6672" w:rsidP="00B02E5A">
    <w:pPr>
      <w:pStyle w:val="Nagwek"/>
      <w:spacing w:after="240"/>
      <w:rPr>
        <w:szCs w:val="22"/>
      </w:rPr>
    </w:pPr>
    <w:r w:rsidRPr="0087455B">
      <w:rPr>
        <w:noProof/>
        <w:color w:val="00628B"/>
        <w:sz w:val="12"/>
      </w:rPr>
      <w:drawing>
        <wp:anchor distT="0" distB="0" distL="114300" distR="114300" simplePos="0" relativeHeight="251658240" behindDoc="0" locked="0" layoutInCell="1" allowOverlap="1" wp14:anchorId="10CAA01A" wp14:editId="06054342">
          <wp:simplePos x="0" y="0"/>
          <wp:positionH relativeFrom="margin">
            <wp:posOffset>0</wp:posOffset>
          </wp:positionH>
          <wp:positionV relativeFrom="paragraph">
            <wp:posOffset>-635</wp:posOffset>
          </wp:positionV>
          <wp:extent cx="1836817" cy="506708"/>
          <wp:effectExtent l="0" t="0" r="0" b="8255"/>
          <wp:wrapNone/>
          <wp:docPr id="5" name="Obraz 5"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02EC386E"/>
    <w:multiLevelType w:val="hybridMultilevel"/>
    <w:tmpl w:val="2FBEF8B0"/>
    <w:lvl w:ilvl="0" w:tplc="09462558">
      <w:start w:val="1"/>
      <w:numFmt w:val="bullet"/>
      <w:lvlText w:val=""/>
      <w:lvlJc w:val="left"/>
      <w:pPr>
        <w:ind w:left="720" w:hanging="360"/>
      </w:pPr>
      <w:rPr>
        <w:rFonts w:ascii="Symbol" w:hAnsi="Symbol" w:hint="default"/>
      </w:rPr>
    </w:lvl>
    <w:lvl w:ilvl="1" w:tplc="1E8C4C56">
      <w:start w:val="1"/>
      <w:numFmt w:val="bullet"/>
      <w:lvlText w:val="o"/>
      <w:lvlJc w:val="left"/>
      <w:pPr>
        <w:ind w:left="1440" w:hanging="360"/>
      </w:pPr>
      <w:rPr>
        <w:rFonts w:ascii="Courier New" w:hAnsi="Courier New" w:hint="default"/>
      </w:rPr>
    </w:lvl>
    <w:lvl w:ilvl="2" w:tplc="FAD6A3E4">
      <w:start w:val="1"/>
      <w:numFmt w:val="bullet"/>
      <w:lvlText w:val=""/>
      <w:lvlJc w:val="left"/>
      <w:pPr>
        <w:ind w:left="2160" w:hanging="360"/>
      </w:pPr>
      <w:rPr>
        <w:rFonts w:ascii="Wingdings" w:hAnsi="Wingdings" w:hint="default"/>
      </w:rPr>
    </w:lvl>
    <w:lvl w:ilvl="3" w:tplc="F0745122">
      <w:start w:val="1"/>
      <w:numFmt w:val="bullet"/>
      <w:lvlText w:val=""/>
      <w:lvlJc w:val="left"/>
      <w:pPr>
        <w:ind w:left="2880" w:hanging="360"/>
      </w:pPr>
      <w:rPr>
        <w:rFonts w:ascii="Symbol" w:hAnsi="Symbol" w:hint="default"/>
      </w:rPr>
    </w:lvl>
    <w:lvl w:ilvl="4" w:tplc="1DB029AE">
      <w:start w:val="1"/>
      <w:numFmt w:val="bullet"/>
      <w:lvlText w:val="o"/>
      <w:lvlJc w:val="left"/>
      <w:pPr>
        <w:ind w:left="3600" w:hanging="360"/>
      </w:pPr>
      <w:rPr>
        <w:rFonts w:ascii="Courier New" w:hAnsi="Courier New" w:hint="default"/>
      </w:rPr>
    </w:lvl>
    <w:lvl w:ilvl="5" w:tplc="3E4C4BA4">
      <w:start w:val="1"/>
      <w:numFmt w:val="bullet"/>
      <w:lvlText w:val=""/>
      <w:lvlJc w:val="left"/>
      <w:pPr>
        <w:ind w:left="4320" w:hanging="360"/>
      </w:pPr>
      <w:rPr>
        <w:rFonts w:ascii="Wingdings" w:hAnsi="Wingdings" w:hint="default"/>
      </w:rPr>
    </w:lvl>
    <w:lvl w:ilvl="6" w:tplc="2E22211E">
      <w:start w:val="1"/>
      <w:numFmt w:val="bullet"/>
      <w:lvlText w:val=""/>
      <w:lvlJc w:val="left"/>
      <w:pPr>
        <w:ind w:left="5040" w:hanging="360"/>
      </w:pPr>
      <w:rPr>
        <w:rFonts w:ascii="Symbol" w:hAnsi="Symbol" w:hint="default"/>
      </w:rPr>
    </w:lvl>
    <w:lvl w:ilvl="7" w:tplc="DBEA523E">
      <w:start w:val="1"/>
      <w:numFmt w:val="bullet"/>
      <w:lvlText w:val="o"/>
      <w:lvlJc w:val="left"/>
      <w:pPr>
        <w:ind w:left="5760" w:hanging="360"/>
      </w:pPr>
      <w:rPr>
        <w:rFonts w:ascii="Courier New" w:hAnsi="Courier New" w:hint="default"/>
      </w:rPr>
    </w:lvl>
    <w:lvl w:ilvl="8" w:tplc="791458A4">
      <w:start w:val="1"/>
      <w:numFmt w:val="bullet"/>
      <w:lvlText w:val=""/>
      <w:lvlJc w:val="left"/>
      <w:pPr>
        <w:ind w:left="6480" w:hanging="360"/>
      </w:pPr>
      <w:rPr>
        <w:rFonts w:ascii="Wingdings" w:hAnsi="Wingdings" w:hint="default"/>
      </w:rPr>
    </w:lvl>
  </w:abstractNum>
  <w:abstractNum w:abstractNumId="2"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B3859"/>
    <w:multiLevelType w:val="hybridMultilevel"/>
    <w:tmpl w:val="F378D1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C11DD6"/>
    <w:multiLevelType w:val="hybridMultilevel"/>
    <w:tmpl w:val="C6403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E80225"/>
    <w:multiLevelType w:val="hybridMultilevel"/>
    <w:tmpl w:val="FFFFFFFF"/>
    <w:lvl w:ilvl="0" w:tplc="CCAC8678">
      <w:start w:val="1"/>
      <w:numFmt w:val="bullet"/>
      <w:lvlText w:val=""/>
      <w:lvlJc w:val="left"/>
      <w:pPr>
        <w:ind w:left="720" w:hanging="360"/>
      </w:pPr>
      <w:rPr>
        <w:rFonts w:ascii="Symbol" w:hAnsi="Symbol" w:hint="default"/>
      </w:rPr>
    </w:lvl>
    <w:lvl w:ilvl="1" w:tplc="4D2AA99C">
      <w:start w:val="1"/>
      <w:numFmt w:val="bullet"/>
      <w:lvlText w:val="o"/>
      <w:lvlJc w:val="left"/>
      <w:pPr>
        <w:ind w:left="1440" w:hanging="360"/>
      </w:pPr>
      <w:rPr>
        <w:rFonts w:ascii="Courier New" w:hAnsi="Courier New" w:hint="default"/>
      </w:rPr>
    </w:lvl>
    <w:lvl w:ilvl="2" w:tplc="7A9E9A5A">
      <w:start w:val="1"/>
      <w:numFmt w:val="bullet"/>
      <w:lvlText w:val=""/>
      <w:lvlJc w:val="left"/>
      <w:pPr>
        <w:ind w:left="2160" w:hanging="360"/>
      </w:pPr>
      <w:rPr>
        <w:rFonts w:ascii="Wingdings" w:hAnsi="Wingdings" w:hint="default"/>
      </w:rPr>
    </w:lvl>
    <w:lvl w:ilvl="3" w:tplc="1E54BC9E">
      <w:start w:val="1"/>
      <w:numFmt w:val="bullet"/>
      <w:lvlText w:val=""/>
      <w:lvlJc w:val="left"/>
      <w:pPr>
        <w:ind w:left="2880" w:hanging="360"/>
      </w:pPr>
      <w:rPr>
        <w:rFonts w:ascii="Symbol" w:hAnsi="Symbol" w:hint="default"/>
      </w:rPr>
    </w:lvl>
    <w:lvl w:ilvl="4" w:tplc="8068B6CE">
      <w:start w:val="1"/>
      <w:numFmt w:val="bullet"/>
      <w:lvlText w:val="o"/>
      <w:lvlJc w:val="left"/>
      <w:pPr>
        <w:ind w:left="3600" w:hanging="360"/>
      </w:pPr>
      <w:rPr>
        <w:rFonts w:ascii="Courier New" w:hAnsi="Courier New" w:hint="default"/>
      </w:rPr>
    </w:lvl>
    <w:lvl w:ilvl="5" w:tplc="70502714">
      <w:start w:val="1"/>
      <w:numFmt w:val="bullet"/>
      <w:lvlText w:val=""/>
      <w:lvlJc w:val="left"/>
      <w:pPr>
        <w:ind w:left="4320" w:hanging="360"/>
      </w:pPr>
      <w:rPr>
        <w:rFonts w:ascii="Wingdings" w:hAnsi="Wingdings" w:hint="default"/>
      </w:rPr>
    </w:lvl>
    <w:lvl w:ilvl="6" w:tplc="80444252">
      <w:start w:val="1"/>
      <w:numFmt w:val="bullet"/>
      <w:lvlText w:val=""/>
      <w:lvlJc w:val="left"/>
      <w:pPr>
        <w:ind w:left="5040" w:hanging="360"/>
      </w:pPr>
      <w:rPr>
        <w:rFonts w:ascii="Symbol" w:hAnsi="Symbol" w:hint="default"/>
      </w:rPr>
    </w:lvl>
    <w:lvl w:ilvl="7" w:tplc="B86ED872">
      <w:start w:val="1"/>
      <w:numFmt w:val="bullet"/>
      <w:lvlText w:val="o"/>
      <w:lvlJc w:val="left"/>
      <w:pPr>
        <w:ind w:left="5760" w:hanging="360"/>
      </w:pPr>
      <w:rPr>
        <w:rFonts w:ascii="Courier New" w:hAnsi="Courier New" w:hint="default"/>
      </w:rPr>
    </w:lvl>
    <w:lvl w:ilvl="8" w:tplc="3720479C">
      <w:start w:val="1"/>
      <w:numFmt w:val="bullet"/>
      <w:lvlText w:val=""/>
      <w:lvlJc w:val="left"/>
      <w:pPr>
        <w:ind w:left="6480" w:hanging="360"/>
      </w:pPr>
      <w:rPr>
        <w:rFonts w:ascii="Wingdings" w:hAnsi="Wingdings" w:hint="default"/>
      </w:rPr>
    </w:lvl>
  </w:abstractNum>
  <w:abstractNum w:abstractNumId="6" w15:restartNumberingAfterBreak="0">
    <w:nsid w:val="08363927"/>
    <w:multiLevelType w:val="hybridMultilevel"/>
    <w:tmpl w:val="910268D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8C5F2B"/>
    <w:multiLevelType w:val="hybridMultilevel"/>
    <w:tmpl w:val="8F66E5C6"/>
    <w:lvl w:ilvl="0" w:tplc="81340E4E">
      <w:start w:val="1"/>
      <w:numFmt w:val="bullet"/>
      <w:lvlText w:val=""/>
      <w:lvlJc w:val="left"/>
      <w:pPr>
        <w:ind w:left="720" w:hanging="360"/>
      </w:pPr>
      <w:rPr>
        <w:rFonts w:ascii="Symbol" w:hAnsi="Symbol" w:hint="default"/>
      </w:rPr>
    </w:lvl>
    <w:lvl w:ilvl="1" w:tplc="2F80BD56">
      <w:start w:val="1"/>
      <w:numFmt w:val="bullet"/>
      <w:lvlText w:val="o"/>
      <w:lvlJc w:val="left"/>
      <w:pPr>
        <w:ind w:left="1440" w:hanging="360"/>
      </w:pPr>
      <w:rPr>
        <w:rFonts w:ascii="Courier New" w:hAnsi="Courier New" w:hint="default"/>
      </w:rPr>
    </w:lvl>
    <w:lvl w:ilvl="2" w:tplc="3A4E196E">
      <w:start w:val="1"/>
      <w:numFmt w:val="bullet"/>
      <w:lvlText w:val=""/>
      <w:lvlJc w:val="left"/>
      <w:pPr>
        <w:ind w:left="2160" w:hanging="360"/>
      </w:pPr>
      <w:rPr>
        <w:rFonts w:ascii="Wingdings" w:hAnsi="Wingdings" w:hint="default"/>
      </w:rPr>
    </w:lvl>
    <w:lvl w:ilvl="3" w:tplc="F422501A">
      <w:start w:val="1"/>
      <w:numFmt w:val="bullet"/>
      <w:lvlText w:val=""/>
      <w:lvlJc w:val="left"/>
      <w:pPr>
        <w:ind w:left="2880" w:hanging="360"/>
      </w:pPr>
      <w:rPr>
        <w:rFonts w:ascii="Symbol" w:hAnsi="Symbol" w:hint="default"/>
      </w:rPr>
    </w:lvl>
    <w:lvl w:ilvl="4" w:tplc="477CCE0E">
      <w:start w:val="1"/>
      <w:numFmt w:val="bullet"/>
      <w:lvlText w:val="o"/>
      <w:lvlJc w:val="left"/>
      <w:pPr>
        <w:ind w:left="3600" w:hanging="360"/>
      </w:pPr>
      <w:rPr>
        <w:rFonts w:ascii="Courier New" w:hAnsi="Courier New" w:hint="default"/>
      </w:rPr>
    </w:lvl>
    <w:lvl w:ilvl="5" w:tplc="6DC0EBC4">
      <w:start w:val="1"/>
      <w:numFmt w:val="bullet"/>
      <w:lvlText w:val=""/>
      <w:lvlJc w:val="left"/>
      <w:pPr>
        <w:ind w:left="4320" w:hanging="360"/>
      </w:pPr>
      <w:rPr>
        <w:rFonts w:ascii="Wingdings" w:hAnsi="Wingdings" w:hint="default"/>
      </w:rPr>
    </w:lvl>
    <w:lvl w:ilvl="6" w:tplc="49B2BD9C">
      <w:start w:val="1"/>
      <w:numFmt w:val="bullet"/>
      <w:lvlText w:val=""/>
      <w:lvlJc w:val="left"/>
      <w:pPr>
        <w:ind w:left="5040" w:hanging="360"/>
      </w:pPr>
      <w:rPr>
        <w:rFonts w:ascii="Symbol" w:hAnsi="Symbol" w:hint="default"/>
      </w:rPr>
    </w:lvl>
    <w:lvl w:ilvl="7" w:tplc="7D64D434">
      <w:start w:val="1"/>
      <w:numFmt w:val="bullet"/>
      <w:lvlText w:val="o"/>
      <w:lvlJc w:val="left"/>
      <w:pPr>
        <w:ind w:left="5760" w:hanging="360"/>
      </w:pPr>
      <w:rPr>
        <w:rFonts w:ascii="Courier New" w:hAnsi="Courier New" w:hint="default"/>
      </w:rPr>
    </w:lvl>
    <w:lvl w:ilvl="8" w:tplc="8DF8F70C">
      <w:start w:val="1"/>
      <w:numFmt w:val="bullet"/>
      <w:lvlText w:val=""/>
      <w:lvlJc w:val="left"/>
      <w:pPr>
        <w:ind w:left="6480" w:hanging="360"/>
      </w:pPr>
      <w:rPr>
        <w:rFonts w:ascii="Wingdings" w:hAnsi="Wingdings" w:hint="default"/>
      </w:rPr>
    </w:lvl>
  </w:abstractNum>
  <w:abstractNum w:abstractNumId="8"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E90A32"/>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EF58A8"/>
    <w:multiLevelType w:val="hybridMultilevel"/>
    <w:tmpl w:val="C8C6C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FC5E8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3847B5"/>
    <w:multiLevelType w:val="hybridMultilevel"/>
    <w:tmpl w:val="77489D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D939E7"/>
    <w:multiLevelType w:val="hybridMultilevel"/>
    <w:tmpl w:val="4EE648D4"/>
    <w:lvl w:ilvl="0" w:tplc="82289E66">
      <w:start w:val="1"/>
      <w:numFmt w:val="decimal"/>
      <w:lvlText w:val="%1."/>
      <w:lvlJc w:val="left"/>
      <w:pPr>
        <w:ind w:left="360" w:hanging="360"/>
      </w:pPr>
    </w:lvl>
    <w:lvl w:ilvl="1" w:tplc="04150017">
      <w:start w:val="1"/>
      <w:numFmt w:val="lowerLetter"/>
      <w:lvlText w:val="%2)"/>
      <w:lvlJc w:val="left"/>
      <w:pPr>
        <w:ind w:left="1080" w:hanging="360"/>
      </w:pPr>
    </w:lvl>
    <w:lvl w:ilvl="2" w:tplc="DC30C846">
      <w:start w:val="1"/>
      <w:numFmt w:val="lowerRoman"/>
      <w:lvlText w:val="%3."/>
      <w:lvlJc w:val="right"/>
      <w:pPr>
        <w:ind w:left="1800" w:hanging="180"/>
      </w:pPr>
    </w:lvl>
    <w:lvl w:ilvl="3" w:tplc="D95424E4">
      <w:start w:val="1"/>
      <w:numFmt w:val="decimal"/>
      <w:lvlText w:val="%4."/>
      <w:lvlJc w:val="left"/>
      <w:pPr>
        <w:ind w:left="2520" w:hanging="360"/>
      </w:pPr>
    </w:lvl>
    <w:lvl w:ilvl="4" w:tplc="BC849518">
      <w:start w:val="1"/>
      <w:numFmt w:val="lowerLetter"/>
      <w:lvlText w:val="%5."/>
      <w:lvlJc w:val="left"/>
      <w:pPr>
        <w:ind w:left="3240" w:hanging="360"/>
      </w:pPr>
    </w:lvl>
    <w:lvl w:ilvl="5" w:tplc="2020EBD6">
      <w:start w:val="1"/>
      <w:numFmt w:val="lowerRoman"/>
      <w:lvlText w:val="%6."/>
      <w:lvlJc w:val="right"/>
      <w:pPr>
        <w:ind w:left="3960" w:hanging="180"/>
      </w:pPr>
    </w:lvl>
    <w:lvl w:ilvl="6" w:tplc="360A9E88">
      <w:start w:val="1"/>
      <w:numFmt w:val="decimal"/>
      <w:lvlText w:val="%7."/>
      <w:lvlJc w:val="left"/>
      <w:pPr>
        <w:ind w:left="4680" w:hanging="360"/>
      </w:pPr>
    </w:lvl>
    <w:lvl w:ilvl="7" w:tplc="30522C8A">
      <w:start w:val="1"/>
      <w:numFmt w:val="lowerLetter"/>
      <w:lvlText w:val="%8."/>
      <w:lvlJc w:val="left"/>
      <w:pPr>
        <w:ind w:left="5400" w:hanging="360"/>
      </w:pPr>
    </w:lvl>
    <w:lvl w:ilvl="8" w:tplc="2CF2AE70">
      <w:start w:val="1"/>
      <w:numFmt w:val="lowerRoman"/>
      <w:lvlText w:val="%9."/>
      <w:lvlJc w:val="right"/>
      <w:pPr>
        <w:ind w:left="6120" w:hanging="180"/>
      </w:pPr>
    </w:lvl>
  </w:abstractNum>
  <w:abstractNum w:abstractNumId="15" w15:restartNumberingAfterBreak="0">
    <w:nsid w:val="14496965"/>
    <w:multiLevelType w:val="hybridMultilevel"/>
    <w:tmpl w:val="152CBA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60BDB"/>
    <w:multiLevelType w:val="hybridMultilevel"/>
    <w:tmpl w:val="15BC1D0E"/>
    <w:lvl w:ilvl="0" w:tplc="07D61F5A">
      <w:start w:val="1"/>
      <w:numFmt w:val="bullet"/>
      <w:lvlText w:val=""/>
      <w:lvlJc w:val="left"/>
      <w:pPr>
        <w:ind w:left="720" w:hanging="360"/>
      </w:pPr>
      <w:rPr>
        <w:rFonts w:ascii="Symbol" w:hAnsi="Symbol" w:hint="default"/>
      </w:rPr>
    </w:lvl>
    <w:lvl w:ilvl="1" w:tplc="32E2866E">
      <w:start w:val="1"/>
      <w:numFmt w:val="bullet"/>
      <w:lvlText w:val="o"/>
      <w:lvlJc w:val="left"/>
      <w:pPr>
        <w:ind w:left="1440" w:hanging="360"/>
      </w:pPr>
      <w:rPr>
        <w:rFonts w:ascii="Courier New" w:hAnsi="Courier New" w:hint="default"/>
      </w:rPr>
    </w:lvl>
    <w:lvl w:ilvl="2" w:tplc="A774A75C">
      <w:start w:val="1"/>
      <w:numFmt w:val="bullet"/>
      <w:lvlText w:val=""/>
      <w:lvlJc w:val="left"/>
      <w:pPr>
        <w:ind w:left="2160" w:hanging="360"/>
      </w:pPr>
      <w:rPr>
        <w:rFonts w:ascii="Wingdings" w:hAnsi="Wingdings" w:hint="default"/>
      </w:rPr>
    </w:lvl>
    <w:lvl w:ilvl="3" w:tplc="1AF2053E">
      <w:start w:val="1"/>
      <w:numFmt w:val="bullet"/>
      <w:lvlText w:val=""/>
      <w:lvlJc w:val="left"/>
      <w:pPr>
        <w:ind w:left="2880" w:hanging="360"/>
      </w:pPr>
      <w:rPr>
        <w:rFonts w:ascii="Symbol" w:hAnsi="Symbol" w:hint="default"/>
      </w:rPr>
    </w:lvl>
    <w:lvl w:ilvl="4" w:tplc="9C3E91EA">
      <w:start w:val="1"/>
      <w:numFmt w:val="bullet"/>
      <w:lvlText w:val="o"/>
      <w:lvlJc w:val="left"/>
      <w:pPr>
        <w:ind w:left="3600" w:hanging="360"/>
      </w:pPr>
      <w:rPr>
        <w:rFonts w:ascii="Courier New" w:hAnsi="Courier New" w:hint="default"/>
      </w:rPr>
    </w:lvl>
    <w:lvl w:ilvl="5" w:tplc="48BA6F24">
      <w:start w:val="1"/>
      <w:numFmt w:val="bullet"/>
      <w:lvlText w:val=""/>
      <w:lvlJc w:val="left"/>
      <w:pPr>
        <w:ind w:left="4320" w:hanging="360"/>
      </w:pPr>
      <w:rPr>
        <w:rFonts w:ascii="Wingdings" w:hAnsi="Wingdings" w:hint="default"/>
      </w:rPr>
    </w:lvl>
    <w:lvl w:ilvl="6" w:tplc="5742DB2E">
      <w:start w:val="1"/>
      <w:numFmt w:val="bullet"/>
      <w:lvlText w:val=""/>
      <w:lvlJc w:val="left"/>
      <w:pPr>
        <w:ind w:left="5040" w:hanging="360"/>
      </w:pPr>
      <w:rPr>
        <w:rFonts w:ascii="Symbol" w:hAnsi="Symbol" w:hint="default"/>
      </w:rPr>
    </w:lvl>
    <w:lvl w:ilvl="7" w:tplc="F60A713E">
      <w:start w:val="1"/>
      <w:numFmt w:val="bullet"/>
      <w:lvlText w:val="o"/>
      <w:lvlJc w:val="left"/>
      <w:pPr>
        <w:ind w:left="5760" w:hanging="360"/>
      </w:pPr>
      <w:rPr>
        <w:rFonts w:ascii="Courier New" w:hAnsi="Courier New" w:hint="default"/>
      </w:rPr>
    </w:lvl>
    <w:lvl w:ilvl="8" w:tplc="BB8A5138">
      <w:start w:val="1"/>
      <w:numFmt w:val="bullet"/>
      <w:lvlText w:val=""/>
      <w:lvlJc w:val="left"/>
      <w:pPr>
        <w:ind w:left="6480" w:hanging="360"/>
      </w:pPr>
      <w:rPr>
        <w:rFonts w:ascii="Wingdings" w:hAnsi="Wingdings" w:hint="default"/>
      </w:rPr>
    </w:lvl>
  </w:abstractNum>
  <w:abstractNum w:abstractNumId="17" w15:restartNumberingAfterBreak="0">
    <w:nsid w:val="14B77738"/>
    <w:multiLevelType w:val="hybridMultilevel"/>
    <w:tmpl w:val="B24824D6"/>
    <w:lvl w:ilvl="0" w:tplc="0415000F">
      <w:start w:val="1"/>
      <w:numFmt w:val="decimal"/>
      <w:lvlText w:val="%1."/>
      <w:lvlJc w:val="left"/>
      <w:pPr>
        <w:ind w:left="1776" w:hanging="360"/>
      </w:pPr>
      <w:rPr>
        <w:rFonts w:hint="default"/>
      </w:rPr>
    </w:lvl>
    <w:lvl w:ilvl="1" w:tplc="04150019">
      <w:start w:val="1"/>
      <w:numFmt w:val="lowerLetter"/>
      <w:lvlText w:val="%2."/>
      <w:lvlJc w:val="left"/>
      <w:pPr>
        <w:ind w:left="2496" w:hanging="360"/>
      </w:pPr>
    </w:lvl>
    <w:lvl w:ilvl="2" w:tplc="AA2AA5D4">
      <w:start w:val="1"/>
      <w:numFmt w:val="lowerLetter"/>
      <w:lvlText w:val="%3)"/>
      <w:lvlJc w:val="left"/>
      <w:pPr>
        <w:ind w:left="3396" w:hanging="360"/>
      </w:pPr>
      <w:rPr>
        <w:rFonts w:hint="default"/>
      </w:rPr>
    </w:lvl>
    <w:lvl w:ilvl="3" w:tplc="FFFFFFFF">
      <w:start w:val="1"/>
      <w:numFmt w:val="bullet"/>
      <w:lvlText w:val=""/>
      <w:lvlJc w:val="left"/>
      <w:pPr>
        <w:ind w:left="1776" w:hanging="360"/>
      </w:pPr>
      <w:rPr>
        <w:rFonts w:ascii="Symbol" w:hAnsi="Symbol" w:hint="default"/>
      </w:r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14C75604"/>
    <w:multiLevelType w:val="hybridMultilevel"/>
    <w:tmpl w:val="3D28B2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3BA85D"/>
    <w:multiLevelType w:val="multilevel"/>
    <w:tmpl w:val="3DE86BF0"/>
    <w:name w:val="HTML-List2"/>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0" w15:restartNumberingAfterBreak="0">
    <w:nsid w:val="193BA86C"/>
    <w:multiLevelType w:val="multilevel"/>
    <w:tmpl w:val="62C0BA3C"/>
    <w:name w:val="HTML-List3"/>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1B483E92"/>
    <w:multiLevelType w:val="hybridMultilevel"/>
    <w:tmpl w:val="759431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C87129E"/>
    <w:multiLevelType w:val="hybridMultilevel"/>
    <w:tmpl w:val="C9626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640793"/>
    <w:multiLevelType w:val="hybridMultilevel"/>
    <w:tmpl w:val="75FA69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5" w15:restartNumberingAfterBreak="0">
    <w:nsid w:val="1FB7598F"/>
    <w:multiLevelType w:val="hybridMultilevel"/>
    <w:tmpl w:val="FFFFFFFF"/>
    <w:lvl w:ilvl="0" w:tplc="3954C5DA">
      <w:start w:val="12"/>
      <w:numFmt w:val="decimal"/>
      <w:lvlText w:val="%1."/>
      <w:lvlJc w:val="left"/>
      <w:pPr>
        <w:ind w:left="720" w:hanging="360"/>
      </w:pPr>
    </w:lvl>
    <w:lvl w:ilvl="1" w:tplc="D4F2E1C8">
      <w:start w:val="1"/>
      <w:numFmt w:val="lowerLetter"/>
      <w:lvlText w:val="%2."/>
      <w:lvlJc w:val="left"/>
      <w:pPr>
        <w:ind w:left="1440" w:hanging="360"/>
      </w:pPr>
    </w:lvl>
    <w:lvl w:ilvl="2" w:tplc="668CA9A0">
      <w:start w:val="1"/>
      <w:numFmt w:val="lowerRoman"/>
      <w:lvlText w:val="%3."/>
      <w:lvlJc w:val="right"/>
      <w:pPr>
        <w:ind w:left="2160" w:hanging="180"/>
      </w:pPr>
    </w:lvl>
    <w:lvl w:ilvl="3" w:tplc="D8024EF2">
      <w:start w:val="1"/>
      <w:numFmt w:val="decimal"/>
      <w:lvlText w:val="%4."/>
      <w:lvlJc w:val="left"/>
      <w:pPr>
        <w:ind w:left="2880" w:hanging="360"/>
      </w:pPr>
    </w:lvl>
    <w:lvl w:ilvl="4" w:tplc="F940C076">
      <w:start w:val="1"/>
      <w:numFmt w:val="lowerLetter"/>
      <w:lvlText w:val="%5."/>
      <w:lvlJc w:val="left"/>
      <w:pPr>
        <w:ind w:left="3600" w:hanging="360"/>
      </w:pPr>
    </w:lvl>
    <w:lvl w:ilvl="5" w:tplc="02C46B08">
      <w:start w:val="1"/>
      <w:numFmt w:val="lowerRoman"/>
      <w:lvlText w:val="%6."/>
      <w:lvlJc w:val="right"/>
      <w:pPr>
        <w:ind w:left="4320" w:hanging="180"/>
      </w:pPr>
    </w:lvl>
    <w:lvl w:ilvl="6" w:tplc="7CE49294">
      <w:start w:val="1"/>
      <w:numFmt w:val="decimal"/>
      <w:lvlText w:val="%7."/>
      <w:lvlJc w:val="left"/>
      <w:pPr>
        <w:ind w:left="5040" w:hanging="360"/>
      </w:pPr>
    </w:lvl>
    <w:lvl w:ilvl="7" w:tplc="D1786F4E">
      <w:start w:val="1"/>
      <w:numFmt w:val="lowerLetter"/>
      <w:lvlText w:val="%8."/>
      <w:lvlJc w:val="left"/>
      <w:pPr>
        <w:ind w:left="5760" w:hanging="360"/>
      </w:pPr>
    </w:lvl>
    <w:lvl w:ilvl="8" w:tplc="8318BCFA">
      <w:start w:val="1"/>
      <w:numFmt w:val="lowerRoman"/>
      <w:lvlText w:val="%9."/>
      <w:lvlJc w:val="right"/>
      <w:pPr>
        <w:ind w:left="6480" w:hanging="180"/>
      </w:pPr>
    </w:lvl>
  </w:abstractNum>
  <w:abstractNum w:abstractNumId="26" w15:restartNumberingAfterBreak="0">
    <w:nsid w:val="21086013"/>
    <w:multiLevelType w:val="hybridMultilevel"/>
    <w:tmpl w:val="F1223A30"/>
    <w:lvl w:ilvl="0" w:tplc="9496DB0A">
      <w:start w:val="1"/>
      <w:numFmt w:val="bullet"/>
      <w:lvlText w:val=""/>
      <w:lvlJc w:val="left"/>
      <w:pPr>
        <w:ind w:left="720" w:hanging="360"/>
      </w:pPr>
      <w:rPr>
        <w:rFonts w:ascii="Symbol" w:hAnsi="Symbol" w:hint="default"/>
      </w:rPr>
    </w:lvl>
    <w:lvl w:ilvl="1" w:tplc="9DE876DC">
      <w:start w:val="1"/>
      <w:numFmt w:val="bullet"/>
      <w:lvlText w:val="o"/>
      <w:lvlJc w:val="left"/>
      <w:pPr>
        <w:ind w:left="1440" w:hanging="360"/>
      </w:pPr>
      <w:rPr>
        <w:rFonts w:ascii="Courier New" w:hAnsi="Courier New" w:hint="default"/>
      </w:rPr>
    </w:lvl>
    <w:lvl w:ilvl="2" w:tplc="32C289F4">
      <w:start w:val="1"/>
      <w:numFmt w:val="bullet"/>
      <w:lvlText w:val=""/>
      <w:lvlJc w:val="left"/>
      <w:pPr>
        <w:ind w:left="2160" w:hanging="360"/>
      </w:pPr>
      <w:rPr>
        <w:rFonts w:ascii="Wingdings" w:hAnsi="Wingdings" w:hint="default"/>
      </w:rPr>
    </w:lvl>
    <w:lvl w:ilvl="3" w:tplc="C3868F7A">
      <w:start w:val="1"/>
      <w:numFmt w:val="bullet"/>
      <w:lvlText w:val=""/>
      <w:lvlJc w:val="left"/>
      <w:pPr>
        <w:ind w:left="2880" w:hanging="360"/>
      </w:pPr>
      <w:rPr>
        <w:rFonts w:ascii="Symbol" w:hAnsi="Symbol" w:hint="default"/>
      </w:rPr>
    </w:lvl>
    <w:lvl w:ilvl="4" w:tplc="DDDCE808">
      <w:start w:val="1"/>
      <w:numFmt w:val="bullet"/>
      <w:lvlText w:val="o"/>
      <w:lvlJc w:val="left"/>
      <w:pPr>
        <w:ind w:left="3600" w:hanging="360"/>
      </w:pPr>
      <w:rPr>
        <w:rFonts w:ascii="Courier New" w:hAnsi="Courier New" w:hint="default"/>
      </w:rPr>
    </w:lvl>
    <w:lvl w:ilvl="5" w:tplc="4148CAEE">
      <w:start w:val="1"/>
      <w:numFmt w:val="bullet"/>
      <w:lvlText w:val=""/>
      <w:lvlJc w:val="left"/>
      <w:pPr>
        <w:ind w:left="4320" w:hanging="360"/>
      </w:pPr>
      <w:rPr>
        <w:rFonts w:ascii="Wingdings" w:hAnsi="Wingdings" w:hint="default"/>
      </w:rPr>
    </w:lvl>
    <w:lvl w:ilvl="6" w:tplc="861663E4">
      <w:start w:val="1"/>
      <w:numFmt w:val="bullet"/>
      <w:lvlText w:val=""/>
      <w:lvlJc w:val="left"/>
      <w:pPr>
        <w:ind w:left="5040" w:hanging="360"/>
      </w:pPr>
      <w:rPr>
        <w:rFonts w:ascii="Symbol" w:hAnsi="Symbol" w:hint="default"/>
      </w:rPr>
    </w:lvl>
    <w:lvl w:ilvl="7" w:tplc="A81A6D38">
      <w:start w:val="1"/>
      <w:numFmt w:val="bullet"/>
      <w:lvlText w:val="o"/>
      <w:lvlJc w:val="left"/>
      <w:pPr>
        <w:ind w:left="5760" w:hanging="360"/>
      </w:pPr>
      <w:rPr>
        <w:rFonts w:ascii="Courier New" w:hAnsi="Courier New" w:hint="default"/>
      </w:rPr>
    </w:lvl>
    <w:lvl w:ilvl="8" w:tplc="79C2956E">
      <w:start w:val="1"/>
      <w:numFmt w:val="bullet"/>
      <w:lvlText w:val=""/>
      <w:lvlJc w:val="left"/>
      <w:pPr>
        <w:ind w:left="6480" w:hanging="360"/>
      </w:pPr>
      <w:rPr>
        <w:rFonts w:ascii="Wingdings" w:hAnsi="Wingdings" w:hint="default"/>
      </w:rPr>
    </w:lvl>
  </w:abstractNum>
  <w:abstractNum w:abstractNumId="27" w15:restartNumberingAfterBreak="0">
    <w:nsid w:val="212B2409"/>
    <w:multiLevelType w:val="hybridMultilevel"/>
    <w:tmpl w:val="5BCC0B5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37917F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131E18"/>
    <w:multiLevelType w:val="hybridMultilevel"/>
    <w:tmpl w:val="FFFFFFFF"/>
    <w:lvl w:ilvl="0" w:tplc="C07A93E6">
      <w:start w:val="1"/>
      <w:numFmt w:val="lowerLetter"/>
      <w:lvlText w:val="%1."/>
      <w:lvlJc w:val="left"/>
      <w:pPr>
        <w:ind w:left="1068" w:hanging="360"/>
      </w:pPr>
    </w:lvl>
    <w:lvl w:ilvl="1" w:tplc="480A0B2A">
      <w:start w:val="1"/>
      <w:numFmt w:val="lowerLetter"/>
      <w:lvlText w:val="%2."/>
      <w:lvlJc w:val="left"/>
      <w:pPr>
        <w:ind w:left="1788" w:hanging="360"/>
      </w:pPr>
    </w:lvl>
    <w:lvl w:ilvl="2" w:tplc="ADFACCCA">
      <w:start w:val="1"/>
      <w:numFmt w:val="lowerRoman"/>
      <w:lvlText w:val="%3."/>
      <w:lvlJc w:val="right"/>
      <w:pPr>
        <w:ind w:left="2508" w:hanging="180"/>
      </w:pPr>
    </w:lvl>
    <w:lvl w:ilvl="3" w:tplc="0EEE03C8">
      <w:start w:val="1"/>
      <w:numFmt w:val="decimal"/>
      <w:lvlText w:val="%4."/>
      <w:lvlJc w:val="left"/>
      <w:pPr>
        <w:ind w:left="3228" w:hanging="360"/>
      </w:pPr>
    </w:lvl>
    <w:lvl w:ilvl="4" w:tplc="8E7CB4F8">
      <w:start w:val="1"/>
      <w:numFmt w:val="lowerLetter"/>
      <w:lvlText w:val="%5."/>
      <w:lvlJc w:val="left"/>
      <w:pPr>
        <w:ind w:left="3948" w:hanging="360"/>
      </w:pPr>
    </w:lvl>
    <w:lvl w:ilvl="5" w:tplc="3C029FA8">
      <w:start w:val="1"/>
      <w:numFmt w:val="lowerRoman"/>
      <w:lvlText w:val="%6."/>
      <w:lvlJc w:val="right"/>
      <w:pPr>
        <w:ind w:left="4668" w:hanging="180"/>
      </w:pPr>
    </w:lvl>
    <w:lvl w:ilvl="6" w:tplc="93DCEB16">
      <w:start w:val="1"/>
      <w:numFmt w:val="decimal"/>
      <w:lvlText w:val="%7."/>
      <w:lvlJc w:val="left"/>
      <w:pPr>
        <w:ind w:left="5388" w:hanging="360"/>
      </w:pPr>
    </w:lvl>
    <w:lvl w:ilvl="7" w:tplc="468E1CDC">
      <w:start w:val="1"/>
      <w:numFmt w:val="lowerLetter"/>
      <w:lvlText w:val="%8."/>
      <w:lvlJc w:val="left"/>
      <w:pPr>
        <w:ind w:left="6108" w:hanging="360"/>
      </w:pPr>
    </w:lvl>
    <w:lvl w:ilvl="8" w:tplc="A72E0FAA">
      <w:start w:val="1"/>
      <w:numFmt w:val="lowerRoman"/>
      <w:lvlText w:val="%9."/>
      <w:lvlJc w:val="right"/>
      <w:pPr>
        <w:ind w:left="6828" w:hanging="180"/>
      </w:pPr>
    </w:lvl>
  </w:abstractNum>
  <w:abstractNum w:abstractNumId="30" w15:restartNumberingAfterBreak="0">
    <w:nsid w:val="24230192"/>
    <w:multiLevelType w:val="hybridMultilevel"/>
    <w:tmpl w:val="34642F1C"/>
    <w:lvl w:ilvl="0" w:tplc="8EE67D5A">
      <w:numFmt w:val="bullet"/>
      <w:pStyle w:val="Tabelapunktowanie1"/>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31" w15:restartNumberingAfterBreak="0">
    <w:nsid w:val="24242CB5"/>
    <w:multiLevelType w:val="hybridMultilevel"/>
    <w:tmpl w:val="A5DA1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520026B"/>
    <w:multiLevelType w:val="hybridMultilevel"/>
    <w:tmpl w:val="E4844D58"/>
    <w:lvl w:ilvl="0" w:tplc="93720652">
      <w:start w:val="1"/>
      <w:numFmt w:val="bullet"/>
      <w:lvlText w:val=""/>
      <w:lvlJc w:val="left"/>
      <w:pPr>
        <w:ind w:left="720" w:hanging="360"/>
      </w:pPr>
      <w:rPr>
        <w:rFonts w:ascii="Symbol" w:hAnsi="Symbol" w:hint="default"/>
      </w:rPr>
    </w:lvl>
    <w:lvl w:ilvl="1" w:tplc="CCF458AC">
      <w:start w:val="1"/>
      <w:numFmt w:val="bullet"/>
      <w:lvlText w:val="o"/>
      <w:lvlJc w:val="left"/>
      <w:pPr>
        <w:ind w:left="1440" w:hanging="360"/>
      </w:pPr>
      <w:rPr>
        <w:rFonts w:ascii="Courier New" w:hAnsi="Courier New" w:hint="default"/>
      </w:rPr>
    </w:lvl>
    <w:lvl w:ilvl="2" w:tplc="39D4CC8E">
      <w:start w:val="1"/>
      <w:numFmt w:val="bullet"/>
      <w:lvlText w:val=""/>
      <w:lvlJc w:val="left"/>
      <w:pPr>
        <w:ind w:left="2160" w:hanging="360"/>
      </w:pPr>
      <w:rPr>
        <w:rFonts w:ascii="Wingdings" w:hAnsi="Wingdings" w:hint="default"/>
      </w:rPr>
    </w:lvl>
    <w:lvl w:ilvl="3" w:tplc="01602868">
      <w:start w:val="1"/>
      <w:numFmt w:val="bullet"/>
      <w:lvlText w:val=""/>
      <w:lvlJc w:val="left"/>
      <w:pPr>
        <w:ind w:left="2880" w:hanging="360"/>
      </w:pPr>
      <w:rPr>
        <w:rFonts w:ascii="Symbol" w:hAnsi="Symbol" w:hint="default"/>
      </w:rPr>
    </w:lvl>
    <w:lvl w:ilvl="4" w:tplc="8916898A">
      <w:start w:val="1"/>
      <w:numFmt w:val="bullet"/>
      <w:lvlText w:val="o"/>
      <w:lvlJc w:val="left"/>
      <w:pPr>
        <w:ind w:left="3600" w:hanging="360"/>
      </w:pPr>
      <w:rPr>
        <w:rFonts w:ascii="Courier New" w:hAnsi="Courier New" w:hint="default"/>
      </w:rPr>
    </w:lvl>
    <w:lvl w:ilvl="5" w:tplc="1D12833E">
      <w:start w:val="1"/>
      <w:numFmt w:val="bullet"/>
      <w:lvlText w:val=""/>
      <w:lvlJc w:val="left"/>
      <w:pPr>
        <w:ind w:left="4320" w:hanging="360"/>
      </w:pPr>
      <w:rPr>
        <w:rFonts w:ascii="Wingdings" w:hAnsi="Wingdings" w:hint="default"/>
      </w:rPr>
    </w:lvl>
    <w:lvl w:ilvl="6" w:tplc="8B689E90">
      <w:start w:val="1"/>
      <w:numFmt w:val="bullet"/>
      <w:lvlText w:val=""/>
      <w:lvlJc w:val="left"/>
      <w:pPr>
        <w:ind w:left="5040" w:hanging="360"/>
      </w:pPr>
      <w:rPr>
        <w:rFonts w:ascii="Symbol" w:hAnsi="Symbol" w:hint="default"/>
      </w:rPr>
    </w:lvl>
    <w:lvl w:ilvl="7" w:tplc="71FE79DE">
      <w:start w:val="1"/>
      <w:numFmt w:val="bullet"/>
      <w:lvlText w:val="o"/>
      <w:lvlJc w:val="left"/>
      <w:pPr>
        <w:ind w:left="5760" w:hanging="360"/>
      </w:pPr>
      <w:rPr>
        <w:rFonts w:ascii="Courier New" w:hAnsi="Courier New" w:hint="default"/>
      </w:rPr>
    </w:lvl>
    <w:lvl w:ilvl="8" w:tplc="B246C7F6">
      <w:start w:val="1"/>
      <w:numFmt w:val="bullet"/>
      <w:lvlText w:val=""/>
      <w:lvlJc w:val="left"/>
      <w:pPr>
        <w:ind w:left="6480" w:hanging="360"/>
      </w:pPr>
      <w:rPr>
        <w:rFonts w:ascii="Wingdings" w:hAnsi="Wingdings" w:hint="default"/>
      </w:rPr>
    </w:lvl>
  </w:abstractNum>
  <w:abstractNum w:abstractNumId="33" w15:restartNumberingAfterBreak="0">
    <w:nsid w:val="252A0449"/>
    <w:multiLevelType w:val="hybridMultilevel"/>
    <w:tmpl w:val="3BAA4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47502A"/>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822135"/>
    <w:multiLevelType w:val="hybridMultilevel"/>
    <w:tmpl w:val="FFFFFFFF"/>
    <w:lvl w:ilvl="0" w:tplc="26D4F924">
      <w:start w:val="1"/>
      <w:numFmt w:val="decimal"/>
      <w:lvlText w:val="%1."/>
      <w:lvlJc w:val="left"/>
      <w:pPr>
        <w:ind w:left="720" w:hanging="360"/>
      </w:pPr>
    </w:lvl>
    <w:lvl w:ilvl="1" w:tplc="FFFFFFFF">
      <w:start w:val="1"/>
      <w:numFmt w:val="lowerLetter"/>
      <w:lvlText w:val="%2."/>
      <w:lvlJc w:val="left"/>
      <w:pPr>
        <w:ind w:left="1440" w:hanging="360"/>
      </w:pPr>
    </w:lvl>
    <w:lvl w:ilvl="2" w:tplc="CD32B320">
      <w:start w:val="1"/>
      <w:numFmt w:val="lowerRoman"/>
      <w:lvlText w:val="%3."/>
      <w:lvlJc w:val="right"/>
      <w:pPr>
        <w:ind w:left="2160" w:hanging="180"/>
      </w:pPr>
    </w:lvl>
    <w:lvl w:ilvl="3" w:tplc="5B240E4E">
      <w:start w:val="1"/>
      <w:numFmt w:val="decimal"/>
      <w:lvlText w:val="%4."/>
      <w:lvlJc w:val="left"/>
      <w:pPr>
        <w:ind w:left="2880" w:hanging="360"/>
      </w:pPr>
    </w:lvl>
    <w:lvl w:ilvl="4" w:tplc="0C9E5DA4">
      <w:start w:val="1"/>
      <w:numFmt w:val="lowerLetter"/>
      <w:lvlText w:val="%5."/>
      <w:lvlJc w:val="left"/>
      <w:pPr>
        <w:ind w:left="3600" w:hanging="360"/>
      </w:pPr>
    </w:lvl>
    <w:lvl w:ilvl="5" w:tplc="BAD62BE4">
      <w:start w:val="1"/>
      <w:numFmt w:val="lowerRoman"/>
      <w:lvlText w:val="%6."/>
      <w:lvlJc w:val="right"/>
      <w:pPr>
        <w:ind w:left="4320" w:hanging="180"/>
      </w:pPr>
    </w:lvl>
    <w:lvl w:ilvl="6" w:tplc="4EA8DACE">
      <w:start w:val="1"/>
      <w:numFmt w:val="decimal"/>
      <w:lvlText w:val="%7."/>
      <w:lvlJc w:val="left"/>
      <w:pPr>
        <w:ind w:left="5040" w:hanging="360"/>
      </w:pPr>
    </w:lvl>
    <w:lvl w:ilvl="7" w:tplc="C3A2C864">
      <w:start w:val="1"/>
      <w:numFmt w:val="lowerLetter"/>
      <w:lvlText w:val="%8."/>
      <w:lvlJc w:val="left"/>
      <w:pPr>
        <w:ind w:left="5760" w:hanging="360"/>
      </w:pPr>
    </w:lvl>
    <w:lvl w:ilvl="8" w:tplc="613CB1CE">
      <w:start w:val="1"/>
      <w:numFmt w:val="lowerRoman"/>
      <w:lvlText w:val="%9."/>
      <w:lvlJc w:val="right"/>
      <w:pPr>
        <w:ind w:left="6480" w:hanging="180"/>
      </w:pPr>
    </w:lvl>
  </w:abstractNum>
  <w:abstractNum w:abstractNumId="36" w15:restartNumberingAfterBreak="0">
    <w:nsid w:val="26670833"/>
    <w:multiLevelType w:val="hybridMultilevel"/>
    <w:tmpl w:val="77542FB0"/>
    <w:lvl w:ilvl="0" w:tplc="F72AC0B8">
      <w:start w:val="1"/>
      <w:numFmt w:val="bullet"/>
      <w:lvlText w:val=""/>
      <w:lvlJc w:val="left"/>
      <w:pPr>
        <w:ind w:left="720" w:hanging="360"/>
      </w:pPr>
      <w:rPr>
        <w:rFonts w:ascii="Symbol" w:hAnsi="Symbol" w:hint="default"/>
      </w:rPr>
    </w:lvl>
    <w:lvl w:ilvl="1" w:tplc="C6DC9B30">
      <w:start w:val="1"/>
      <w:numFmt w:val="bullet"/>
      <w:lvlText w:val="o"/>
      <w:lvlJc w:val="left"/>
      <w:pPr>
        <w:ind w:left="1440" w:hanging="360"/>
      </w:pPr>
      <w:rPr>
        <w:rFonts w:ascii="Courier New" w:hAnsi="Courier New" w:hint="default"/>
      </w:rPr>
    </w:lvl>
    <w:lvl w:ilvl="2" w:tplc="0270CC52">
      <w:start w:val="1"/>
      <w:numFmt w:val="bullet"/>
      <w:lvlText w:val=""/>
      <w:lvlJc w:val="left"/>
      <w:pPr>
        <w:ind w:left="2160" w:hanging="360"/>
      </w:pPr>
      <w:rPr>
        <w:rFonts w:ascii="Wingdings" w:hAnsi="Wingdings" w:hint="default"/>
      </w:rPr>
    </w:lvl>
    <w:lvl w:ilvl="3" w:tplc="18DAE14A">
      <w:start w:val="1"/>
      <w:numFmt w:val="bullet"/>
      <w:lvlText w:val=""/>
      <w:lvlJc w:val="left"/>
      <w:pPr>
        <w:ind w:left="2880" w:hanging="360"/>
      </w:pPr>
      <w:rPr>
        <w:rFonts w:ascii="Symbol" w:hAnsi="Symbol" w:hint="default"/>
      </w:rPr>
    </w:lvl>
    <w:lvl w:ilvl="4" w:tplc="562AED8E">
      <w:start w:val="1"/>
      <w:numFmt w:val="bullet"/>
      <w:lvlText w:val="o"/>
      <w:lvlJc w:val="left"/>
      <w:pPr>
        <w:ind w:left="3600" w:hanging="360"/>
      </w:pPr>
      <w:rPr>
        <w:rFonts w:ascii="Courier New" w:hAnsi="Courier New" w:hint="default"/>
      </w:rPr>
    </w:lvl>
    <w:lvl w:ilvl="5" w:tplc="1E585F50">
      <w:start w:val="1"/>
      <w:numFmt w:val="bullet"/>
      <w:lvlText w:val=""/>
      <w:lvlJc w:val="left"/>
      <w:pPr>
        <w:ind w:left="4320" w:hanging="360"/>
      </w:pPr>
      <w:rPr>
        <w:rFonts w:ascii="Wingdings" w:hAnsi="Wingdings" w:hint="default"/>
      </w:rPr>
    </w:lvl>
    <w:lvl w:ilvl="6" w:tplc="0C4E6C86">
      <w:start w:val="1"/>
      <w:numFmt w:val="bullet"/>
      <w:lvlText w:val=""/>
      <w:lvlJc w:val="left"/>
      <w:pPr>
        <w:ind w:left="5040" w:hanging="360"/>
      </w:pPr>
      <w:rPr>
        <w:rFonts w:ascii="Symbol" w:hAnsi="Symbol" w:hint="default"/>
      </w:rPr>
    </w:lvl>
    <w:lvl w:ilvl="7" w:tplc="AA94A234">
      <w:start w:val="1"/>
      <w:numFmt w:val="bullet"/>
      <w:lvlText w:val="o"/>
      <w:lvlJc w:val="left"/>
      <w:pPr>
        <w:ind w:left="5760" w:hanging="360"/>
      </w:pPr>
      <w:rPr>
        <w:rFonts w:ascii="Courier New" w:hAnsi="Courier New" w:hint="default"/>
      </w:rPr>
    </w:lvl>
    <w:lvl w:ilvl="8" w:tplc="0F2EC54E">
      <w:start w:val="1"/>
      <w:numFmt w:val="bullet"/>
      <w:lvlText w:val=""/>
      <w:lvlJc w:val="left"/>
      <w:pPr>
        <w:ind w:left="6480" w:hanging="360"/>
      </w:pPr>
      <w:rPr>
        <w:rFonts w:ascii="Wingdings" w:hAnsi="Wingdings" w:hint="default"/>
      </w:rPr>
    </w:lvl>
  </w:abstractNum>
  <w:abstractNum w:abstractNumId="37" w15:restartNumberingAfterBreak="0">
    <w:nsid w:val="2C7C5580"/>
    <w:multiLevelType w:val="hybridMultilevel"/>
    <w:tmpl w:val="951E204C"/>
    <w:lvl w:ilvl="0" w:tplc="700E62E8">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2D8B644A"/>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03435B"/>
    <w:multiLevelType w:val="hybridMultilevel"/>
    <w:tmpl w:val="99388F2C"/>
    <w:lvl w:ilvl="0" w:tplc="FBFEEBAC">
      <w:start w:val="1"/>
      <w:numFmt w:val="decimal"/>
      <w:lvlText w:val="%1."/>
      <w:lvlJc w:val="left"/>
      <w:pPr>
        <w:ind w:left="720" w:hanging="360"/>
      </w:pPr>
    </w:lvl>
    <w:lvl w:ilvl="1" w:tplc="A43AF4A0">
      <w:start w:val="1"/>
      <w:numFmt w:val="lowerLetter"/>
      <w:lvlText w:val="%2."/>
      <w:lvlJc w:val="left"/>
      <w:pPr>
        <w:ind w:left="1440" w:hanging="360"/>
      </w:pPr>
    </w:lvl>
    <w:lvl w:ilvl="2" w:tplc="26D050CA">
      <w:start w:val="1"/>
      <w:numFmt w:val="lowerRoman"/>
      <w:lvlText w:val="%3."/>
      <w:lvlJc w:val="right"/>
      <w:pPr>
        <w:ind w:left="2160" w:hanging="180"/>
      </w:pPr>
    </w:lvl>
    <w:lvl w:ilvl="3" w:tplc="D7F2EEF8">
      <w:start w:val="1"/>
      <w:numFmt w:val="decimal"/>
      <w:lvlText w:val="%4."/>
      <w:lvlJc w:val="left"/>
      <w:pPr>
        <w:ind w:left="2880" w:hanging="360"/>
      </w:pPr>
    </w:lvl>
    <w:lvl w:ilvl="4" w:tplc="41744F58">
      <w:start w:val="1"/>
      <w:numFmt w:val="lowerLetter"/>
      <w:lvlText w:val="%5."/>
      <w:lvlJc w:val="left"/>
      <w:pPr>
        <w:ind w:left="3600" w:hanging="360"/>
      </w:pPr>
    </w:lvl>
    <w:lvl w:ilvl="5" w:tplc="460C8786">
      <w:start w:val="1"/>
      <w:numFmt w:val="lowerRoman"/>
      <w:lvlText w:val="%6."/>
      <w:lvlJc w:val="right"/>
      <w:pPr>
        <w:ind w:left="4320" w:hanging="180"/>
      </w:pPr>
    </w:lvl>
    <w:lvl w:ilvl="6" w:tplc="C24096B8">
      <w:start w:val="1"/>
      <w:numFmt w:val="decimal"/>
      <w:lvlText w:val="%7."/>
      <w:lvlJc w:val="left"/>
      <w:pPr>
        <w:ind w:left="5040" w:hanging="360"/>
      </w:pPr>
    </w:lvl>
    <w:lvl w:ilvl="7" w:tplc="7F36A73C">
      <w:start w:val="1"/>
      <w:numFmt w:val="lowerLetter"/>
      <w:lvlText w:val="%8."/>
      <w:lvlJc w:val="left"/>
      <w:pPr>
        <w:ind w:left="5760" w:hanging="360"/>
      </w:pPr>
    </w:lvl>
    <w:lvl w:ilvl="8" w:tplc="3698F322">
      <w:start w:val="1"/>
      <w:numFmt w:val="lowerRoman"/>
      <w:lvlText w:val="%9."/>
      <w:lvlJc w:val="right"/>
      <w:pPr>
        <w:ind w:left="6480" w:hanging="180"/>
      </w:pPr>
    </w:lvl>
  </w:abstractNum>
  <w:abstractNum w:abstractNumId="40" w15:restartNumberingAfterBreak="0">
    <w:nsid w:val="2FAB78C1"/>
    <w:multiLevelType w:val="hybridMultilevel"/>
    <w:tmpl w:val="BE9A954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2D96AFA"/>
    <w:multiLevelType w:val="hybridMultilevel"/>
    <w:tmpl w:val="A6DA85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8929C3"/>
    <w:multiLevelType w:val="hybridMultilevel"/>
    <w:tmpl w:val="FFFFFFFF"/>
    <w:lvl w:ilvl="0" w:tplc="C598EA52">
      <w:start w:val="1"/>
      <w:numFmt w:val="bullet"/>
      <w:lvlText w:val=""/>
      <w:lvlJc w:val="left"/>
      <w:pPr>
        <w:ind w:left="720" w:hanging="360"/>
      </w:pPr>
      <w:rPr>
        <w:rFonts w:ascii="Symbol" w:hAnsi="Symbol" w:hint="default"/>
      </w:rPr>
    </w:lvl>
    <w:lvl w:ilvl="1" w:tplc="DD3608D8">
      <w:start w:val="1"/>
      <w:numFmt w:val="bullet"/>
      <w:lvlText w:val="o"/>
      <w:lvlJc w:val="left"/>
      <w:pPr>
        <w:ind w:left="1440" w:hanging="360"/>
      </w:pPr>
      <w:rPr>
        <w:rFonts w:ascii="Courier New" w:hAnsi="Courier New" w:hint="default"/>
      </w:rPr>
    </w:lvl>
    <w:lvl w:ilvl="2" w:tplc="B6F8C7D2">
      <w:start w:val="1"/>
      <w:numFmt w:val="bullet"/>
      <w:lvlText w:val=""/>
      <w:lvlJc w:val="left"/>
      <w:pPr>
        <w:ind w:left="2160" w:hanging="360"/>
      </w:pPr>
      <w:rPr>
        <w:rFonts w:ascii="Wingdings" w:hAnsi="Wingdings" w:hint="default"/>
      </w:rPr>
    </w:lvl>
    <w:lvl w:ilvl="3" w:tplc="77521134">
      <w:start w:val="1"/>
      <w:numFmt w:val="bullet"/>
      <w:lvlText w:val=""/>
      <w:lvlJc w:val="left"/>
      <w:pPr>
        <w:ind w:left="2880" w:hanging="360"/>
      </w:pPr>
      <w:rPr>
        <w:rFonts w:ascii="Symbol" w:hAnsi="Symbol" w:hint="default"/>
      </w:rPr>
    </w:lvl>
    <w:lvl w:ilvl="4" w:tplc="5C3A8526">
      <w:start w:val="1"/>
      <w:numFmt w:val="bullet"/>
      <w:lvlText w:val="o"/>
      <w:lvlJc w:val="left"/>
      <w:pPr>
        <w:ind w:left="3600" w:hanging="360"/>
      </w:pPr>
      <w:rPr>
        <w:rFonts w:ascii="Courier New" w:hAnsi="Courier New" w:hint="default"/>
      </w:rPr>
    </w:lvl>
    <w:lvl w:ilvl="5" w:tplc="8952A3C4">
      <w:start w:val="1"/>
      <w:numFmt w:val="bullet"/>
      <w:lvlText w:val=""/>
      <w:lvlJc w:val="left"/>
      <w:pPr>
        <w:ind w:left="4320" w:hanging="360"/>
      </w:pPr>
      <w:rPr>
        <w:rFonts w:ascii="Wingdings" w:hAnsi="Wingdings" w:hint="default"/>
      </w:rPr>
    </w:lvl>
    <w:lvl w:ilvl="6" w:tplc="43E2A964">
      <w:start w:val="1"/>
      <w:numFmt w:val="bullet"/>
      <w:lvlText w:val=""/>
      <w:lvlJc w:val="left"/>
      <w:pPr>
        <w:ind w:left="5040" w:hanging="360"/>
      </w:pPr>
      <w:rPr>
        <w:rFonts w:ascii="Symbol" w:hAnsi="Symbol" w:hint="default"/>
      </w:rPr>
    </w:lvl>
    <w:lvl w:ilvl="7" w:tplc="14708FBA">
      <w:start w:val="1"/>
      <w:numFmt w:val="bullet"/>
      <w:lvlText w:val="o"/>
      <w:lvlJc w:val="left"/>
      <w:pPr>
        <w:ind w:left="5760" w:hanging="360"/>
      </w:pPr>
      <w:rPr>
        <w:rFonts w:ascii="Courier New" w:hAnsi="Courier New" w:hint="default"/>
      </w:rPr>
    </w:lvl>
    <w:lvl w:ilvl="8" w:tplc="7A48B84E">
      <w:start w:val="1"/>
      <w:numFmt w:val="bullet"/>
      <w:lvlText w:val=""/>
      <w:lvlJc w:val="left"/>
      <w:pPr>
        <w:ind w:left="6480" w:hanging="360"/>
      </w:pPr>
      <w:rPr>
        <w:rFonts w:ascii="Wingdings" w:hAnsi="Wingdings" w:hint="default"/>
      </w:rPr>
    </w:lvl>
  </w:abstractNum>
  <w:abstractNum w:abstractNumId="43" w15:restartNumberingAfterBreak="0">
    <w:nsid w:val="36122203"/>
    <w:multiLevelType w:val="hybridMultilevel"/>
    <w:tmpl w:val="FFFFFFFF"/>
    <w:lvl w:ilvl="0" w:tplc="0C741FC6">
      <w:start w:val="1"/>
      <w:numFmt w:val="bullet"/>
      <w:lvlText w:val=""/>
      <w:lvlJc w:val="left"/>
      <w:pPr>
        <w:ind w:left="720" w:hanging="360"/>
      </w:pPr>
      <w:rPr>
        <w:rFonts w:ascii="Symbol" w:hAnsi="Symbol" w:hint="default"/>
      </w:rPr>
    </w:lvl>
    <w:lvl w:ilvl="1" w:tplc="7318F4A0">
      <w:start w:val="1"/>
      <w:numFmt w:val="bullet"/>
      <w:lvlText w:val="o"/>
      <w:lvlJc w:val="left"/>
      <w:pPr>
        <w:ind w:left="1440" w:hanging="360"/>
      </w:pPr>
      <w:rPr>
        <w:rFonts w:ascii="Courier New" w:hAnsi="Courier New" w:hint="default"/>
      </w:rPr>
    </w:lvl>
    <w:lvl w:ilvl="2" w:tplc="27761C6A">
      <w:start w:val="1"/>
      <w:numFmt w:val="bullet"/>
      <w:lvlText w:val=""/>
      <w:lvlJc w:val="left"/>
      <w:pPr>
        <w:ind w:left="2160" w:hanging="360"/>
      </w:pPr>
      <w:rPr>
        <w:rFonts w:ascii="Wingdings" w:hAnsi="Wingdings" w:hint="default"/>
      </w:rPr>
    </w:lvl>
    <w:lvl w:ilvl="3" w:tplc="97621FDA">
      <w:start w:val="1"/>
      <w:numFmt w:val="bullet"/>
      <w:lvlText w:val=""/>
      <w:lvlJc w:val="left"/>
      <w:pPr>
        <w:ind w:left="2880" w:hanging="360"/>
      </w:pPr>
      <w:rPr>
        <w:rFonts w:ascii="Symbol" w:hAnsi="Symbol" w:hint="default"/>
      </w:rPr>
    </w:lvl>
    <w:lvl w:ilvl="4" w:tplc="31E0ED7E">
      <w:start w:val="1"/>
      <w:numFmt w:val="bullet"/>
      <w:lvlText w:val="o"/>
      <w:lvlJc w:val="left"/>
      <w:pPr>
        <w:ind w:left="3600" w:hanging="360"/>
      </w:pPr>
      <w:rPr>
        <w:rFonts w:ascii="Courier New" w:hAnsi="Courier New" w:hint="default"/>
      </w:rPr>
    </w:lvl>
    <w:lvl w:ilvl="5" w:tplc="8D5A3BBA">
      <w:start w:val="1"/>
      <w:numFmt w:val="bullet"/>
      <w:lvlText w:val=""/>
      <w:lvlJc w:val="left"/>
      <w:pPr>
        <w:ind w:left="4320" w:hanging="360"/>
      </w:pPr>
      <w:rPr>
        <w:rFonts w:ascii="Wingdings" w:hAnsi="Wingdings" w:hint="default"/>
      </w:rPr>
    </w:lvl>
    <w:lvl w:ilvl="6" w:tplc="9E46834E">
      <w:start w:val="1"/>
      <w:numFmt w:val="bullet"/>
      <w:lvlText w:val=""/>
      <w:lvlJc w:val="left"/>
      <w:pPr>
        <w:ind w:left="5040" w:hanging="360"/>
      </w:pPr>
      <w:rPr>
        <w:rFonts w:ascii="Symbol" w:hAnsi="Symbol" w:hint="default"/>
      </w:rPr>
    </w:lvl>
    <w:lvl w:ilvl="7" w:tplc="B8A4DD8C">
      <w:start w:val="1"/>
      <w:numFmt w:val="bullet"/>
      <w:lvlText w:val="o"/>
      <w:lvlJc w:val="left"/>
      <w:pPr>
        <w:ind w:left="5760" w:hanging="360"/>
      </w:pPr>
      <w:rPr>
        <w:rFonts w:ascii="Courier New" w:hAnsi="Courier New" w:hint="default"/>
      </w:rPr>
    </w:lvl>
    <w:lvl w:ilvl="8" w:tplc="CA662DF6">
      <w:start w:val="1"/>
      <w:numFmt w:val="bullet"/>
      <w:lvlText w:val=""/>
      <w:lvlJc w:val="left"/>
      <w:pPr>
        <w:ind w:left="6480" w:hanging="360"/>
      </w:pPr>
      <w:rPr>
        <w:rFonts w:ascii="Wingdings" w:hAnsi="Wingdings" w:hint="default"/>
      </w:rPr>
    </w:lvl>
  </w:abstractNum>
  <w:abstractNum w:abstractNumId="44" w15:restartNumberingAfterBreak="0">
    <w:nsid w:val="36CF72C7"/>
    <w:multiLevelType w:val="hybridMultilevel"/>
    <w:tmpl w:val="24F64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8915AC3"/>
    <w:multiLevelType w:val="multilevel"/>
    <w:tmpl w:val="52EC9540"/>
    <w:lvl w:ilvl="0">
      <w:start w:val="1"/>
      <w:numFmt w:val="decimal"/>
      <w:pStyle w:val="Nagwek1"/>
      <w:lvlText w:val="%1."/>
      <w:lvlJc w:val="left"/>
      <w:pPr>
        <w:tabs>
          <w:tab w:val="num" w:pos="851"/>
        </w:tabs>
        <w:ind w:left="851" w:hanging="851"/>
      </w:pPr>
      <w:rPr>
        <w:b/>
        <w:i w:val="0"/>
        <w:color w:val="002776"/>
        <w:sz w:val="52"/>
        <w:szCs w:val="52"/>
      </w:rPr>
    </w:lvl>
    <w:lvl w:ilvl="1">
      <w:start w:val="1"/>
      <w:numFmt w:val="decimal"/>
      <w:pStyle w:val="Nagwek2"/>
      <w:lvlText w:val="%1.%2."/>
      <w:lvlJc w:val="left"/>
      <w:pPr>
        <w:tabs>
          <w:tab w:val="num" w:pos="1418"/>
        </w:tabs>
        <w:ind w:left="1418" w:hanging="851"/>
      </w:pPr>
      <w:rPr>
        <w:b/>
        <w:i w:val="0"/>
        <w:color w:val="1F497D" w:themeColor="text2"/>
        <w:sz w:val="32"/>
        <w:szCs w:val="32"/>
      </w:rPr>
    </w:lvl>
    <w:lvl w:ilvl="2">
      <w:start w:val="1"/>
      <w:numFmt w:val="decimal"/>
      <w:pStyle w:val="111ABC"/>
      <w:lvlText w:val="%1.%2.%3."/>
      <w:lvlJc w:val="left"/>
      <w:pPr>
        <w:tabs>
          <w:tab w:val="num" w:pos="851"/>
        </w:tabs>
        <w:ind w:left="851" w:hanging="851"/>
      </w:pPr>
      <w:rPr>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agwek4"/>
      <w:lvlText w:val="%1.%2.%3.%4."/>
      <w:lvlJc w:val="left"/>
      <w:pPr>
        <w:tabs>
          <w:tab w:val="num" w:pos="851"/>
        </w:tabs>
        <w:ind w:left="567" w:hanging="567"/>
      </w:pPr>
    </w:lvl>
    <w:lvl w:ilvl="4">
      <w:start w:val="1"/>
      <w:numFmt w:val="decimal"/>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lvlText w:val="%1.%2.%3.%4.%5.%6.%7.%8.%9."/>
      <w:lvlJc w:val="left"/>
      <w:pPr>
        <w:tabs>
          <w:tab w:val="num" w:pos="567"/>
        </w:tabs>
        <w:ind w:left="567" w:hanging="567"/>
      </w:pPr>
    </w:lvl>
  </w:abstractNum>
  <w:abstractNum w:abstractNumId="46" w15:restartNumberingAfterBreak="0">
    <w:nsid w:val="3C205BE1"/>
    <w:multiLevelType w:val="hybridMultilevel"/>
    <w:tmpl w:val="B24824D6"/>
    <w:lvl w:ilvl="0" w:tplc="FFFFFFFF">
      <w:start w:val="1"/>
      <w:numFmt w:val="decimal"/>
      <w:lvlText w:val="%1."/>
      <w:lvlJc w:val="left"/>
      <w:pPr>
        <w:ind w:left="1776" w:hanging="360"/>
      </w:pPr>
      <w:rPr>
        <w:rFonts w:hint="default"/>
      </w:rPr>
    </w:lvl>
    <w:lvl w:ilvl="1" w:tplc="FFFFFFFF">
      <w:start w:val="1"/>
      <w:numFmt w:val="lowerLetter"/>
      <w:lvlText w:val="%2."/>
      <w:lvlJc w:val="left"/>
      <w:pPr>
        <w:ind w:left="2496" w:hanging="360"/>
      </w:pPr>
    </w:lvl>
    <w:lvl w:ilvl="2" w:tplc="FFFFFFFF">
      <w:start w:val="1"/>
      <w:numFmt w:val="lowerLetter"/>
      <w:lvlText w:val="%3)"/>
      <w:lvlJc w:val="left"/>
      <w:pPr>
        <w:ind w:left="3396" w:hanging="360"/>
      </w:pPr>
      <w:rPr>
        <w:rFonts w:hint="default"/>
      </w:rPr>
    </w:lvl>
    <w:lvl w:ilvl="3" w:tplc="FFFFFFFF">
      <w:start w:val="1"/>
      <w:numFmt w:val="bullet"/>
      <w:lvlText w:val=""/>
      <w:lvlJc w:val="left"/>
      <w:pPr>
        <w:ind w:left="1776" w:hanging="360"/>
      </w:pPr>
      <w:rPr>
        <w:rFonts w:ascii="Symbol" w:hAnsi="Symbol" w:hint="default"/>
      </w:r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47"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E0E5856"/>
    <w:multiLevelType w:val="hybridMultilevel"/>
    <w:tmpl w:val="44A4C7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EEE7AC9"/>
    <w:multiLevelType w:val="hybridMultilevel"/>
    <w:tmpl w:val="74020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9F50AF"/>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1152BF"/>
    <w:multiLevelType w:val="hybridMultilevel"/>
    <w:tmpl w:val="3C2274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8065CA"/>
    <w:multiLevelType w:val="hybridMultilevel"/>
    <w:tmpl w:val="6B0058E2"/>
    <w:lvl w:ilvl="0" w:tplc="0C741F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74B47E9"/>
    <w:multiLevelType w:val="hybridMultilevel"/>
    <w:tmpl w:val="147E83B8"/>
    <w:lvl w:ilvl="0" w:tplc="D33416C4">
      <w:start w:val="1"/>
      <w:numFmt w:val="bullet"/>
      <w:lvlText w:val=""/>
      <w:lvlJc w:val="left"/>
      <w:pPr>
        <w:ind w:left="720" w:hanging="360"/>
      </w:pPr>
      <w:rPr>
        <w:rFonts w:ascii="Symbol" w:hAnsi="Symbol" w:hint="default"/>
      </w:rPr>
    </w:lvl>
    <w:lvl w:ilvl="1" w:tplc="9DD0C9B2">
      <w:start w:val="1"/>
      <w:numFmt w:val="bullet"/>
      <w:lvlText w:val="o"/>
      <w:lvlJc w:val="left"/>
      <w:pPr>
        <w:ind w:left="1440" w:hanging="360"/>
      </w:pPr>
      <w:rPr>
        <w:rFonts w:ascii="Courier New" w:hAnsi="Courier New" w:hint="default"/>
      </w:rPr>
    </w:lvl>
    <w:lvl w:ilvl="2" w:tplc="521EB5B8">
      <w:start w:val="1"/>
      <w:numFmt w:val="bullet"/>
      <w:lvlText w:val=""/>
      <w:lvlJc w:val="left"/>
      <w:pPr>
        <w:ind w:left="2160" w:hanging="360"/>
      </w:pPr>
      <w:rPr>
        <w:rFonts w:ascii="Wingdings" w:hAnsi="Wingdings" w:hint="default"/>
      </w:rPr>
    </w:lvl>
    <w:lvl w:ilvl="3" w:tplc="FF840860">
      <w:start w:val="1"/>
      <w:numFmt w:val="bullet"/>
      <w:lvlText w:val=""/>
      <w:lvlJc w:val="left"/>
      <w:pPr>
        <w:ind w:left="2880" w:hanging="360"/>
      </w:pPr>
      <w:rPr>
        <w:rFonts w:ascii="Symbol" w:hAnsi="Symbol" w:hint="default"/>
      </w:rPr>
    </w:lvl>
    <w:lvl w:ilvl="4" w:tplc="B39CF8C0">
      <w:start w:val="1"/>
      <w:numFmt w:val="bullet"/>
      <w:lvlText w:val="o"/>
      <w:lvlJc w:val="left"/>
      <w:pPr>
        <w:ind w:left="3600" w:hanging="360"/>
      </w:pPr>
      <w:rPr>
        <w:rFonts w:ascii="Courier New" w:hAnsi="Courier New" w:hint="default"/>
      </w:rPr>
    </w:lvl>
    <w:lvl w:ilvl="5" w:tplc="A4E208DA">
      <w:start w:val="1"/>
      <w:numFmt w:val="bullet"/>
      <w:lvlText w:val=""/>
      <w:lvlJc w:val="left"/>
      <w:pPr>
        <w:ind w:left="4320" w:hanging="360"/>
      </w:pPr>
      <w:rPr>
        <w:rFonts w:ascii="Wingdings" w:hAnsi="Wingdings" w:hint="default"/>
      </w:rPr>
    </w:lvl>
    <w:lvl w:ilvl="6" w:tplc="E138CD52">
      <w:start w:val="1"/>
      <w:numFmt w:val="bullet"/>
      <w:lvlText w:val=""/>
      <w:lvlJc w:val="left"/>
      <w:pPr>
        <w:ind w:left="5040" w:hanging="360"/>
      </w:pPr>
      <w:rPr>
        <w:rFonts w:ascii="Symbol" w:hAnsi="Symbol" w:hint="default"/>
      </w:rPr>
    </w:lvl>
    <w:lvl w:ilvl="7" w:tplc="5F92E5C6">
      <w:start w:val="1"/>
      <w:numFmt w:val="bullet"/>
      <w:lvlText w:val="o"/>
      <w:lvlJc w:val="left"/>
      <w:pPr>
        <w:ind w:left="5760" w:hanging="360"/>
      </w:pPr>
      <w:rPr>
        <w:rFonts w:ascii="Courier New" w:hAnsi="Courier New" w:hint="default"/>
      </w:rPr>
    </w:lvl>
    <w:lvl w:ilvl="8" w:tplc="6BA29FC4">
      <w:start w:val="1"/>
      <w:numFmt w:val="bullet"/>
      <w:lvlText w:val=""/>
      <w:lvlJc w:val="left"/>
      <w:pPr>
        <w:ind w:left="6480" w:hanging="360"/>
      </w:pPr>
      <w:rPr>
        <w:rFonts w:ascii="Wingdings" w:hAnsi="Wingdings" w:hint="default"/>
      </w:rPr>
    </w:lvl>
  </w:abstractNum>
  <w:abstractNum w:abstractNumId="54" w15:restartNumberingAfterBreak="0">
    <w:nsid w:val="49D07E7B"/>
    <w:multiLevelType w:val="hybridMultilevel"/>
    <w:tmpl w:val="FFFFFFFF"/>
    <w:lvl w:ilvl="0" w:tplc="2F2ACB8A">
      <w:start w:val="1"/>
      <w:numFmt w:val="bullet"/>
      <w:lvlText w:val=""/>
      <w:lvlJc w:val="left"/>
      <w:pPr>
        <w:ind w:left="720" w:hanging="360"/>
      </w:pPr>
      <w:rPr>
        <w:rFonts w:ascii="Symbol" w:hAnsi="Symbol" w:hint="default"/>
      </w:rPr>
    </w:lvl>
    <w:lvl w:ilvl="1" w:tplc="F112CE64">
      <w:start w:val="1"/>
      <w:numFmt w:val="bullet"/>
      <w:lvlText w:val="o"/>
      <w:lvlJc w:val="left"/>
      <w:pPr>
        <w:ind w:left="1440" w:hanging="360"/>
      </w:pPr>
      <w:rPr>
        <w:rFonts w:ascii="Courier New" w:hAnsi="Courier New" w:hint="default"/>
      </w:rPr>
    </w:lvl>
    <w:lvl w:ilvl="2" w:tplc="60A648A0">
      <w:start w:val="1"/>
      <w:numFmt w:val="bullet"/>
      <w:lvlText w:val=""/>
      <w:lvlJc w:val="left"/>
      <w:pPr>
        <w:ind w:left="2160" w:hanging="360"/>
      </w:pPr>
      <w:rPr>
        <w:rFonts w:ascii="Wingdings" w:hAnsi="Wingdings" w:hint="default"/>
      </w:rPr>
    </w:lvl>
    <w:lvl w:ilvl="3" w:tplc="AAA052DA">
      <w:start w:val="1"/>
      <w:numFmt w:val="bullet"/>
      <w:lvlText w:val=""/>
      <w:lvlJc w:val="left"/>
      <w:pPr>
        <w:ind w:left="2880" w:hanging="360"/>
      </w:pPr>
      <w:rPr>
        <w:rFonts w:ascii="Symbol" w:hAnsi="Symbol" w:hint="default"/>
      </w:rPr>
    </w:lvl>
    <w:lvl w:ilvl="4" w:tplc="C76AD650">
      <w:start w:val="1"/>
      <w:numFmt w:val="bullet"/>
      <w:lvlText w:val="o"/>
      <w:lvlJc w:val="left"/>
      <w:pPr>
        <w:ind w:left="3600" w:hanging="360"/>
      </w:pPr>
      <w:rPr>
        <w:rFonts w:ascii="Courier New" w:hAnsi="Courier New" w:hint="default"/>
      </w:rPr>
    </w:lvl>
    <w:lvl w:ilvl="5" w:tplc="3828A5C2">
      <w:start w:val="1"/>
      <w:numFmt w:val="bullet"/>
      <w:lvlText w:val=""/>
      <w:lvlJc w:val="left"/>
      <w:pPr>
        <w:ind w:left="4320" w:hanging="360"/>
      </w:pPr>
      <w:rPr>
        <w:rFonts w:ascii="Wingdings" w:hAnsi="Wingdings" w:hint="default"/>
      </w:rPr>
    </w:lvl>
    <w:lvl w:ilvl="6" w:tplc="A72846F4">
      <w:start w:val="1"/>
      <w:numFmt w:val="bullet"/>
      <w:lvlText w:val=""/>
      <w:lvlJc w:val="left"/>
      <w:pPr>
        <w:ind w:left="5040" w:hanging="360"/>
      </w:pPr>
      <w:rPr>
        <w:rFonts w:ascii="Symbol" w:hAnsi="Symbol" w:hint="default"/>
      </w:rPr>
    </w:lvl>
    <w:lvl w:ilvl="7" w:tplc="8960B7CC">
      <w:start w:val="1"/>
      <w:numFmt w:val="bullet"/>
      <w:lvlText w:val="o"/>
      <w:lvlJc w:val="left"/>
      <w:pPr>
        <w:ind w:left="5760" w:hanging="360"/>
      </w:pPr>
      <w:rPr>
        <w:rFonts w:ascii="Courier New" w:hAnsi="Courier New" w:hint="default"/>
      </w:rPr>
    </w:lvl>
    <w:lvl w:ilvl="8" w:tplc="A3DE0B88">
      <w:start w:val="1"/>
      <w:numFmt w:val="bullet"/>
      <w:lvlText w:val=""/>
      <w:lvlJc w:val="left"/>
      <w:pPr>
        <w:ind w:left="6480" w:hanging="360"/>
      </w:pPr>
      <w:rPr>
        <w:rFonts w:ascii="Wingdings" w:hAnsi="Wingdings" w:hint="default"/>
      </w:rPr>
    </w:lvl>
  </w:abstractNum>
  <w:abstractNum w:abstractNumId="55"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D201058"/>
    <w:multiLevelType w:val="hybridMultilevel"/>
    <w:tmpl w:val="FFFFFFFF"/>
    <w:lvl w:ilvl="0" w:tplc="4EA0A720">
      <w:start w:val="1"/>
      <w:numFmt w:val="bullet"/>
      <w:lvlText w:val=""/>
      <w:lvlJc w:val="left"/>
      <w:pPr>
        <w:ind w:left="720" w:hanging="360"/>
      </w:pPr>
      <w:rPr>
        <w:rFonts w:ascii="Symbol" w:hAnsi="Symbol" w:hint="default"/>
      </w:rPr>
    </w:lvl>
    <w:lvl w:ilvl="1" w:tplc="0624CDCA">
      <w:start w:val="1"/>
      <w:numFmt w:val="bullet"/>
      <w:lvlText w:val="o"/>
      <w:lvlJc w:val="left"/>
      <w:pPr>
        <w:ind w:left="1440" w:hanging="360"/>
      </w:pPr>
      <w:rPr>
        <w:rFonts w:ascii="Courier New" w:hAnsi="Courier New" w:hint="default"/>
      </w:rPr>
    </w:lvl>
    <w:lvl w:ilvl="2" w:tplc="53D2FC34">
      <w:start w:val="1"/>
      <w:numFmt w:val="bullet"/>
      <w:lvlText w:val=""/>
      <w:lvlJc w:val="left"/>
      <w:pPr>
        <w:ind w:left="2160" w:hanging="360"/>
      </w:pPr>
      <w:rPr>
        <w:rFonts w:ascii="Wingdings" w:hAnsi="Wingdings" w:hint="default"/>
      </w:rPr>
    </w:lvl>
    <w:lvl w:ilvl="3" w:tplc="DA600E48">
      <w:start w:val="1"/>
      <w:numFmt w:val="bullet"/>
      <w:lvlText w:val=""/>
      <w:lvlJc w:val="left"/>
      <w:pPr>
        <w:ind w:left="2880" w:hanging="360"/>
      </w:pPr>
      <w:rPr>
        <w:rFonts w:ascii="Symbol" w:hAnsi="Symbol" w:hint="default"/>
      </w:rPr>
    </w:lvl>
    <w:lvl w:ilvl="4" w:tplc="3BDCDBBE">
      <w:start w:val="1"/>
      <w:numFmt w:val="bullet"/>
      <w:lvlText w:val="o"/>
      <w:lvlJc w:val="left"/>
      <w:pPr>
        <w:ind w:left="3600" w:hanging="360"/>
      </w:pPr>
      <w:rPr>
        <w:rFonts w:ascii="Courier New" w:hAnsi="Courier New" w:hint="default"/>
      </w:rPr>
    </w:lvl>
    <w:lvl w:ilvl="5" w:tplc="89CCECBA">
      <w:start w:val="1"/>
      <w:numFmt w:val="bullet"/>
      <w:lvlText w:val=""/>
      <w:lvlJc w:val="left"/>
      <w:pPr>
        <w:ind w:left="4320" w:hanging="360"/>
      </w:pPr>
      <w:rPr>
        <w:rFonts w:ascii="Wingdings" w:hAnsi="Wingdings" w:hint="default"/>
      </w:rPr>
    </w:lvl>
    <w:lvl w:ilvl="6" w:tplc="2F8EC8DA">
      <w:start w:val="1"/>
      <w:numFmt w:val="bullet"/>
      <w:lvlText w:val=""/>
      <w:lvlJc w:val="left"/>
      <w:pPr>
        <w:ind w:left="5040" w:hanging="360"/>
      </w:pPr>
      <w:rPr>
        <w:rFonts w:ascii="Symbol" w:hAnsi="Symbol" w:hint="default"/>
      </w:rPr>
    </w:lvl>
    <w:lvl w:ilvl="7" w:tplc="D14C11C8">
      <w:start w:val="1"/>
      <w:numFmt w:val="bullet"/>
      <w:lvlText w:val="o"/>
      <w:lvlJc w:val="left"/>
      <w:pPr>
        <w:ind w:left="5760" w:hanging="360"/>
      </w:pPr>
      <w:rPr>
        <w:rFonts w:ascii="Courier New" w:hAnsi="Courier New" w:hint="default"/>
      </w:rPr>
    </w:lvl>
    <w:lvl w:ilvl="8" w:tplc="7592FEE4">
      <w:start w:val="1"/>
      <w:numFmt w:val="bullet"/>
      <w:lvlText w:val=""/>
      <w:lvlJc w:val="left"/>
      <w:pPr>
        <w:ind w:left="6480" w:hanging="360"/>
      </w:pPr>
      <w:rPr>
        <w:rFonts w:ascii="Wingdings" w:hAnsi="Wingdings" w:hint="default"/>
      </w:rPr>
    </w:lvl>
  </w:abstractNum>
  <w:abstractNum w:abstractNumId="57" w15:restartNumberingAfterBreak="0">
    <w:nsid w:val="4D3C3E1B"/>
    <w:multiLevelType w:val="hybridMultilevel"/>
    <w:tmpl w:val="FFFFFFFF"/>
    <w:lvl w:ilvl="0" w:tplc="8F10DC76">
      <w:start w:val="1"/>
      <w:numFmt w:val="bullet"/>
      <w:lvlText w:val=""/>
      <w:lvlJc w:val="left"/>
      <w:pPr>
        <w:ind w:left="720" w:hanging="360"/>
      </w:pPr>
      <w:rPr>
        <w:rFonts w:ascii="Symbol" w:hAnsi="Symbol" w:hint="default"/>
      </w:rPr>
    </w:lvl>
    <w:lvl w:ilvl="1" w:tplc="1F66E80C">
      <w:start w:val="1"/>
      <w:numFmt w:val="bullet"/>
      <w:lvlText w:val="o"/>
      <w:lvlJc w:val="left"/>
      <w:pPr>
        <w:ind w:left="1440" w:hanging="360"/>
      </w:pPr>
      <w:rPr>
        <w:rFonts w:ascii="Courier New" w:hAnsi="Courier New" w:hint="default"/>
      </w:rPr>
    </w:lvl>
    <w:lvl w:ilvl="2" w:tplc="BD0C1B4C">
      <w:start w:val="1"/>
      <w:numFmt w:val="bullet"/>
      <w:lvlText w:val=""/>
      <w:lvlJc w:val="left"/>
      <w:pPr>
        <w:ind w:left="2160" w:hanging="360"/>
      </w:pPr>
      <w:rPr>
        <w:rFonts w:ascii="Wingdings" w:hAnsi="Wingdings" w:hint="default"/>
      </w:rPr>
    </w:lvl>
    <w:lvl w:ilvl="3" w:tplc="B9349072">
      <w:start w:val="1"/>
      <w:numFmt w:val="bullet"/>
      <w:lvlText w:val=""/>
      <w:lvlJc w:val="left"/>
      <w:pPr>
        <w:ind w:left="2880" w:hanging="360"/>
      </w:pPr>
      <w:rPr>
        <w:rFonts w:ascii="Symbol" w:hAnsi="Symbol" w:hint="default"/>
      </w:rPr>
    </w:lvl>
    <w:lvl w:ilvl="4" w:tplc="FD30CAA8">
      <w:start w:val="1"/>
      <w:numFmt w:val="bullet"/>
      <w:lvlText w:val="o"/>
      <w:lvlJc w:val="left"/>
      <w:pPr>
        <w:ind w:left="3600" w:hanging="360"/>
      </w:pPr>
      <w:rPr>
        <w:rFonts w:ascii="Courier New" w:hAnsi="Courier New" w:hint="default"/>
      </w:rPr>
    </w:lvl>
    <w:lvl w:ilvl="5" w:tplc="0622ABDE">
      <w:start w:val="1"/>
      <w:numFmt w:val="bullet"/>
      <w:lvlText w:val=""/>
      <w:lvlJc w:val="left"/>
      <w:pPr>
        <w:ind w:left="4320" w:hanging="360"/>
      </w:pPr>
      <w:rPr>
        <w:rFonts w:ascii="Wingdings" w:hAnsi="Wingdings" w:hint="default"/>
      </w:rPr>
    </w:lvl>
    <w:lvl w:ilvl="6" w:tplc="FACE32CE">
      <w:start w:val="1"/>
      <w:numFmt w:val="bullet"/>
      <w:lvlText w:val=""/>
      <w:lvlJc w:val="left"/>
      <w:pPr>
        <w:ind w:left="5040" w:hanging="360"/>
      </w:pPr>
      <w:rPr>
        <w:rFonts w:ascii="Symbol" w:hAnsi="Symbol" w:hint="default"/>
      </w:rPr>
    </w:lvl>
    <w:lvl w:ilvl="7" w:tplc="751C4978">
      <w:start w:val="1"/>
      <w:numFmt w:val="bullet"/>
      <w:lvlText w:val="o"/>
      <w:lvlJc w:val="left"/>
      <w:pPr>
        <w:ind w:left="5760" w:hanging="360"/>
      </w:pPr>
      <w:rPr>
        <w:rFonts w:ascii="Courier New" w:hAnsi="Courier New" w:hint="default"/>
      </w:rPr>
    </w:lvl>
    <w:lvl w:ilvl="8" w:tplc="FB8813EA">
      <w:start w:val="1"/>
      <w:numFmt w:val="bullet"/>
      <w:lvlText w:val=""/>
      <w:lvlJc w:val="left"/>
      <w:pPr>
        <w:ind w:left="6480" w:hanging="360"/>
      </w:pPr>
      <w:rPr>
        <w:rFonts w:ascii="Wingdings" w:hAnsi="Wingdings" w:hint="default"/>
      </w:rPr>
    </w:lvl>
  </w:abstractNum>
  <w:abstractNum w:abstractNumId="58" w15:restartNumberingAfterBreak="0">
    <w:nsid w:val="51B72B5F"/>
    <w:multiLevelType w:val="hybridMultilevel"/>
    <w:tmpl w:val="5A249256"/>
    <w:lvl w:ilvl="0" w:tplc="5BBCBAF2">
      <w:start w:val="1"/>
      <w:numFmt w:val="decimal"/>
      <w:pStyle w:val="Numerowaniepoz1"/>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1C246AF"/>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47C56F8"/>
    <w:multiLevelType w:val="hybridMultilevel"/>
    <w:tmpl w:val="450AE2D0"/>
    <w:lvl w:ilvl="0" w:tplc="04150001">
      <w:start w:val="1"/>
      <w:numFmt w:val="bullet"/>
      <w:lvlText w:val=""/>
      <w:lvlJc w:val="left"/>
      <w:pPr>
        <w:ind w:left="720" w:hanging="360"/>
      </w:pPr>
      <w:rPr>
        <w:rFonts w:ascii="Symbol" w:hAnsi="Symbo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88C374B"/>
    <w:multiLevelType w:val="hybridMultilevel"/>
    <w:tmpl w:val="FFFFFFFF"/>
    <w:lvl w:ilvl="0" w:tplc="0218A472">
      <w:start w:val="1"/>
      <w:numFmt w:val="bullet"/>
      <w:lvlText w:val=""/>
      <w:lvlJc w:val="left"/>
      <w:pPr>
        <w:ind w:left="720" w:hanging="360"/>
      </w:pPr>
      <w:rPr>
        <w:rFonts w:ascii="Symbol" w:hAnsi="Symbol" w:hint="default"/>
      </w:rPr>
    </w:lvl>
    <w:lvl w:ilvl="1" w:tplc="19C2A52A">
      <w:start w:val="1"/>
      <w:numFmt w:val="bullet"/>
      <w:lvlText w:val="o"/>
      <w:lvlJc w:val="left"/>
      <w:pPr>
        <w:ind w:left="1440" w:hanging="360"/>
      </w:pPr>
      <w:rPr>
        <w:rFonts w:ascii="Courier New" w:hAnsi="Courier New" w:hint="default"/>
      </w:rPr>
    </w:lvl>
    <w:lvl w:ilvl="2" w:tplc="C8D2DC76">
      <w:start w:val="1"/>
      <w:numFmt w:val="bullet"/>
      <w:lvlText w:val=""/>
      <w:lvlJc w:val="left"/>
      <w:pPr>
        <w:ind w:left="2160" w:hanging="360"/>
      </w:pPr>
      <w:rPr>
        <w:rFonts w:ascii="Wingdings" w:hAnsi="Wingdings" w:hint="default"/>
      </w:rPr>
    </w:lvl>
    <w:lvl w:ilvl="3" w:tplc="448E4B28">
      <w:start w:val="1"/>
      <w:numFmt w:val="bullet"/>
      <w:lvlText w:val=""/>
      <w:lvlJc w:val="left"/>
      <w:pPr>
        <w:ind w:left="2880" w:hanging="360"/>
      </w:pPr>
      <w:rPr>
        <w:rFonts w:ascii="Symbol" w:hAnsi="Symbol" w:hint="default"/>
      </w:rPr>
    </w:lvl>
    <w:lvl w:ilvl="4" w:tplc="CEE01594">
      <w:start w:val="1"/>
      <w:numFmt w:val="bullet"/>
      <w:lvlText w:val="o"/>
      <w:lvlJc w:val="left"/>
      <w:pPr>
        <w:ind w:left="3600" w:hanging="360"/>
      </w:pPr>
      <w:rPr>
        <w:rFonts w:ascii="Courier New" w:hAnsi="Courier New" w:hint="default"/>
      </w:rPr>
    </w:lvl>
    <w:lvl w:ilvl="5" w:tplc="228A756A">
      <w:start w:val="1"/>
      <w:numFmt w:val="bullet"/>
      <w:lvlText w:val=""/>
      <w:lvlJc w:val="left"/>
      <w:pPr>
        <w:ind w:left="4320" w:hanging="360"/>
      </w:pPr>
      <w:rPr>
        <w:rFonts w:ascii="Wingdings" w:hAnsi="Wingdings" w:hint="default"/>
      </w:rPr>
    </w:lvl>
    <w:lvl w:ilvl="6" w:tplc="F314D438">
      <w:start w:val="1"/>
      <w:numFmt w:val="bullet"/>
      <w:lvlText w:val=""/>
      <w:lvlJc w:val="left"/>
      <w:pPr>
        <w:ind w:left="5040" w:hanging="360"/>
      </w:pPr>
      <w:rPr>
        <w:rFonts w:ascii="Symbol" w:hAnsi="Symbol" w:hint="default"/>
      </w:rPr>
    </w:lvl>
    <w:lvl w:ilvl="7" w:tplc="0ADCEB66">
      <w:start w:val="1"/>
      <w:numFmt w:val="bullet"/>
      <w:lvlText w:val="o"/>
      <w:lvlJc w:val="left"/>
      <w:pPr>
        <w:ind w:left="5760" w:hanging="360"/>
      </w:pPr>
      <w:rPr>
        <w:rFonts w:ascii="Courier New" w:hAnsi="Courier New" w:hint="default"/>
      </w:rPr>
    </w:lvl>
    <w:lvl w:ilvl="8" w:tplc="6CD801B4">
      <w:start w:val="1"/>
      <w:numFmt w:val="bullet"/>
      <w:lvlText w:val=""/>
      <w:lvlJc w:val="left"/>
      <w:pPr>
        <w:ind w:left="6480" w:hanging="360"/>
      </w:pPr>
      <w:rPr>
        <w:rFonts w:ascii="Wingdings" w:hAnsi="Wingdings" w:hint="default"/>
      </w:rPr>
    </w:lvl>
  </w:abstractNum>
  <w:abstractNum w:abstractNumId="62" w15:restartNumberingAfterBreak="0">
    <w:nsid w:val="59F274FC"/>
    <w:multiLevelType w:val="hybridMultilevel"/>
    <w:tmpl w:val="9C063328"/>
    <w:lvl w:ilvl="0" w:tplc="FFFFFFFF">
      <w:start w:val="1"/>
      <w:numFmt w:val="decimal"/>
      <w:lvlText w:val="%1."/>
      <w:lvlJc w:val="left"/>
      <w:pPr>
        <w:ind w:left="360" w:hanging="360"/>
      </w:pPr>
    </w:lvl>
    <w:lvl w:ilvl="1" w:tplc="04150017">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3" w15:restartNumberingAfterBreak="0">
    <w:nsid w:val="5BF76DBB"/>
    <w:multiLevelType w:val="hybridMultilevel"/>
    <w:tmpl w:val="E884CA22"/>
    <w:lvl w:ilvl="0" w:tplc="F31E9090">
      <w:start w:val="1"/>
      <w:numFmt w:val="decimal"/>
      <w:lvlText w:val="%1."/>
      <w:lvlJc w:val="left"/>
      <w:pPr>
        <w:ind w:left="720" w:hanging="360"/>
      </w:pPr>
    </w:lvl>
    <w:lvl w:ilvl="1" w:tplc="82300B2E">
      <w:start w:val="1"/>
      <w:numFmt w:val="lowerLetter"/>
      <w:lvlText w:val="%2."/>
      <w:lvlJc w:val="left"/>
      <w:pPr>
        <w:ind w:left="1440" w:hanging="360"/>
      </w:pPr>
    </w:lvl>
    <w:lvl w:ilvl="2" w:tplc="33F21386">
      <w:start w:val="1"/>
      <w:numFmt w:val="lowerRoman"/>
      <w:lvlText w:val="%3."/>
      <w:lvlJc w:val="right"/>
      <w:pPr>
        <w:ind w:left="2160" w:hanging="180"/>
      </w:pPr>
    </w:lvl>
    <w:lvl w:ilvl="3" w:tplc="7DE40E6C">
      <w:start w:val="1"/>
      <w:numFmt w:val="decimal"/>
      <w:lvlText w:val="%4."/>
      <w:lvlJc w:val="left"/>
      <w:pPr>
        <w:ind w:left="2880" w:hanging="360"/>
      </w:pPr>
    </w:lvl>
    <w:lvl w:ilvl="4" w:tplc="9BFECB3E">
      <w:start w:val="1"/>
      <w:numFmt w:val="lowerLetter"/>
      <w:lvlText w:val="%5."/>
      <w:lvlJc w:val="left"/>
      <w:pPr>
        <w:ind w:left="3600" w:hanging="360"/>
      </w:pPr>
    </w:lvl>
    <w:lvl w:ilvl="5" w:tplc="B1F82DEA">
      <w:start w:val="1"/>
      <w:numFmt w:val="lowerRoman"/>
      <w:lvlText w:val="%6."/>
      <w:lvlJc w:val="right"/>
      <w:pPr>
        <w:ind w:left="4320" w:hanging="180"/>
      </w:pPr>
    </w:lvl>
    <w:lvl w:ilvl="6" w:tplc="CA48C53C">
      <w:start w:val="1"/>
      <w:numFmt w:val="decimal"/>
      <w:lvlText w:val="%7."/>
      <w:lvlJc w:val="left"/>
      <w:pPr>
        <w:ind w:left="5040" w:hanging="360"/>
      </w:pPr>
    </w:lvl>
    <w:lvl w:ilvl="7" w:tplc="485A1F8A">
      <w:start w:val="1"/>
      <w:numFmt w:val="lowerLetter"/>
      <w:lvlText w:val="%8."/>
      <w:lvlJc w:val="left"/>
      <w:pPr>
        <w:ind w:left="5760" w:hanging="360"/>
      </w:pPr>
    </w:lvl>
    <w:lvl w:ilvl="8" w:tplc="4B3C9136">
      <w:start w:val="1"/>
      <w:numFmt w:val="lowerRoman"/>
      <w:lvlText w:val="%9."/>
      <w:lvlJc w:val="right"/>
      <w:pPr>
        <w:ind w:left="6480" w:hanging="180"/>
      </w:pPr>
    </w:lvl>
  </w:abstractNum>
  <w:abstractNum w:abstractNumId="64" w15:restartNumberingAfterBreak="0">
    <w:nsid w:val="5DF00157"/>
    <w:multiLevelType w:val="hybridMultilevel"/>
    <w:tmpl w:val="1C869636"/>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EEE1ACC"/>
    <w:multiLevelType w:val="hybridMultilevel"/>
    <w:tmpl w:val="749AB856"/>
    <w:lvl w:ilvl="0" w:tplc="45D2F6DA">
      <w:start w:val="1"/>
      <w:numFmt w:val="bullet"/>
      <w:lvlText w:val=""/>
      <w:lvlJc w:val="left"/>
      <w:pPr>
        <w:ind w:left="720" w:hanging="360"/>
      </w:pPr>
      <w:rPr>
        <w:rFonts w:ascii="Symbol" w:hAnsi="Symbol" w:hint="default"/>
      </w:rPr>
    </w:lvl>
    <w:lvl w:ilvl="1" w:tplc="A33EF2FA">
      <w:start w:val="1"/>
      <w:numFmt w:val="bullet"/>
      <w:lvlText w:val="o"/>
      <w:lvlJc w:val="left"/>
      <w:pPr>
        <w:ind w:left="1440" w:hanging="360"/>
      </w:pPr>
      <w:rPr>
        <w:rFonts w:ascii="Courier New" w:hAnsi="Courier New" w:hint="default"/>
      </w:rPr>
    </w:lvl>
    <w:lvl w:ilvl="2" w:tplc="0994DA82">
      <w:start w:val="1"/>
      <w:numFmt w:val="bullet"/>
      <w:lvlText w:val=""/>
      <w:lvlJc w:val="left"/>
      <w:pPr>
        <w:ind w:left="2160" w:hanging="360"/>
      </w:pPr>
      <w:rPr>
        <w:rFonts w:ascii="Wingdings" w:hAnsi="Wingdings" w:hint="default"/>
      </w:rPr>
    </w:lvl>
    <w:lvl w:ilvl="3" w:tplc="4FD6305C">
      <w:start w:val="1"/>
      <w:numFmt w:val="bullet"/>
      <w:lvlText w:val=""/>
      <w:lvlJc w:val="left"/>
      <w:pPr>
        <w:ind w:left="2880" w:hanging="360"/>
      </w:pPr>
      <w:rPr>
        <w:rFonts w:ascii="Symbol" w:hAnsi="Symbol" w:hint="default"/>
      </w:rPr>
    </w:lvl>
    <w:lvl w:ilvl="4" w:tplc="CA7806B2">
      <w:start w:val="1"/>
      <w:numFmt w:val="bullet"/>
      <w:lvlText w:val="o"/>
      <w:lvlJc w:val="left"/>
      <w:pPr>
        <w:ind w:left="3600" w:hanging="360"/>
      </w:pPr>
      <w:rPr>
        <w:rFonts w:ascii="Courier New" w:hAnsi="Courier New" w:hint="default"/>
      </w:rPr>
    </w:lvl>
    <w:lvl w:ilvl="5" w:tplc="2ACC609A">
      <w:start w:val="1"/>
      <w:numFmt w:val="bullet"/>
      <w:lvlText w:val=""/>
      <w:lvlJc w:val="left"/>
      <w:pPr>
        <w:ind w:left="4320" w:hanging="360"/>
      </w:pPr>
      <w:rPr>
        <w:rFonts w:ascii="Wingdings" w:hAnsi="Wingdings" w:hint="default"/>
      </w:rPr>
    </w:lvl>
    <w:lvl w:ilvl="6" w:tplc="78E8F4C6">
      <w:start w:val="1"/>
      <w:numFmt w:val="bullet"/>
      <w:lvlText w:val=""/>
      <w:lvlJc w:val="left"/>
      <w:pPr>
        <w:ind w:left="5040" w:hanging="360"/>
      </w:pPr>
      <w:rPr>
        <w:rFonts w:ascii="Symbol" w:hAnsi="Symbol" w:hint="default"/>
      </w:rPr>
    </w:lvl>
    <w:lvl w:ilvl="7" w:tplc="EBE2DD92">
      <w:start w:val="1"/>
      <w:numFmt w:val="bullet"/>
      <w:lvlText w:val="o"/>
      <w:lvlJc w:val="left"/>
      <w:pPr>
        <w:ind w:left="5760" w:hanging="360"/>
      </w:pPr>
      <w:rPr>
        <w:rFonts w:ascii="Courier New" w:hAnsi="Courier New" w:hint="default"/>
      </w:rPr>
    </w:lvl>
    <w:lvl w:ilvl="8" w:tplc="C36A38C6">
      <w:start w:val="1"/>
      <w:numFmt w:val="bullet"/>
      <w:lvlText w:val=""/>
      <w:lvlJc w:val="left"/>
      <w:pPr>
        <w:ind w:left="6480" w:hanging="360"/>
      </w:pPr>
      <w:rPr>
        <w:rFonts w:ascii="Wingdings" w:hAnsi="Wingdings" w:hint="default"/>
      </w:rPr>
    </w:lvl>
  </w:abstractNum>
  <w:abstractNum w:abstractNumId="66" w15:restartNumberingAfterBreak="0">
    <w:nsid w:val="5EF768BC"/>
    <w:multiLevelType w:val="hybridMultilevel"/>
    <w:tmpl w:val="74DC8118"/>
    <w:lvl w:ilvl="0" w:tplc="0616C03C">
      <w:start w:val="1"/>
      <w:numFmt w:val="bullet"/>
      <w:lvlText w:val=""/>
      <w:lvlJc w:val="left"/>
      <w:pPr>
        <w:ind w:left="720" w:hanging="360"/>
      </w:pPr>
      <w:rPr>
        <w:rFonts w:ascii="Symbol" w:hAnsi="Symbol" w:hint="default"/>
      </w:rPr>
    </w:lvl>
    <w:lvl w:ilvl="1" w:tplc="650A9978">
      <w:start w:val="1"/>
      <w:numFmt w:val="bullet"/>
      <w:lvlText w:val="o"/>
      <w:lvlJc w:val="left"/>
      <w:pPr>
        <w:ind w:left="1440" w:hanging="360"/>
      </w:pPr>
      <w:rPr>
        <w:rFonts w:ascii="Courier New" w:hAnsi="Courier New" w:hint="default"/>
      </w:rPr>
    </w:lvl>
    <w:lvl w:ilvl="2" w:tplc="05C6D5F4">
      <w:start w:val="1"/>
      <w:numFmt w:val="bullet"/>
      <w:lvlText w:val=""/>
      <w:lvlJc w:val="left"/>
      <w:pPr>
        <w:ind w:left="2160" w:hanging="360"/>
      </w:pPr>
      <w:rPr>
        <w:rFonts w:ascii="Wingdings" w:hAnsi="Wingdings" w:hint="default"/>
      </w:rPr>
    </w:lvl>
    <w:lvl w:ilvl="3" w:tplc="7F462898">
      <w:start w:val="1"/>
      <w:numFmt w:val="bullet"/>
      <w:lvlText w:val=""/>
      <w:lvlJc w:val="left"/>
      <w:pPr>
        <w:ind w:left="2880" w:hanging="360"/>
      </w:pPr>
      <w:rPr>
        <w:rFonts w:ascii="Symbol" w:hAnsi="Symbol" w:hint="default"/>
      </w:rPr>
    </w:lvl>
    <w:lvl w:ilvl="4" w:tplc="AFE8CAC0">
      <w:start w:val="1"/>
      <w:numFmt w:val="bullet"/>
      <w:lvlText w:val="o"/>
      <w:lvlJc w:val="left"/>
      <w:pPr>
        <w:ind w:left="3600" w:hanging="360"/>
      </w:pPr>
      <w:rPr>
        <w:rFonts w:ascii="Courier New" w:hAnsi="Courier New" w:hint="default"/>
      </w:rPr>
    </w:lvl>
    <w:lvl w:ilvl="5" w:tplc="CD9C686C">
      <w:start w:val="1"/>
      <w:numFmt w:val="bullet"/>
      <w:lvlText w:val=""/>
      <w:lvlJc w:val="left"/>
      <w:pPr>
        <w:ind w:left="4320" w:hanging="360"/>
      </w:pPr>
      <w:rPr>
        <w:rFonts w:ascii="Wingdings" w:hAnsi="Wingdings" w:hint="default"/>
      </w:rPr>
    </w:lvl>
    <w:lvl w:ilvl="6" w:tplc="5DB69DE0">
      <w:start w:val="1"/>
      <w:numFmt w:val="bullet"/>
      <w:lvlText w:val=""/>
      <w:lvlJc w:val="left"/>
      <w:pPr>
        <w:ind w:left="5040" w:hanging="360"/>
      </w:pPr>
      <w:rPr>
        <w:rFonts w:ascii="Symbol" w:hAnsi="Symbol" w:hint="default"/>
      </w:rPr>
    </w:lvl>
    <w:lvl w:ilvl="7" w:tplc="3A60EEEC">
      <w:start w:val="1"/>
      <w:numFmt w:val="bullet"/>
      <w:lvlText w:val="o"/>
      <w:lvlJc w:val="left"/>
      <w:pPr>
        <w:ind w:left="5760" w:hanging="360"/>
      </w:pPr>
      <w:rPr>
        <w:rFonts w:ascii="Courier New" w:hAnsi="Courier New" w:hint="default"/>
      </w:rPr>
    </w:lvl>
    <w:lvl w:ilvl="8" w:tplc="5DACFEC8">
      <w:start w:val="1"/>
      <w:numFmt w:val="bullet"/>
      <w:lvlText w:val=""/>
      <w:lvlJc w:val="left"/>
      <w:pPr>
        <w:ind w:left="6480" w:hanging="360"/>
      </w:pPr>
      <w:rPr>
        <w:rFonts w:ascii="Wingdings" w:hAnsi="Wingdings" w:hint="default"/>
      </w:rPr>
    </w:lvl>
  </w:abstractNum>
  <w:abstractNum w:abstractNumId="67" w15:restartNumberingAfterBreak="0">
    <w:nsid w:val="5EFA55D3"/>
    <w:multiLevelType w:val="hybridMultilevel"/>
    <w:tmpl w:val="FFFFFFFF"/>
    <w:lvl w:ilvl="0" w:tplc="870EB7B2">
      <w:start w:val="1"/>
      <w:numFmt w:val="bullet"/>
      <w:lvlText w:val=""/>
      <w:lvlJc w:val="left"/>
      <w:pPr>
        <w:ind w:left="720" w:hanging="360"/>
      </w:pPr>
      <w:rPr>
        <w:rFonts w:ascii="Symbol" w:hAnsi="Symbol" w:hint="default"/>
      </w:rPr>
    </w:lvl>
    <w:lvl w:ilvl="1" w:tplc="DAFA50B4">
      <w:start w:val="1"/>
      <w:numFmt w:val="bullet"/>
      <w:lvlText w:val="o"/>
      <w:lvlJc w:val="left"/>
      <w:pPr>
        <w:ind w:left="1440" w:hanging="360"/>
      </w:pPr>
      <w:rPr>
        <w:rFonts w:ascii="Courier New" w:hAnsi="Courier New" w:hint="default"/>
      </w:rPr>
    </w:lvl>
    <w:lvl w:ilvl="2" w:tplc="7B0CEB2C">
      <w:start w:val="1"/>
      <w:numFmt w:val="bullet"/>
      <w:lvlText w:val=""/>
      <w:lvlJc w:val="left"/>
      <w:pPr>
        <w:ind w:left="2160" w:hanging="360"/>
      </w:pPr>
      <w:rPr>
        <w:rFonts w:ascii="Wingdings" w:hAnsi="Wingdings" w:hint="default"/>
      </w:rPr>
    </w:lvl>
    <w:lvl w:ilvl="3" w:tplc="7DD0F096">
      <w:start w:val="1"/>
      <w:numFmt w:val="bullet"/>
      <w:lvlText w:val=""/>
      <w:lvlJc w:val="left"/>
      <w:pPr>
        <w:ind w:left="2880" w:hanging="360"/>
      </w:pPr>
      <w:rPr>
        <w:rFonts w:ascii="Symbol" w:hAnsi="Symbol" w:hint="default"/>
      </w:rPr>
    </w:lvl>
    <w:lvl w:ilvl="4" w:tplc="6AB639A4">
      <w:start w:val="1"/>
      <w:numFmt w:val="bullet"/>
      <w:lvlText w:val="o"/>
      <w:lvlJc w:val="left"/>
      <w:pPr>
        <w:ind w:left="3600" w:hanging="360"/>
      </w:pPr>
      <w:rPr>
        <w:rFonts w:ascii="Courier New" w:hAnsi="Courier New" w:hint="default"/>
      </w:rPr>
    </w:lvl>
    <w:lvl w:ilvl="5" w:tplc="942608B2">
      <w:start w:val="1"/>
      <w:numFmt w:val="bullet"/>
      <w:lvlText w:val=""/>
      <w:lvlJc w:val="left"/>
      <w:pPr>
        <w:ind w:left="4320" w:hanging="360"/>
      </w:pPr>
      <w:rPr>
        <w:rFonts w:ascii="Wingdings" w:hAnsi="Wingdings" w:hint="default"/>
      </w:rPr>
    </w:lvl>
    <w:lvl w:ilvl="6" w:tplc="D39CB22E">
      <w:start w:val="1"/>
      <w:numFmt w:val="bullet"/>
      <w:lvlText w:val=""/>
      <w:lvlJc w:val="left"/>
      <w:pPr>
        <w:ind w:left="5040" w:hanging="360"/>
      </w:pPr>
      <w:rPr>
        <w:rFonts w:ascii="Symbol" w:hAnsi="Symbol" w:hint="default"/>
      </w:rPr>
    </w:lvl>
    <w:lvl w:ilvl="7" w:tplc="3B246028">
      <w:start w:val="1"/>
      <w:numFmt w:val="bullet"/>
      <w:lvlText w:val="o"/>
      <w:lvlJc w:val="left"/>
      <w:pPr>
        <w:ind w:left="5760" w:hanging="360"/>
      </w:pPr>
      <w:rPr>
        <w:rFonts w:ascii="Courier New" w:hAnsi="Courier New" w:hint="default"/>
      </w:rPr>
    </w:lvl>
    <w:lvl w:ilvl="8" w:tplc="580AE8A6">
      <w:start w:val="1"/>
      <w:numFmt w:val="bullet"/>
      <w:lvlText w:val=""/>
      <w:lvlJc w:val="left"/>
      <w:pPr>
        <w:ind w:left="6480" w:hanging="360"/>
      </w:pPr>
      <w:rPr>
        <w:rFonts w:ascii="Wingdings" w:hAnsi="Wingdings" w:hint="default"/>
      </w:rPr>
    </w:lvl>
  </w:abstractNum>
  <w:abstractNum w:abstractNumId="68"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69" w15:restartNumberingAfterBreak="0">
    <w:nsid w:val="601A2105"/>
    <w:multiLevelType w:val="hybridMultilevel"/>
    <w:tmpl w:val="FFFFFFFF"/>
    <w:lvl w:ilvl="0" w:tplc="C8BECEC4">
      <w:start w:val="1"/>
      <w:numFmt w:val="bullet"/>
      <w:lvlText w:val=""/>
      <w:lvlJc w:val="left"/>
      <w:pPr>
        <w:ind w:left="720" w:hanging="360"/>
      </w:pPr>
      <w:rPr>
        <w:rFonts w:ascii="Symbol" w:hAnsi="Symbol" w:hint="default"/>
      </w:rPr>
    </w:lvl>
    <w:lvl w:ilvl="1" w:tplc="C2689374">
      <w:start w:val="1"/>
      <w:numFmt w:val="bullet"/>
      <w:lvlText w:val="o"/>
      <w:lvlJc w:val="left"/>
      <w:pPr>
        <w:ind w:left="1440" w:hanging="360"/>
      </w:pPr>
      <w:rPr>
        <w:rFonts w:ascii="Courier New" w:hAnsi="Courier New" w:hint="default"/>
      </w:rPr>
    </w:lvl>
    <w:lvl w:ilvl="2" w:tplc="2EE2212C">
      <w:start w:val="1"/>
      <w:numFmt w:val="bullet"/>
      <w:lvlText w:val=""/>
      <w:lvlJc w:val="left"/>
      <w:pPr>
        <w:ind w:left="2160" w:hanging="360"/>
      </w:pPr>
      <w:rPr>
        <w:rFonts w:ascii="Wingdings" w:hAnsi="Wingdings" w:hint="default"/>
      </w:rPr>
    </w:lvl>
    <w:lvl w:ilvl="3" w:tplc="D7823054">
      <w:start w:val="1"/>
      <w:numFmt w:val="bullet"/>
      <w:lvlText w:val=""/>
      <w:lvlJc w:val="left"/>
      <w:pPr>
        <w:ind w:left="2880" w:hanging="360"/>
      </w:pPr>
      <w:rPr>
        <w:rFonts w:ascii="Symbol" w:hAnsi="Symbol" w:hint="default"/>
      </w:rPr>
    </w:lvl>
    <w:lvl w:ilvl="4" w:tplc="5BBEF1BE">
      <w:start w:val="1"/>
      <w:numFmt w:val="bullet"/>
      <w:lvlText w:val="o"/>
      <w:lvlJc w:val="left"/>
      <w:pPr>
        <w:ind w:left="3600" w:hanging="360"/>
      </w:pPr>
      <w:rPr>
        <w:rFonts w:ascii="Courier New" w:hAnsi="Courier New" w:hint="default"/>
      </w:rPr>
    </w:lvl>
    <w:lvl w:ilvl="5" w:tplc="8F760E98">
      <w:start w:val="1"/>
      <w:numFmt w:val="bullet"/>
      <w:lvlText w:val=""/>
      <w:lvlJc w:val="left"/>
      <w:pPr>
        <w:ind w:left="4320" w:hanging="360"/>
      </w:pPr>
      <w:rPr>
        <w:rFonts w:ascii="Wingdings" w:hAnsi="Wingdings" w:hint="default"/>
      </w:rPr>
    </w:lvl>
    <w:lvl w:ilvl="6" w:tplc="5B9AABB6">
      <w:start w:val="1"/>
      <w:numFmt w:val="bullet"/>
      <w:lvlText w:val=""/>
      <w:lvlJc w:val="left"/>
      <w:pPr>
        <w:ind w:left="5040" w:hanging="360"/>
      </w:pPr>
      <w:rPr>
        <w:rFonts w:ascii="Symbol" w:hAnsi="Symbol" w:hint="default"/>
      </w:rPr>
    </w:lvl>
    <w:lvl w:ilvl="7" w:tplc="D26ADE7A">
      <w:start w:val="1"/>
      <w:numFmt w:val="bullet"/>
      <w:lvlText w:val="o"/>
      <w:lvlJc w:val="left"/>
      <w:pPr>
        <w:ind w:left="5760" w:hanging="360"/>
      </w:pPr>
      <w:rPr>
        <w:rFonts w:ascii="Courier New" w:hAnsi="Courier New" w:hint="default"/>
      </w:rPr>
    </w:lvl>
    <w:lvl w:ilvl="8" w:tplc="87B844F8">
      <w:start w:val="1"/>
      <w:numFmt w:val="bullet"/>
      <w:lvlText w:val=""/>
      <w:lvlJc w:val="left"/>
      <w:pPr>
        <w:ind w:left="6480" w:hanging="360"/>
      </w:pPr>
      <w:rPr>
        <w:rFonts w:ascii="Wingdings" w:hAnsi="Wingdings" w:hint="default"/>
      </w:rPr>
    </w:lvl>
  </w:abstractNum>
  <w:abstractNum w:abstractNumId="70" w15:restartNumberingAfterBreak="0">
    <w:nsid w:val="620C3E96"/>
    <w:multiLevelType w:val="hybridMultilevel"/>
    <w:tmpl w:val="FFFFFFFF"/>
    <w:lvl w:ilvl="0" w:tplc="5E205B46">
      <w:start w:val="1"/>
      <w:numFmt w:val="bullet"/>
      <w:lvlText w:val=""/>
      <w:lvlJc w:val="left"/>
      <w:pPr>
        <w:ind w:left="720" w:hanging="360"/>
      </w:pPr>
      <w:rPr>
        <w:rFonts w:ascii="Symbol" w:hAnsi="Symbol" w:hint="default"/>
      </w:rPr>
    </w:lvl>
    <w:lvl w:ilvl="1" w:tplc="11868890">
      <w:start w:val="1"/>
      <w:numFmt w:val="bullet"/>
      <w:lvlText w:val="o"/>
      <w:lvlJc w:val="left"/>
      <w:pPr>
        <w:ind w:left="1440" w:hanging="360"/>
      </w:pPr>
      <w:rPr>
        <w:rFonts w:ascii="Courier New" w:hAnsi="Courier New" w:hint="default"/>
      </w:rPr>
    </w:lvl>
    <w:lvl w:ilvl="2" w:tplc="7172A5C2">
      <w:start w:val="1"/>
      <w:numFmt w:val="bullet"/>
      <w:lvlText w:val=""/>
      <w:lvlJc w:val="left"/>
      <w:pPr>
        <w:ind w:left="2160" w:hanging="360"/>
      </w:pPr>
      <w:rPr>
        <w:rFonts w:ascii="Wingdings" w:hAnsi="Wingdings" w:hint="default"/>
      </w:rPr>
    </w:lvl>
    <w:lvl w:ilvl="3" w:tplc="A6825EF8">
      <w:start w:val="1"/>
      <w:numFmt w:val="bullet"/>
      <w:lvlText w:val=""/>
      <w:lvlJc w:val="left"/>
      <w:pPr>
        <w:ind w:left="2880" w:hanging="360"/>
      </w:pPr>
      <w:rPr>
        <w:rFonts w:ascii="Symbol" w:hAnsi="Symbol" w:hint="default"/>
      </w:rPr>
    </w:lvl>
    <w:lvl w:ilvl="4" w:tplc="AF221F62">
      <w:start w:val="1"/>
      <w:numFmt w:val="bullet"/>
      <w:lvlText w:val="o"/>
      <w:lvlJc w:val="left"/>
      <w:pPr>
        <w:ind w:left="3600" w:hanging="360"/>
      </w:pPr>
      <w:rPr>
        <w:rFonts w:ascii="Courier New" w:hAnsi="Courier New" w:hint="default"/>
      </w:rPr>
    </w:lvl>
    <w:lvl w:ilvl="5" w:tplc="45CCFF10">
      <w:start w:val="1"/>
      <w:numFmt w:val="bullet"/>
      <w:lvlText w:val=""/>
      <w:lvlJc w:val="left"/>
      <w:pPr>
        <w:ind w:left="4320" w:hanging="360"/>
      </w:pPr>
      <w:rPr>
        <w:rFonts w:ascii="Wingdings" w:hAnsi="Wingdings" w:hint="default"/>
      </w:rPr>
    </w:lvl>
    <w:lvl w:ilvl="6" w:tplc="A1165BB2">
      <w:start w:val="1"/>
      <w:numFmt w:val="bullet"/>
      <w:lvlText w:val=""/>
      <w:lvlJc w:val="left"/>
      <w:pPr>
        <w:ind w:left="5040" w:hanging="360"/>
      </w:pPr>
      <w:rPr>
        <w:rFonts w:ascii="Symbol" w:hAnsi="Symbol" w:hint="default"/>
      </w:rPr>
    </w:lvl>
    <w:lvl w:ilvl="7" w:tplc="1BC6D330">
      <w:start w:val="1"/>
      <w:numFmt w:val="bullet"/>
      <w:lvlText w:val="o"/>
      <w:lvlJc w:val="left"/>
      <w:pPr>
        <w:ind w:left="5760" w:hanging="360"/>
      </w:pPr>
      <w:rPr>
        <w:rFonts w:ascii="Courier New" w:hAnsi="Courier New" w:hint="default"/>
      </w:rPr>
    </w:lvl>
    <w:lvl w:ilvl="8" w:tplc="980EE49C">
      <w:start w:val="1"/>
      <w:numFmt w:val="bullet"/>
      <w:lvlText w:val=""/>
      <w:lvlJc w:val="left"/>
      <w:pPr>
        <w:ind w:left="6480" w:hanging="360"/>
      </w:pPr>
      <w:rPr>
        <w:rFonts w:ascii="Wingdings" w:hAnsi="Wingdings" w:hint="default"/>
      </w:rPr>
    </w:lvl>
  </w:abstractNum>
  <w:abstractNum w:abstractNumId="71" w15:restartNumberingAfterBreak="0">
    <w:nsid w:val="62576CB6"/>
    <w:multiLevelType w:val="hybridMultilevel"/>
    <w:tmpl w:val="AB08C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2F23A2A"/>
    <w:multiLevelType w:val="hybridMultilevel"/>
    <w:tmpl w:val="69EE4D9C"/>
    <w:lvl w:ilvl="0" w:tplc="041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C13726"/>
    <w:multiLevelType w:val="multilevel"/>
    <w:tmpl w:val="FA120F1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650B2EF1"/>
    <w:multiLevelType w:val="hybridMultilevel"/>
    <w:tmpl w:val="0CB6252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64246EF"/>
    <w:multiLevelType w:val="hybridMultilevel"/>
    <w:tmpl w:val="FFFFFFFF"/>
    <w:lvl w:ilvl="0" w:tplc="065EA842">
      <w:start w:val="1"/>
      <w:numFmt w:val="bullet"/>
      <w:lvlText w:val=""/>
      <w:lvlJc w:val="left"/>
      <w:pPr>
        <w:ind w:left="720" w:hanging="360"/>
      </w:pPr>
      <w:rPr>
        <w:rFonts w:ascii="Symbol" w:hAnsi="Symbol" w:hint="default"/>
      </w:rPr>
    </w:lvl>
    <w:lvl w:ilvl="1" w:tplc="5FA22D58">
      <w:start w:val="1"/>
      <w:numFmt w:val="bullet"/>
      <w:lvlText w:val="o"/>
      <w:lvlJc w:val="left"/>
      <w:pPr>
        <w:ind w:left="1440" w:hanging="360"/>
      </w:pPr>
      <w:rPr>
        <w:rFonts w:ascii="Courier New" w:hAnsi="Courier New" w:hint="default"/>
      </w:rPr>
    </w:lvl>
    <w:lvl w:ilvl="2" w:tplc="07267952">
      <w:start w:val="1"/>
      <w:numFmt w:val="bullet"/>
      <w:lvlText w:val=""/>
      <w:lvlJc w:val="left"/>
      <w:pPr>
        <w:ind w:left="2160" w:hanging="360"/>
      </w:pPr>
      <w:rPr>
        <w:rFonts w:ascii="Wingdings" w:hAnsi="Wingdings" w:hint="default"/>
      </w:rPr>
    </w:lvl>
    <w:lvl w:ilvl="3" w:tplc="A97EDDB6">
      <w:start w:val="1"/>
      <w:numFmt w:val="bullet"/>
      <w:lvlText w:val=""/>
      <w:lvlJc w:val="left"/>
      <w:pPr>
        <w:ind w:left="2880" w:hanging="360"/>
      </w:pPr>
      <w:rPr>
        <w:rFonts w:ascii="Symbol" w:hAnsi="Symbol" w:hint="default"/>
      </w:rPr>
    </w:lvl>
    <w:lvl w:ilvl="4" w:tplc="2990C404">
      <w:start w:val="1"/>
      <w:numFmt w:val="bullet"/>
      <w:lvlText w:val="o"/>
      <w:lvlJc w:val="left"/>
      <w:pPr>
        <w:ind w:left="3600" w:hanging="360"/>
      </w:pPr>
      <w:rPr>
        <w:rFonts w:ascii="Courier New" w:hAnsi="Courier New" w:hint="default"/>
      </w:rPr>
    </w:lvl>
    <w:lvl w:ilvl="5" w:tplc="60D2F346">
      <w:start w:val="1"/>
      <w:numFmt w:val="bullet"/>
      <w:lvlText w:val=""/>
      <w:lvlJc w:val="left"/>
      <w:pPr>
        <w:ind w:left="4320" w:hanging="360"/>
      </w:pPr>
      <w:rPr>
        <w:rFonts w:ascii="Wingdings" w:hAnsi="Wingdings" w:hint="default"/>
      </w:rPr>
    </w:lvl>
    <w:lvl w:ilvl="6" w:tplc="5D3645EE">
      <w:start w:val="1"/>
      <w:numFmt w:val="bullet"/>
      <w:lvlText w:val=""/>
      <w:lvlJc w:val="left"/>
      <w:pPr>
        <w:ind w:left="5040" w:hanging="360"/>
      </w:pPr>
      <w:rPr>
        <w:rFonts w:ascii="Symbol" w:hAnsi="Symbol" w:hint="default"/>
      </w:rPr>
    </w:lvl>
    <w:lvl w:ilvl="7" w:tplc="4836C06E">
      <w:start w:val="1"/>
      <w:numFmt w:val="bullet"/>
      <w:lvlText w:val="o"/>
      <w:lvlJc w:val="left"/>
      <w:pPr>
        <w:ind w:left="5760" w:hanging="360"/>
      </w:pPr>
      <w:rPr>
        <w:rFonts w:ascii="Courier New" w:hAnsi="Courier New" w:hint="default"/>
      </w:rPr>
    </w:lvl>
    <w:lvl w:ilvl="8" w:tplc="C2141870">
      <w:start w:val="1"/>
      <w:numFmt w:val="bullet"/>
      <w:lvlText w:val=""/>
      <w:lvlJc w:val="left"/>
      <w:pPr>
        <w:ind w:left="6480" w:hanging="360"/>
      </w:pPr>
      <w:rPr>
        <w:rFonts w:ascii="Wingdings" w:hAnsi="Wingdings" w:hint="default"/>
      </w:rPr>
    </w:lvl>
  </w:abstractNum>
  <w:abstractNum w:abstractNumId="76"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7" w15:restartNumberingAfterBreak="0">
    <w:nsid w:val="69146390"/>
    <w:multiLevelType w:val="hybridMultilevel"/>
    <w:tmpl w:val="A002F2AC"/>
    <w:lvl w:ilvl="0" w:tplc="509A97DC">
      <w:start w:val="1"/>
      <w:numFmt w:val="decimal"/>
      <w:lvlText w:val="%1."/>
      <w:lvlJc w:val="left"/>
      <w:pPr>
        <w:ind w:left="720" w:hanging="360"/>
      </w:pPr>
    </w:lvl>
    <w:lvl w:ilvl="1" w:tplc="6FE2C518">
      <w:start w:val="1"/>
      <w:numFmt w:val="lowerLetter"/>
      <w:lvlText w:val="%2."/>
      <w:lvlJc w:val="left"/>
      <w:pPr>
        <w:ind w:left="1440" w:hanging="360"/>
      </w:pPr>
    </w:lvl>
    <w:lvl w:ilvl="2" w:tplc="E008398A">
      <w:start w:val="1"/>
      <w:numFmt w:val="lowerLetter"/>
      <w:lvlText w:val="%3."/>
      <w:lvlJc w:val="left"/>
      <w:pPr>
        <w:ind w:left="2160" w:hanging="180"/>
      </w:pPr>
    </w:lvl>
    <w:lvl w:ilvl="3" w:tplc="F13C526C">
      <w:start w:val="1"/>
      <w:numFmt w:val="decimal"/>
      <w:lvlText w:val="%4."/>
      <w:lvlJc w:val="left"/>
      <w:pPr>
        <w:ind w:left="2880" w:hanging="360"/>
      </w:pPr>
    </w:lvl>
    <w:lvl w:ilvl="4" w:tplc="672EC85A">
      <w:start w:val="1"/>
      <w:numFmt w:val="lowerLetter"/>
      <w:lvlText w:val="%5."/>
      <w:lvlJc w:val="left"/>
      <w:pPr>
        <w:ind w:left="3600" w:hanging="360"/>
      </w:pPr>
    </w:lvl>
    <w:lvl w:ilvl="5" w:tplc="B6F699FC">
      <w:start w:val="1"/>
      <w:numFmt w:val="lowerRoman"/>
      <w:lvlText w:val="%6."/>
      <w:lvlJc w:val="right"/>
      <w:pPr>
        <w:ind w:left="4320" w:hanging="180"/>
      </w:pPr>
    </w:lvl>
    <w:lvl w:ilvl="6" w:tplc="D722DBE6">
      <w:start w:val="1"/>
      <w:numFmt w:val="decimal"/>
      <w:lvlText w:val="%7."/>
      <w:lvlJc w:val="left"/>
      <w:pPr>
        <w:ind w:left="5040" w:hanging="360"/>
      </w:pPr>
    </w:lvl>
    <w:lvl w:ilvl="7" w:tplc="9CD63E36">
      <w:start w:val="1"/>
      <w:numFmt w:val="lowerLetter"/>
      <w:lvlText w:val="%8."/>
      <w:lvlJc w:val="left"/>
      <w:pPr>
        <w:ind w:left="5760" w:hanging="360"/>
      </w:pPr>
    </w:lvl>
    <w:lvl w:ilvl="8" w:tplc="0A549F52">
      <w:start w:val="1"/>
      <w:numFmt w:val="lowerRoman"/>
      <w:lvlText w:val="%9."/>
      <w:lvlJc w:val="right"/>
      <w:pPr>
        <w:ind w:left="6480" w:hanging="180"/>
      </w:pPr>
    </w:lvl>
  </w:abstractNum>
  <w:abstractNum w:abstractNumId="78" w15:restartNumberingAfterBreak="0">
    <w:nsid w:val="6C176A91"/>
    <w:multiLevelType w:val="multilevel"/>
    <w:tmpl w:val="AEFC91F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9" w15:restartNumberingAfterBreak="0">
    <w:nsid w:val="6DD0011B"/>
    <w:multiLevelType w:val="hybridMultilevel"/>
    <w:tmpl w:val="FFFFFFFF"/>
    <w:lvl w:ilvl="0" w:tplc="FFFFFFFF">
      <w:start w:val="1"/>
      <w:numFmt w:val="bullet"/>
      <w:lvlText w:val=""/>
      <w:lvlJc w:val="left"/>
      <w:pPr>
        <w:ind w:left="720" w:hanging="360"/>
      </w:pPr>
      <w:rPr>
        <w:rFonts w:ascii="Symbol" w:hAnsi="Symbol" w:hint="default"/>
      </w:rPr>
    </w:lvl>
    <w:lvl w:ilvl="1" w:tplc="2774D11E">
      <w:start w:val="1"/>
      <w:numFmt w:val="bullet"/>
      <w:lvlText w:val="o"/>
      <w:lvlJc w:val="left"/>
      <w:pPr>
        <w:ind w:left="1440" w:hanging="360"/>
      </w:pPr>
      <w:rPr>
        <w:rFonts w:ascii="Courier New" w:hAnsi="Courier New" w:hint="default"/>
      </w:rPr>
    </w:lvl>
    <w:lvl w:ilvl="2" w:tplc="1C5A049A">
      <w:start w:val="1"/>
      <w:numFmt w:val="bullet"/>
      <w:lvlText w:val=""/>
      <w:lvlJc w:val="left"/>
      <w:pPr>
        <w:ind w:left="2160" w:hanging="360"/>
      </w:pPr>
      <w:rPr>
        <w:rFonts w:ascii="Wingdings" w:hAnsi="Wingdings" w:hint="default"/>
      </w:rPr>
    </w:lvl>
    <w:lvl w:ilvl="3" w:tplc="EA22B2A0">
      <w:start w:val="1"/>
      <w:numFmt w:val="bullet"/>
      <w:lvlText w:val=""/>
      <w:lvlJc w:val="left"/>
      <w:pPr>
        <w:ind w:left="2880" w:hanging="360"/>
      </w:pPr>
      <w:rPr>
        <w:rFonts w:ascii="Symbol" w:hAnsi="Symbol" w:hint="default"/>
      </w:rPr>
    </w:lvl>
    <w:lvl w:ilvl="4" w:tplc="260281FC">
      <w:start w:val="1"/>
      <w:numFmt w:val="bullet"/>
      <w:lvlText w:val="o"/>
      <w:lvlJc w:val="left"/>
      <w:pPr>
        <w:ind w:left="3600" w:hanging="360"/>
      </w:pPr>
      <w:rPr>
        <w:rFonts w:ascii="Courier New" w:hAnsi="Courier New" w:hint="default"/>
      </w:rPr>
    </w:lvl>
    <w:lvl w:ilvl="5" w:tplc="2B388F94">
      <w:start w:val="1"/>
      <w:numFmt w:val="bullet"/>
      <w:lvlText w:val=""/>
      <w:lvlJc w:val="left"/>
      <w:pPr>
        <w:ind w:left="4320" w:hanging="360"/>
      </w:pPr>
      <w:rPr>
        <w:rFonts w:ascii="Wingdings" w:hAnsi="Wingdings" w:hint="default"/>
      </w:rPr>
    </w:lvl>
    <w:lvl w:ilvl="6" w:tplc="B8BEF56A">
      <w:start w:val="1"/>
      <w:numFmt w:val="bullet"/>
      <w:lvlText w:val=""/>
      <w:lvlJc w:val="left"/>
      <w:pPr>
        <w:ind w:left="5040" w:hanging="360"/>
      </w:pPr>
      <w:rPr>
        <w:rFonts w:ascii="Symbol" w:hAnsi="Symbol" w:hint="default"/>
      </w:rPr>
    </w:lvl>
    <w:lvl w:ilvl="7" w:tplc="6EF4F1D4">
      <w:start w:val="1"/>
      <w:numFmt w:val="bullet"/>
      <w:lvlText w:val="o"/>
      <w:lvlJc w:val="left"/>
      <w:pPr>
        <w:ind w:left="5760" w:hanging="360"/>
      </w:pPr>
      <w:rPr>
        <w:rFonts w:ascii="Courier New" w:hAnsi="Courier New" w:hint="default"/>
      </w:rPr>
    </w:lvl>
    <w:lvl w:ilvl="8" w:tplc="0666B76C">
      <w:start w:val="1"/>
      <w:numFmt w:val="bullet"/>
      <w:lvlText w:val=""/>
      <w:lvlJc w:val="left"/>
      <w:pPr>
        <w:ind w:left="6480" w:hanging="360"/>
      </w:pPr>
      <w:rPr>
        <w:rFonts w:ascii="Wingdings" w:hAnsi="Wingdings" w:hint="default"/>
      </w:rPr>
    </w:lvl>
  </w:abstractNum>
  <w:abstractNum w:abstractNumId="80" w15:restartNumberingAfterBreak="0">
    <w:nsid w:val="70B932E2"/>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7A71FF1"/>
    <w:multiLevelType w:val="hybridMultilevel"/>
    <w:tmpl w:val="FFFFFFFF"/>
    <w:lvl w:ilvl="0" w:tplc="1A42D2BC">
      <w:start w:val="1"/>
      <w:numFmt w:val="bullet"/>
      <w:lvlText w:val=""/>
      <w:lvlJc w:val="left"/>
      <w:pPr>
        <w:ind w:left="720" w:hanging="360"/>
      </w:pPr>
      <w:rPr>
        <w:rFonts w:ascii="Symbol" w:hAnsi="Symbol" w:hint="default"/>
      </w:rPr>
    </w:lvl>
    <w:lvl w:ilvl="1" w:tplc="314C947A">
      <w:start w:val="1"/>
      <w:numFmt w:val="bullet"/>
      <w:lvlText w:val="o"/>
      <w:lvlJc w:val="left"/>
      <w:pPr>
        <w:ind w:left="1440" w:hanging="360"/>
      </w:pPr>
      <w:rPr>
        <w:rFonts w:ascii="Courier New" w:hAnsi="Courier New" w:hint="default"/>
      </w:rPr>
    </w:lvl>
    <w:lvl w:ilvl="2" w:tplc="765AEC02">
      <w:start w:val="1"/>
      <w:numFmt w:val="bullet"/>
      <w:lvlText w:val=""/>
      <w:lvlJc w:val="left"/>
      <w:pPr>
        <w:ind w:left="2160" w:hanging="360"/>
      </w:pPr>
      <w:rPr>
        <w:rFonts w:ascii="Wingdings" w:hAnsi="Wingdings" w:hint="default"/>
      </w:rPr>
    </w:lvl>
    <w:lvl w:ilvl="3" w:tplc="BB1CB314">
      <w:start w:val="1"/>
      <w:numFmt w:val="bullet"/>
      <w:lvlText w:val=""/>
      <w:lvlJc w:val="left"/>
      <w:pPr>
        <w:ind w:left="2880" w:hanging="360"/>
      </w:pPr>
      <w:rPr>
        <w:rFonts w:ascii="Symbol" w:hAnsi="Symbol" w:hint="default"/>
      </w:rPr>
    </w:lvl>
    <w:lvl w:ilvl="4" w:tplc="82847A52">
      <w:start w:val="1"/>
      <w:numFmt w:val="bullet"/>
      <w:lvlText w:val="o"/>
      <w:lvlJc w:val="left"/>
      <w:pPr>
        <w:ind w:left="3600" w:hanging="360"/>
      </w:pPr>
      <w:rPr>
        <w:rFonts w:ascii="Courier New" w:hAnsi="Courier New" w:hint="default"/>
      </w:rPr>
    </w:lvl>
    <w:lvl w:ilvl="5" w:tplc="214E17EA">
      <w:start w:val="1"/>
      <w:numFmt w:val="bullet"/>
      <w:lvlText w:val=""/>
      <w:lvlJc w:val="left"/>
      <w:pPr>
        <w:ind w:left="4320" w:hanging="360"/>
      </w:pPr>
      <w:rPr>
        <w:rFonts w:ascii="Wingdings" w:hAnsi="Wingdings" w:hint="default"/>
      </w:rPr>
    </w:lvl>
    <w:lvl w:ilvl="6" w:tplc="F3CC9696">
      <w:start w:val="1"/>
      <w:numFmt w:val="bullet"/>
      <w:lvlText w:val=""/>
      <w:lvlJc w:val="left"/>
      <w:pPr>
        <w:ind w:left="5040" w:hanging="360"/>
      </w:pPr>
      <w:rPr>
        <w:rFonts w:ascii="Symbol" w:hAnsi="Symbol" w:hint="default"/>
      </w:rPr>
    </w:lvl>
    <w:lvl w:ilvl="7" w:tplc="632E4266">
      <w:start w:val="1"/>
      <w:numFmt w:val="bullet"/>
      <w:lvlText w:val="o"/>
      <w:lvlJc w:val="left"/>
      <w:pPr>
        <w:ind w:left="5760" w:hanging="360"/>
      </w:pPr>
      <w:rPr>
        <w:rFonts w:ascii="Courier New" w:hAnsi="Courier New" w:hint="default"/>
      </w:rPr>
    </w:lvl>
    <w:lvl w:ilvl="8" w:tplc="A6D4957C">
      <w:start w:val="1"/>
      <w:numFmt w:val="bullet"/>
      <w:lvlText w:val=""/>
      <w:lvlJc w:val="left"/>
      <w:pPr>
        <w:ind w:left="6480" w:hanging="360"/>
      </w:pPr>
      <w:rPr>
        <w:rFonts w:ascii="Wingdings" w:hAnsi="Wingdings" w:hint="default"/>
      </w:rPr>
    </w:lvl>
  </w:abstractNum>
  <w:abstractNum w:abstractNumId="82" w15:restartNumberingAfterBreak="0">
    <w:nsid w:val="77F3063E"/>
    <w:multiLevelType w:val="hybridMultilevel"/>
    <w:tmpl w:val="342E51BE"/>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9335F03"/>
    <w:multiLevelType w:val="hybridMultilevel"/>
    <w:tmpl w:val="C68EF362"/>
    <w:lvl w:ilvl="0" w:tplc="9D92641E">
      <w:start w:val="1"/>
      <w:numFmt w:val="bullet"/>
      <w:pStyle w:val="Akapitzlis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9BA1FEC"/>
    <w:multiLevelType w:val="hybridMultilevel"/>
    <w:tmpl w:val="B0CE3B1C"/>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6490953">
    <w:abstractNumId w:val="7"/>
  </w:num>
  <w:num w:numId="2" w16cid:durableId="57440616">
    <w:abstractNumId w:val="26"/>
  </w:num>
  <w:num w:numId="3" w16cid:durableId="953292475">
    <w:abstractNumId w:val="32"/>
  </w:num>
  <w:num w:numId="4" w16cid:durableId="341591803">
    <w:abstractNumId w:val="65"/>
  </w:num>
  <w:num w:numId="5" w16cid:durableId="227501637">
    <w:abstractNumId w:val="36"/>
  </w:num>
  <w:num w:numId="6" w16cid:durableId="189538588">
    <w:abstractNumId w:val="63"/>
  </w:num>
  <w:num w:numId="7" w16cid:durableId="332683763">
    <w:abstractNumId w:val="39"/>
  </w:num>
  <w:num w:numId="8" w16cid:durableId="313609969">
    <w:abstractNumId w:val="1"/>
  </w:num>
  <w:num w:numId="9" w16cid:durableId="879635196">
    <w:abstractNumId w:val="14"/>
  </w:num>
  <w:num w:numId="10" w16cid:durableId="135148082">
    <w:abstractNumId w:val="53"/>
  </w:num>
  <w:num w:numId="11" w16cid:durableId="1716586839">
    <w:abstractNumId w:val="66"/>
  </w:num>
  <w:num w:numId="12" w16cid:durableId="754940292">
    <w:abstractNumId w:val="78"/>
  </w:num>
  <w:num w:numId="13" w16cid:durableId="954603490">
    <w:abstractNumId w:val="70"/>
  </w:num>
  <w:num w:numId="14" w16cid:durableId="1263222554">
    <w:abstractNumId w:val="61"/>
  </w:num>
  <w:num w:numId="15" w16cid:durableId="131215556">
    <w:abstractNumId w:val="56"/>
  </w:num>
  <w:num w:numId="16" w16cid:durableId="216472793">
    <w:abstractNumId w:val="25"/>
  </w:num>
  <w:num w:numId="17" w16cid:durableId="883753267">
    <w:abstractNumId w:val="67"/>
  </w:num>
  <w:num w:numId="18" w16cid:durableId="142935599">
    <w:abstractNumId w:val="69"/>
  </w:num>
  <w:num w:numId="19" w16cid:durableId="282806495">
    <w:abstractNumId w:val="57"/>
  </w:num>
  <w:num w:numId="20" w16cid:durableId="1954050969">
    <w:abstractNumId w:val="35"/>
  </w:num>
  <w:num w:numId="21" w16cid:durableId="1408307005">
    <w:abstractNumId w:val="16"/>
  </w:num>
  <w:num w:numId="22" w16cid:durableId="1235237564">
    <w:abstractNumId w:val="81"/>
  </w:num>
  <w:num w:numId="23" w16cid:durableId="449276504">
    <w:abstractNumId w:val="5"/>
  </w:num>
  <w:num w:numId="24" w16cid:durableId="361829186">
    <w:abstractNumId w:val="54"/>
  </w:num>
  <w:num w:numId="25" w16cid:durableId="1235630196">
    <w:abstractNumId w:val="75"/>
  </w:num>
  <w:num w:numId="26" w16cid:durableId="315888629">
    <w:abstractNumId w:val="79"/>
  </w:num>
  <w:num w:numId="27" w16cid:durableId="408239270">
    <w:abstractNumId w:val="45"/>
  </w:num>
  <w:num w:numId="28" w16cid:durableId="132603615">
    <w:abstractNumId w:val="58"/>
  </w:num>
  <w:num w:numId="29" w16cid:durableId="200098237">
    <w:abstractNumId w:val="58"/>
    <w:lvlOverride w:ilvl="0">
      <w:startOverride w:val="1"/>
    </w:lvlOverride>
  </w:num>
  <w:num w:numId="30" w16cid:durableId="773212332">
    <w:abstractNumId w:val="45"/>
  </w:num>
  <w:num w:numId="31" w16cid:durableId="604309568">
    <w:abstractNumId w:val="73"/>
  </w:num>
  <w:num w:numId="32" w16cid:durableId="162168615">
    <w:abstractNumId w:val="37"/>
  </w:num>
  <w:num w:numId="33" w16cid:durableId="1886327503">
    <w:abstractNumId w:val="76"/>
  </w:num>
  <w:num w:numId="34" w16cid:durableId="871916851">
    <w:abstractNumId w:val="68"/>
  </w:num>
  <w:num w:numId="35" w16cid:durableId="620694817">
    <w:abstractNumId w:val="47"/>
  </w:num>
  <w:num w:numId="36" w16cid:durableId="708071834">
    <w:abstractNumId w:val="30"/>
  </w:num>
  <w:num w:numId="37" w16cid:durableId="1761566561">
    <w:abstractNumId w:val="55"/>
  </w:num>
  <w:num w:numId="38" w16cid:durableId="2085493455">
    <w:abstractNumId w:val="2"/>
  </w:num>
  <w:num w:numId="39" w16cid:durableId="1298149955">
    <w:abstractNumId w:val="0"/>
  </w:num>
  <w:num w:numId="40" w16cid:durableId="1182861746">
    <w:abstractNumId w:val="24"/>
  </w:num>
  <w:num w:numId="41" w16cid:durableId="496379911">
    <w:abstractNumId w:val="8"/>
  </w:num>
  <w:num w:numId="42" w16cid:durableId="231282102">
    <w:abstractNumId w:val="12"/>
  </w:num>
  <w:num w:numId="43" w16cid:durableId="987779585">
    <w:abstractNumId w:val="64"/>
  </w:num>
  <w:num w:numId="44" w16cid:durableId="2097898215">
    <w:abstractNumId w:val="17"/>
  </w:num>
  <w:num w:numId="45" w16cid:durableId="930433831">
    <w:abstractNumId w:val="31"/>
  </w:num>
  <w:num w:numId="46" w16cid:durableId="170529978">
    <w:abstractNumId w:val="60"/>
  </w:num>
  <w:num w:numId="47" w16cid:durableId="2136479227">
    <w:abstractNumId w:val="11"/>
  </w:num>
  <w:num w:numId="48" w16cid:durableId="1299604220">
    <w:abstractNumId w:val="28"/>
  </w:num>
  <w:num w:numId="49" w16cid:durableId="1026174077">
    <w:abstractNumId w:val="71"/>
  </w:num>
  <w:num w:numId="50" w16cid:durableId="190846779">
    <w:abstractNumId w:val="84"/>
  </w:num>
  <w:num w:numId="51" w16cid:durableId="1132793763">
    <w:abstractNumId w:val="72"/>
  </w:num>
  <w:num w:numId="52" w16cid:durableId="42604282">
    <w:abstractNumId w:val="74"/>
  </w:num>
  <w:num w:numId="53" w16cid:durableId="1212960084">
    <w:abstractNumId w:val="4"/>
  </w:num>
  <w:num w:numId="54" w16cid:durableId="520514322">
    <w:abstractNumId w:val="58"/>
    <w:lvlOverride w:ilvl="0">
      <w:startOverride w:val="1"/>
    </w:lvlOverride>
  </w:num>
  <w:num w:numId="55" w16cid:durableId="1256593663">
    <w:abstractNumId w:val="58"/>
    <w:lvlOverride w:ilvl="0">
      <w:startOverride w:val="1"/>
    </w:lvlOverride>
  </w:num>
  <w:num w:numId="56" w16cid:durableId="1801220170">
    <w:abstractNumId w:val="33"/>
  </w:num>
  <w:num w:numId="57" w16cid:durableId="91702570">
    <w:abstractNumId w:val="51"/>
  </w:num>
  <w:num w:numId="58" w16cid:durableId="245189622">
    <w:abstractNumId w:val="23"/>
  </w:num>
  <w:num w:numId="59" w16cid:durableId="692876356">
    <w:abstractNumId w:val="27"/>
  </w:num>
  <w:num w:numId="60" w16cid:durableId="1327171489">
    <w:abstractNumId w:val="40"/>
  </w:num>
  <w:num w:numId="61" w16cid:durableId="1426608696">
    <w:abstractNumId w:val="80"/>
  </w:num>
  <w:num w:numId="62" w16cid:durableId="97025634">
    <w:abstractNumId w:val="13"/>
  </w:num>
  <w:num w:numId="63" w16cid:durableId="1806120258">
    <w:abstractNumId w:val="15"/>
  </w:num>
  <w:num w:numId="64" w16cid:durableId="1324117678">
    <w:abstractNumId w:val="49"/>
  </w:num>
  <w:num w:numId="65" w16cid:durableId="582184051">
    <w:abstractNumId w:val="82"/>
  </w:num>
  <w:num w:numId="66" w16cid:durableId="2033143230">
    <w:abstractNumId w:val="22"/>
  </w:num>
  <w:num w:numId="67" w16cid:durableId="575283423">
    <w:abstractNumId w:val="10"/>
  </w:num>
  <w:num w:numId="68" w16cid:durableId="1611232895">
    <w:abstractNumId w:val="42"/>
  </w:num>
  <w:num w:numId="69" w16cid:durableId="1563827541">
    <w:abstractNumId w:val="48"/>
  </w:num>
  <w:num w:numId="70" w16cid:durableId="1415856264">
    <w:abstractNumId w:val="50"/>
  </w:num>
  <w:num w:numId="71" w16cid:durableId="1425033014">
    <w:abstractNumId w:val="59"/>
  </w:num>
  <w:num w:numId="72" w16cid:durableId="810175528">
    <w:abstractNumId w:val="38"/>
  </w:num>
  <w:num w:numId="73" w16cid:durableId="75828860">
    <w:abstractNumId w:val="9"/>
  </w:num>
  <w:num w:numId="74" w16cid:durableId="1458911966">
    <w:abstractNumId w:val="34"/>
  </w:num>
  <w:num w:numId="75" w16cid:durableId="1855652477">
    <w:abstractNumId w:val="3"/>
  </w:num>
  <w:num w:numId="76" w16cid:durableId="325137087">
    <w:abstractNumId w:val="3"/>
  </w:num>
  <w:num w:numId="77" w16cid:durableId="1508904045">
    <w:abstractNumId w:val="43"/>
  </w:num>
  <w:num w:numId="78" w16cid:durableId="1264067272">
    <w:abstractNumId w:val="29"/>
  </w:num>
  <w:num w:numId="79" w16cid:durableId="5240572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437410278">
    <w:abstractNumId w:val="21"/>
  </w:num>
  <w:num w:numId="81" w16cid:durableId="975916611">
    <w:abstractNumId w:val="45"/>
  </w:num>
  <w:num w:numId="82" w16cid:durableId="182135316">
    <w:abstractNumId w:val="44"/>
  </w:num>
  <w:num w:numId="83" w16cid:durableId="1491750539">
    <w:abstractNumId w:val="45"/>
  </w:num>
  <w:num w:numId="84" w16cid:durableId="67310495">
    <w:abstractNumId w:val="45"/>
  </w:num>
  <w:num w:numId="85" w16cid:durableId="1955020376">
    <w:abstractNumId w:val="45"/>
  </w:num>
  <w:num w:numId="86" w16cid:durableId="1406218826">
    <w:abstractNumId w:val="45"/>
  </w:num>
  <w:num w:numId="87" w16cid:durableId="650906062">
    <w:abstractNumId w:val="45"/>
  </w:num>
  <w:num w:numId="88" w16cid:durableId="1738627913">
    <w:abstractNumId w:val="45"/>
  </w:num>
  <w:num w:numId="89" w16cid:durableId="1986733679">
    <w:abstractNumId w:val="62"/>
  </w:num>
  <w:num w:numId="90" w16cid:durableId="1159148735">
    <w:abstractNumId w:val="18"/>
  </w:num>
  <w:num w:numId="91" w16cid:durableId="1597010685">
    <w:abstractNumId w:val="83"/>
  </w:num>
  <w:num w:numId="92" w16cid:durableId="665016774">
    <w:abstractNumId w:val="45"/>
  </w:num>
  <w:num w:numId="93" w16cid:durableId="1987976992">
    <w:abstractNumId w:val="45"/>
  </w:num>
  <w:num w:numId="94" w16cid:durableId="389429222">
    <w:abstractNumId w:val="45"/>
  </w:num>
  <w:num w:numId="95" w16cid:durableId="602299032">
    <w:abstractNumId w:val="45"/>
  </w:num>
  <w:num w:numId="96" w16cid:durableId="962274270">
    <w:abstractNumId w:val="58"/>
    <w:lvlOverride w:ilvl="0">
      <w:startOverride w:val="1"/>
    </w:lvlOverride>
  </w:num>
  <w:num w:numId="97" w16cid:durableId="950283708">
    <w:abstractNumId w:val="83"/>
  </w:num>
  <w:num w:numId="98" w16cid:durableId="902566019">
    <w:abstractNumId w:val="83"/>
  </w:num>
  <w:num w:numId="99" w16cid:durableId="1567297955">
    <w:abstractNumId w:val="83"/>
  </w:num>
  <w:num w:numId="100" w16cid:durableId="785739410">
    <w:abstractNumId w:val="83"/>
  </w:num>
  <w:num w:numId="101" w16cid:durableId="563223595">
    <w:abstractNumId w:val="83"/>
  </w:num>
  <w:num w:numId="102" w16cid:durableId="1239053277">
    <w:abstractNumId w:val="83"/>
  </w:num>
  <w:num w:numId="103" w16cid:durableId="730075496">
    <w:abstractNumId w:val="83"/>
  </w:num>
  <w:num w:numId="104" w16cid:durableId="1592738821">
    <w:abstractNumId w:val="83"/>
  </w:num>
  <w:num w:numId="105" w16cid:durableId="1932853808">
    <w:abstractNumId w:val="83"/>
  </w:num>
  <w:num w:numId="106" w16cid:durableId="254175268">
    <w:abstractNumId w:val="83"/>
  </w:num>
  <w:num w:numId="107" w16cid:durableId="1469009876">
    <w:abstractNumId w:val="83"/>
  </w:num>
  <w:num w:numId="108" w16cid:durableId="1832528612">
    <w:abstractNumId w:val="83"/>
  </w:num>
  <w:num w:numId="109" w16cid:durableId="1328482617">
    <w:abstractNumId w:val="83"/>
  </w:num>
  <w:num w:numId="110" w16cid:durableId="149713707">
    <w:abstractNumId w:val="83"/>
  </w:num>
  <w:num w:numId="111" w16cid:durableId="74669534">
    <w:abstractNumId w:val="6"/>
  </w:num>
  <w:num w:numId="112" w16cid:durableId="676927397">
    <w:abstractNumId w:val="83"/>
  </w:num>
  <w:num w:numId="113" w16cid:durableId="1266496461">
    <w:abstractNumId w:val="46"/>
  </w:num>
  <w:num w:numId="114" w16cid:durableId="483545899">
    <w:abstractNumId w:val="77"/>
  </w:num>
  <w:num w:numId="115" w16cid:durableId="776486017">
    <w:abstractNumId w:val="45"/>
  </w:num>
  <w:num w:numId="116" w16cid:durableId="873158309">
    <w:abstractNumId w:val="45"/>
  </w:num>
  <w:num w:numId="117" w16cid:durableId="1201433952">
    <w:abstractNumId w:val="45"/>
  </w:num>
  <w:num w:numId="118" w16cid:durableId="643586755">
    <w:abstractNumId w:val="45"/>
  </w:num>
  <w:num w:numId="119" w16cid:durableId="1244728908">
    <w:abstractNumId w:val="45"/>
  </w:num>
  <w:num w:numId="120" w16cid:durableId="1906258644">
    <w:abstractNumId w:val="45"/>
  </w:num>
  <w:num w:numId="121" w16cid:durableId="1036269746">
    <w:abstractNumId w:val="45"/>
  </w:num>
  <w:num w:numId="122" w16cid:durableId="1178276462">
    <w:abstractNumId w:val="45"/>
  </w:num>
  <w:num w:numId="123" w16cid:durableId="1424106990">
    <w:abstractNumId w:val="45"/>
  </w:num>
  <w:num w:numId="124" w16cid:durableId="1126001326">
    <w:abstractNumId w:val="45"/>
  </w:num>
  <w:num w:numId="125" w16cid:durableId="1057977561">
    <w:abstractNumId w:val="58"/>
    <w:lvlOverride w:ilvl="0">
      <w:startOverride w:val="1"/>
    </w:lvlOverride>
  </w:num>
  <w:num w:numId="126" w16cid:durableId="1860046603">
    <w:abstractNumId w:val="45"/>
  </w:num>
  <w:num w:numId="127" w16cid:durableId="1061750453">
    <w:abstractNumId w:val="45"/>
  </w:num>
  <w:num w:numId="128" w16cid:durableId="1110734850">
    <w:abstractNumId w:val="45"/>
  </w:num>
  <w:num w:numId="129" w16cid:durableId="194075936">
    <w:abstractNumId w:val="41"/>
  </w:num>
  <w:num w:numId="130" w16cid:durableId="1346784687">
    <w:abstractNumId w:val="52"/>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pl-PL" w:vendorID="12" w:dllVersion="512" w:checkStyle="1"/>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2641"/>
    <w:rsid w:val="0000421D"/>
    <w:rsid w:val="00004DA2"/>
    <w:rsid w:val="00006B97"/>
    <w:rsid w:val="0001441E"/>
    <w:rsid w:val="0001492F"/>
    <w:rsid w:val="00014FD7"/>
    <w:rsid w:val="00015863"/>
    <w:rsid w:val="000161F9"/>
    <w:rsid w:val="00016CBE"/>
    <w:rsid w:val="00017B71"/>
    <w:rsid w:val="00017F1B"/>
    <w:rsid w:val="0002099F"/>
    <w:rsid w:val="00021579"/>
    <w:rsid w:val="000227A6"/>
    <w:rsid w:val="00022AB0"/>
    <w:rsid w:val="0002458A"/>
    <w:rsid w:val="00025E37"/>
    <w:rsid w:val="00027090"/>
    <w:rsid w:val="00027AC6"/>
    <w:rsid w:val="000306E6"/>
    <w:rsid w:val="000330EB"/>
    <w:rsid w:val="0003498A"/>
    <w:rsid w:val="000366C5"/>
    <w:rsid w:val="00036E27"/>
    <w:rsid w:val="00042709"/>
    <w:rsid w:val="00042726"/>
    <w:rsid w:val="00047805"/>
    <w:rsid w:val="00047EFC"/>
    <w:rsid w:val="0005006C"/>
    <w:rsid w:val="00050EC9"/>
    <w:rsid w:val="000514A0"/>
    <w:rsid w:val="0005212B"/>
    <w:rsid w:val="0005632F"/>
    <w:rsid w:val="00060040"/>
    <w:rsid w:val="0006237F"/>
    <w:rsid w:val="00062707"/>
    <w:rsid w:val="000653A7"/>
    <w:rsid w:val="00067862"/>
    <w:rsid w:val="00071602"/>
    <w:rsid w:val="000762A5"/>
    <w:rsid w:val="00080048"/>
    <w:rsid w:val="00083CA2"/>
    <w:rsid w:val="000862E1"/>
    <w:rsid w:val="0008787F"/>
    <w:rsid w:val="000930E4"/>
    <w:rsid w:val="00095C9C"/>
    <w:rsid w:val="000A145B"/>
    <w:rsid w:val="000A1D87"/>
    <w:rsid w:val="000A23F0"/>
    <w:rsid w:val="000A453F"/>
    <w:rsid w:val="000A5FE2"/>
    <w:rsid w:val="000A6329"/>
    <w:rsid w:val="000B01D6"/>
    <w:rsid w:val="000B1055"/>
    <w:rsid w:val="000B18D2"/>
    <w:rsid w:val="000B5C16"/>
    <w:rsid w:val="000B60A5"/>
    <w:rsid w:val="000C2328"/>
    <w:rsid w:val="000C3533"/>
    <w:rsid w:val="000D046C"/>
    <w:rsid w:val="000D14CB"/>
    <w:rsid w:val="000D270F"/>
    <w:rsid w:val="000D2A37"/>
    <w:rsid w:val="000D3494"/>
    <w:rsid w:val="000D6D2F"/>
    <w:rsid w:val="000D7F8B"/>
    <w:rsid w:val="000E107E"/>
    <w:rsid w:val="000E598A"/>
    <w:rsid w:val="000E7E0B"/>
    <w:rsid w:val="000F4412"/>
    <w:rsid w:val="000F595B"/>
    <w:rsid w:val="000F61AF"/>
    <w:rsid w:val="000F65F8"/>
    <w:rsid w:val="001006BF"/>
    <w:rsid w:val="0010180C"/>
    <w:rsid w:val="00102699"/>
    <w:rsid w:val="001063B7"/>
    <w:rsid w:val="001074DA"/>
    <w:rsid w:val="00110428"/>
    <w:rsid w:val="00110FA8"/>
    <w:rsid w:val="00111920"/>
    <w:rsid w:val="00113272"/>
    <w:rsid w:val="001142E4"/>
    <w:rsid w:val="001149DD"/>
    <w:rsid w:val="00117036"/>
    <w:rsid w:val="00117D3E"/>
    <w:rsid w:val="001209C8"/>
    <w:rsid w:val="001216CD"/>
    <w:rsid w:val="00121B73"/>
    <w:rsid w:val="00122335"/>
    <w:rsid w:val="00126516"/>
    <w:rsid w:val="00134B07"/>
    <w:rsid w:val="00137EEB"/>
    <w:rsid w:val="00140AE4"/>
    <w:rsid w:val="00142373"/>
    <w:rsid w:val="00143C96"/>
    <w:rsid w:val="00143D38"/>
    <w:rsid w:val="00144105"/>
    <w:rsid w:val="001443E1"/>
    <w:rsid w:val="001452DB"/>
    <w:rsid w:val="00145F2B"/>
    <w:rsid w:val="00146224"/>
    <w:rsid w:val="00147F45"/>
    <w:rsid w:val="00151351"/>
    <w:rsid w:val="001515BA"/>
    <w:rsid w:val="001544BA"/>
    <w:rsid w:val="00156986"/>
    <w:rsid w:val="00161CAA"/>
    <w:rsid w:val="001637D8"/>
    <w:rsid w:val="00163B1A"/>
    <w:rsid w:val="001642B3"/>
    <w:rsid w:val="001672E3"/>
    <w:rsid w:val="00167AF1"/>
    <w:rsid w:val="00167BFF"/>
    <w:rsid w:val="00167E6D"/>
    <w:rsid w:val="0017017D"/>
    <w:rsid w:val="00180226"/>
    <w:rsid w:val="001833B6"/>
    <w:rsid w:val="0018543A"/>
    <w:rsid w:val="00190361"/>
    <w:rsid w:val="00190A34"/>
    <w:rsid w:val="00192746"/>
    <w:rsid w:val="00192EC0"/>
    <w:rsid w:val="00193703"/>
    <w:rsid w:val="00195873"/>
    <w:rsid w:val="00195DE3"/>
    <w:rsid w:val="001A55E6"/>
    <w:rsid w:val="001B0B2C"/>
    <w:rsid w:val="001B17BD"/>
    <w:rsid w:val="001B1829"/>
    <w:rsid w:val="001B3B21"/>
    <w:rsid w:val="001B7187"/>
    <w:rsid w:val="001B73F6"/>
    <w:rsid w:val="001C0FFE"/>
    <w:rsid w:val="001C29AC"/>
    <w:rsid w:val="001C499C"/>
    <w:rsid w:val="001C5C9B"/>
    <w:rsid w:val="001D1958"/>
    <w:rsid w:val="001D1B72"/>
    <w:rsid w:val="001D2178"/>
    <w:rsid w:val="001D27AF"/>
    <w:rsid w:val="001D3E98"/>
    <w:rsid w:val="001D51FE"/>
    <w:rsid w:val="001D6F1C"/>
    <w:rsid w:val="001E1691"/>
    <w:rsid w:val="001E16C3"/>
    <w:rsid w:val="001E5FFB"/>
    <w:rsid w:val="001E61E0"/>
    <w:rsid w:val="001E78A1"/>
    <w:rsid w:val="001E7CB7"/>
    <w:rsid w:val="001E7D95"/>
    <w:rsid w:val="001F0EBE"/>
    <w:rsid w:val="001F19DA"/>
    <w:rsid w:val="001F2C1E"/>
    <w:rsid w:val="001F4DD4"/>
    <w:rsid w:val="001F51E6"/>
    <w:rsid w:val="001F618B"/>
    <w:rsid w:val="001F6C3B"/>
    <w:rsid w:val="001F6F45"/>
    <w:rsid w:val="00200AEA"/>
    <w:rsid w:val="002027C1"/>
    <w:rsid w:val="00207E4B"/>
    <w:rsid w:val="00210446"/>
    <w:rsid w:val="00210824"/>
    <w:rsid w:val="00213FB8"/>
    <w:rsid w:val="00215B95"/>
    <w:rsid w:val="00215EBA"/>
    <w:rsid w:val="00215F6E"/>
    <w:rsid w:val="00225384"/>
    <w:rsid w:val="00227197"/>
    <w:rsid w:val="002278F3"/>
    <w:rsid w:val="00230C06"/>
    <w:rsid w:val="002312FA"/>
    <w:rsid w:val="00231462"/>
    <w:rsid w:val="002321B5"/>
    <w:rsid w:val="0023247C"/>
    <w:rsid w:val="0023421E"/>
    <w:rsid w:val="002375BB"/>
    <w:rsid w:val="00241493"/>
    <w:rsid w:val="00241ED1"/>
    <w:rsid w:val="002457B8"/>
    <w:rsid w:val="002462BB"/>
    <w:rsid w:val="002501E4"/>
    <w:rsid w:val="0025282B"/>
    <w:rsid w:val="0025387B"/>
    <w:rsid w:val="00253A8B"/>
    <w:rsid w:val="0026117F"/>
    <w:rsid w:val="002625C7"/>
    <w:rsid w:val="002645B6"/>
    <w:rsid w:val="002664EA"/>
    <w:rsid w:val="00270C9E"/>
    <w:rsid w:val="002712BD"/>
    <w:rsid w:val="00275ECD"/>
    <w:rsid w:val="00277E6D"/>
    <w:rsid w:val="00277ED9"/>
    <w:rsid w:val="0028089C"/>
    <w:rsid w:val="0028271D"/>
    <w:rsid w:val="00282FDF"/>
    <w:rsid w:val="0028301F"/>
    <w:rsid w:val="002839E4"/>
    <w:rsid w:val="002A1C92"/>
    <w:rsid w:val="002A5B2F"/>
    <w:rsid w:val="002A6970"/>
    <w:rsid w:val="002A6C48"/>
    <w:rsid w:val="002A7950"/>
    <w:rsid w:val="002B0635"/>
    <w:rsid w:val="002B1E33"/>
    <w:rsid w:val="002B3599"/>
    <w:rsid w:val="002B62BB"/>
    <w:rsid w:val="002B7F1A"/>
    <w:rsid w:val="002C2588"/>
    <w:rsid w:val="002C263E"/>
    <w:rsid w:val="002C2FEE"/>
    <w:rsid w:val="002C2FEF"/>
    <w:rsid w:val="002C3B52"/>
    <w:rsid w:val="002C4076"/>
    <w:rsid w:val="002C561A"/>
    <w:rsid w:val="002C5D4F"/>
    <w:rsid w:val="002C7095"/>
    <w:rsid w:val="002D06E8"/>
    <w:rsid w:val="002D3E67"/>
    <w:rsid w:val="002E07BF"/>
    <w:rsid w:val="002E0B98"/>
    <w:rsid w:val="002E3748"/>
    <w:rsid w:val="002E4465"/>
    <w:rsid w:val="002E550D"/>
    <w:rsid w:val="002E670A"/>
    <w:rsid w:val="002E6BA0"/>
    <w:rsid w:val="002F1EE3"/>
    <w:rsid w:val="002F1FCD"/>
    <w:rsid w:val="002F352F"/>
    <w:rsid w:val="002F376E"/>
    <w:rsid w:val="002F4307"/>
    <w:rsid w:val="002F43D7"/>
    <w:rsid w:val="002F690D"/>
    <w:rsid w:val="002F77FE"/>
    <w:rsid w:val="003045C2"/>
    <w:rsid w:val="00305EC2"/>
    <w:rsid w:val="00306104"/>
    <w:rsid w:val="003110DD"/>
    <w:rsid w:val="0031155A"/>
    <w:rsid w:val="00312243"/>
    <w:rsid w:val="00313560"/>
    <w:rsid w:val="0031516C"/>
    <w:rsid w:val="00317143"/>
    <w:rsid w:val="003204C3"/>
    <w:rsid w:val="003206B0"/>
    <w:rsid w:val="003216DF"/>
    <w:rsid w:val="00323599"/>
    <w:rsid w:val="00323D69"/>
    <w:rsid w:val="00324925"/>
    <w:rsid w:val="00324C8E"/>
    <w:rsid w:val="0032519F"/>
    <w:rsid w:val="00325C5F"/>
    <w:rsid w:val="00325C91"/>
    <w:rsid w:val="003263AB"/>
    <w:rsid w:val="00331283"/>
    <w:rsid w:val="00331C9B"/>
    <w:rsid w:val="00332AB2"/>
    <w:rsid w:val="00334997"/>
    <w:rsid w:val="003373BE"/>
    <w:rsid w:val="00340FAC"/>
    <w:rsid w:val="00341CD4"/>
    <w:rsid w:val="00341F5F"/>
    <w:rsid w:val="00345F4C"/>
    <w:rsid w:val="003464AC"/>
    <w:rsid w:val="00346726"/>
    <w:rsid w:val="003468A7"/>
    <w:rsid w:val="0034724F"/>
    <w:rsid w:val="00347ED7"/>
    <w:rsid w:val="003513D1"/>
    <w:rsid w:val="00351E3B"/>
    <w:rsid w:val="0035258E"/>
    <w:rsid w:val="00352941"/>
    <w:rsid w:val="00352A7C"/>
    <w:rsid w:val="00355C7F"/>
    <w:rsid w:val="0035701C"/>
    <w:rsid w:val="00360973"/>
    <w:rsid w:val="00361FDA"/>
    <w:rsid w:val="003628E4"/>
    <w:rsid w:val="003638DA"/>
    <w:rsid w:val="00364F17"/>
    <w:rsid w:val="00365F72"/>
    <w:rsid w:val="003676F1"/>
    <w:rsid w:val="00370F83"/>
    <w:rsid w:val="0037136F"/>
    <w:rsid w:val="00373861"/>
    <w:rsid w:val="0037702C"/>
    <w:rsid w:val="00377FDA"/>
    <w:rsid w:val="003801A3"/>
    <w:rsid w:val="00382A89"/>
    <w:rsid w:val="00383A1E"/>
    <w:rsid w:val="00383AEA"/>
    <w:rsid w:val="00385E91"/>
    <w:rsid w:val="00390C2A"/>
    <w:rsid w:val="00391444"/>
    <w:rsid w:val="00393DBA"/>
    <w:rsid w:val="00395645"/>
    <w:rsid w:val="0039745D"/>
    <w:rsid w:val="003975EB"/>
    <w:rsid w:val="00397D6B"/>
    <w:rsid w:val="00397F9B"/>
    <w:rsid w:val="003A1530"/>
    <w:rsid w:val="003A376A"/>
    <w:rsid w:val="003A7B10"/>
    <w:rsid w:val="003B08A5"/>
    <w:rsid w:val="003B28FB"/>
    <w:rsid w:val="003B3216"/>
    <w:rsid w:val="003B35A7"/>
    <w:rsid w:val="003B7571"/>
    <w:rsid w:val="003B76AF"/>
    <w:rsid w:val="003B7A6E"/>
    <w:rsid w:val="003C0B0D"/>
    <w:rsid w:val="003C2871"/>
    <w:rsid w:val="003C425F"/>
    <w:rsid w:val="003C479F"/>
    <w:rsid w:val="003D4075"/>
    <w:rsid w:val="003D457A"/>
    <w:rsid w:val="003D4759"/>
    <w:rsid w:val="003D47FF"/>
    <w:rsid w:val="003D5BF6"/>
    <w:rsid w:val="003E03F4"/>
    <w:rsid w:val="003E09DA"/>
    <w:rsid w:val="003E12C9"/>
    <w:rsid w:val="003E15EF"/>
    <w:rsid w:val="003E3CA0"/>
    <w:rsid w:val="003E48E1"/>
    <w:rsid w:val="003E591F"/>
    <w:rsid w:val="003F0C07"/>
    <w:rsid w:val="003F2697"/>
    <w:rsid w:val="003F2F4C"/>
    <w:rsid w:val="003F3C20"/>
    <w:rsid w:val="003F3D05"/>
    <w:rsid w:val="003F5E30"/>
    <w:rsid w:val="004010FE"/>
    <w:rsid w:val="004018C9"/>
    <w:rsid w:val="00402D8F"/>
    <w:rsid w:val="00403EF5"/>
    <w:rsid w:val="00404A7A"/>
    <w:rsid w:val="00405591"/>
    <w:rsid w:val="004057C4"/>
    <w:rsid w:val="00412BBB"/>
    <w:rsid w:val="00416AF0"/>
    <w:rsid w:val="00416BBF"/>
    <w:rsid w:val="00420282"/>
    <w:rsid w:val="004207CF"/>
    <w:rsid w:val="00421598"/>
    <w:rsid w:val="0042209A"/>
    <w:rsid w:val="004245A8"/>
    <w:rsid w:val="00425E74"/>
    <w:rsid w:val="00433992"/>
    <w:rsid w:val="00434D5C"/>
    <w:rsid w:val="00436CE8"/>
    <w:rsid w:val="00440389"/>
    <w:rsid w:val="004404C8"/>
    <w:rsid w:val="0044088C"/>
    <w:rsid w:val="0044141A"/>
    <w:rsid w:val="00442A7F"/>
    <w:rsid w:val="004441DD"/>
    <w:rsid w:val="00446B2B"/>
    <w:rsid w:val="004471C1"/>
    <w:rsid w:val="00451803"/>
    <w:rsid w:val="00452F98"/>
    <w:rsid w:val="00453549"/>
    <w:rsid w:val="00456215"/>
    <w:rsid w:val="0045786C"/>
    <w:rsid w:val="00457CD5"/>
    <w:rsid w:val="00460996"/>
    <w:rsid w:val="00460D2A"/>
    <w:rsid w:val="004610E0"/>
    <w:rsid w:val="00461E46"/>
    <w:rsid w:val="004639A6"/>
    <w:rsid w:val="0046417A"/>
    <w:rsid w:val="00464A9D"/>
    <w:rsid w:val="0046557C"/>
    <w:rsid w:val="004716A0"/>
    <w:rsid w:val="00473132"/>
    <w:rsid w:val="00473559"/>
    <w:rsid w:val="004802E6"/>
    <w:rsid w:val="00481859"/>
    <w:rsid w:val="00482F53"/>
    <w:rsid w:val="00483086"/>
    <w:rsid w:val="00487FD5"/>
    <w:rsid w:val="00490893"/>
    <w:rsid w:val="0049251D"/>
    <w:rsid w:val="00493309"/>
    <w:rsid w:val="0049430A"/>
    <w:rsid w:val="00494412"/>
    <w:rsid w:val="0049459E"/>
    <w:rsid w:val="004A4CCD"/>
    <w:rsid w:val="004A615F"/>
    <w:rsid w:val="004A7A63"/>
    <w:rsid w:val="004B099B"/>
    <w:rsid w:val="004B1FF0"/>
    <w:rsid w:val="004B4202"/>
    <w:rsid w:val="004B4DBF"/>
    <w:rsid w:val="004B4DD4"/>
    <w:rsid w:val="004B5E58"/>
    <w:rsid w:val="004C2B4D"/>
    <w:rsid w:val="004C33E4"/>
    <w:rsid w:val="004C61F1"/>
    <w:rsid w:val="004D1A47"/>
    <w:rsid w:val="004D299A"/>
    <w:rsid w:val="004D3170"/>
    <w:rsid w:val="004D499B"/>
    <w:rsid w:val="004D5617"/>
    <w:rsid w:val="004D5D23"/>
    <w:rsid w:val="004D657C"/>
    <w:rsid w:val="004D6B5C"/>
    <w:rsid w:val="004D7A19"/>
    <w:rsid w:val="004E165F"/>
    <w:rsid w:val="004E19F0"/>
    <w:rsid w:val="004E1F10"/>
    <w:rsid w:val="004E3256"/>
    <w:rsid w:val="004E35D3"/>
    <w:rsid w:val="004E6F4D"/>
    <w:rsid w:val="004E7135"/>
    <w:rsid w:val="004F0B65"/>
    <w:rsid w:val="004F2809"/>
    <w:rsid w:val="004F3E4B"/>
    <w:rsid w:val="004F4D2E"/>
    <w:rsid w:val="005004B7"/>
    <w:rsid w:val="005013CD"/>
    <w:rsid w:val="00503239"/>
    <w:rsid w:val="005033F0"/>
    <w:rsid w:val="00503646"/>
    <w:rsid w:val="00504D98"/>
    <w:rsid w:val="0050733C"/>
    <w:rsid w:val="00511796"/>
    <w:rsid w:val="00512347"/>
    <w:rsid w:val="005143FD"/>
    <w:rsid w:val="00516D10"/>
    <w:rsid w:val="00516DF8"/>
    <w:rsid w:val="0052073C"/>
    <w:rsid w:val="00520B6F"/>
    <w:rsid w:val="005211F9"/>
    <w:rsid w:val="005245EF"/>
    <w:rsid w:val="005253AD"/>
    <w:rsid w:val="00530B36"/>
    <w:rsid w:val="00534CF6"/>
    <w:rsid w:val="00534E32"/>
    <w:rsid w:val="0053594A"/>
    <w:rsid w:val="0053676D"/>
    <w:rsid w:val="00541E9F"/>
    <w:rsid w:val="005440F6"/>
    <w:rsid w:val="00546B69"/>
    <w:rsid w:val="0055498C"/>
    <w:rsid w:val="005628FD"/>
    <w:rsid w:val="00562B64"/>
    <w:rsid w:val="005635A4"/>
    <w:rsid w:val="005673ED"/>
    <w:rsid w:val="00570EED"/>
    <w:rsid w:val="005712E2"/>
    <w:rsid w:val="00576297"/>
    <w:rsid w:val="005762AA"/>
    <w:rsid w:val="0057720F"/>
    <w:rsid w:val="005774E0"/>
    <w:rsid w:val="00577B65"/>
    <w:rsid w:val="0058096A"/>
    <w:rsid w:val="0058236D"/>
    <w:rsid w:val="005832AA"/>
    <w:rsid w:val="005836DD"/>
    <w:rsid w:val="0058539D"/>
    <w:rsid w:val="0059229B"/>
    <w:rsid w:val="00592F82"/>
    <w:rsid w:val="00593E02"/>
    <w:rsid w:val="00594381"/>
    <w:rsid w:val="005949E2"/>
    <w:rsid w:val="00594E1B"/>
    <w:rsid w:val="005A0023"/>
    <w:rsid w:val="005A08FF"/>
    <w:rsid w:val="005A11A1"/>
    <w:rsid w:val="005A7BAA"/>
    <w:rsid w:val="005B450A"/>
    <w:rsid w:val="005B4AA9"/>
    <w:rsid w:val="005B7CAC"/>
    <w:rsid w:val="005C04A5"/>
    <w:rsid w:val="005C29B1"/>
    <w:rsid w:val="005D4A9D"/>
    <w:rsid w:val="005D67DF"/>
    <w:rsid w:val="005D7B5A"/>
    <w:rsid w:val="005E16D6"/>
    <w:rsid w:val="005E4AEC"/>
    <w:rsid w:val="005E4C22"/>
    <w:rsid w:val="005F44E3"/>
    <w:rsid w:val="005F47F1"/>
    <w:rsid w:val="005F6636"/>
    <w:rsid w:val="005F7C8B"/>
    <w:rsid w:val="005F7CD7"/>
    <w:rsid w:val="00600237"/>
    <w:rsid w:val="00600B77"/>
    <w:rsid w:val="00600BFC"/>
    <w:rsid w:val="00601497"/>
    <w:rsid w:val="00601C88"/>
    <w:rsid w:val="006020B3"/>
    <w:rsid w:val="0060730F"/>
    <w:rsid w:val="006074C3"/>
    <w:rsid w:val="00611A06"/>
    <w:rsid w:val="00614AB9"/>
    <w:rsid w:val="00620535"/>
    <w:rsid w:val="00622EF3"/>
    <w:rsid w:val="00625AF9"/>
    <w:rsid w:val="00625C16"/>
    <w:rsid w:val="00626D73"/>
    <w:rsid w:val="00630068"/>
    <w:rsid w:val="006336F8"/>
    <w:rsid w:val="00635BCB"/>
    <w:rsid w:val="006363B6"/>
    <w:rsid w:val="006368B6"/>
    <w:rsid w:val="00641702"/>
    <w:rsid w:val="00642300"/>
    <w:rsid w:val="00643731"/>
    <w:rsid w:val="00645217"/>
    <w:rsid w:val="00646006"/>
    <w:rsid w:val="0064663C"/>
    <w:rsid w:val="00651BE9"/>
    <w:rsid w:val="00652F33"/>
    <w:rsid w:val="00660608"/>
    <w:rsid w:val="00660AEB"/>
    <w:rsid w:val="00661267"/>
    <w:rsid w:val="006623A4"/>
    <w:rsid w:val="00663EE5"/>
    <w:rsid w:val="00665676"/>
    <w:rsid w:val="006669C5"/>
    <w:rsid w:val="00666AD4"/>
    <w:rsid w:val="006703EA"/>
    <w:rsid w:val="00670600"/>
    <w:rsid w:val="006713B0"/>
    <w:rsid w:val="00671AB0"/>
    <w:rsid w:val="0067514A"/>
    <w:rsid w:val="00675B51"/>
    <w:rsid w:val="00676C0E"/>
    <w:rsid w:val="00676FAE"/>
    <w:rsid w:val="00683AA2"/>
    <w:rsid w:val="00686895"/>
    <w:rsid w:val="006872D7"/>
    <w:rsid w:val="00690436"/>
    <w:rsid w:val="0069265F"/>
    <w:rsid w:val="00693249"/>
    <w:rsid w:val="0069419B"/>
    <w:rsid w:val="00694A86"/>
    <w:rsid w:val="006951C0"/>
    <w:rsid w:val="006952F9"/>
    <w:rsid w:val="006A19FA"/>
    <w:rsid w:val="006A2896"/>
    <w:rsid w:val="006A5780"/>
    <w:rsid w:val="006A59D3"/>
    <w:rsid w:val="006A6521"/>
    <w:rsid w:val="006B3F39"/>
    <w:rsid w:val="006B5412"/>
    <w:rsid w:val="006B64F2"/>
    <w:rsid w:val="006B7F2F"/>
    <w:rsid w:val="006C26C9"/>
    <w:rsid w:val="006C3C83"/>
    <w:rsid w:val="006C3E26"/>
    <w:rsid w:val="006C57E1"/>
    <w:rsid w:val="006C70DC"/>
    <w:rsid w:val="006D059E"/>
    <w:rsid w:val="006D3C8D"/>
    <w:rsid w:val="006D3F6B"/>
    <w:rsid w:val="006E2A86"/>
    <w:rsid w:val="006E3450"/>
    <w:rsid w:val="006E3D9B"/>
    <w:rsid w:val="006E407A"/>
    <w:rsid w:val="006E4BA1"/>
    <w:rsid w:val="006E7942"/>
    <w:rsid w:val="006E7AAA"/>
    <w:rsid w:val="006F2C0C"/>
    <w:rsid w:val="006F371C"/>
    <w:rsid w:val="006F4A5C"/>
    <w:rsid w:val="006F56DD"/>
    <w:rsid w:val="006F571B"/>
    <w:rsid w:val="006F5FEE"/>
    <w:rsid w:val="006F6936"/>
    <w:rsid w:val="00700DE9"/>
    <w:rsid w:val="00702AAA"/>
    <w:rsid w:val="007050E0"/>
    <w:rsid w:val="0070642E"/>
    <w:rsid w:val="00711352"/>
    <w:rsid w:val="00711731"/>
    <w:rsid w:val="00713790"/>
    <w:rsid w:val="00714A3F"/>
    <w:rsid w:val="007150A7"/>
    <w:rsid w:val="007158A2"/>
    <w:rsid w:val="00715E10"/>
    <w:rsid w:val="007174E8"/>
    <w:rsid w:val="00722C99"/>
    <w:rsid w:val="007274DE"/>
    <w:rsid w:val="00730F1E"/>
    <w:rsid w:val="00731499"/>
    <w:rsid w:val="00731E1A"/>
    <w:rsid w:val="00731F57"/>
    <w:rsid w:val="00732CE2"/>
    <w:rsid w:val="00734D4A"/>
    <w:rsid w:val="007360E7"/>
    <w:rsid w:val="007414F1"/>
    <w:rsid w:val="00741E58"/>
    <w:rsid w:val="0075193A"/>
    <w:rsid w:val="00755E45"/>
    <w:rsid w:val="00757D26"/>
    <w:rsid w:val="00757EEB"/>
    <w:rsid w:val="007616E0"/>
    <w:rsid w:val="00764AB7"/>
    <w:rsid w:val="00765558"/>
    <w:rsid w:val="0076590D"/>
    <w:rsid w:val="00765B02"/>
    <w:rsid w:val="00766EF4"/>
    <w:rsid w:val="00767E09"/>
    <w:rsid w:val="00770E24"/>
    <w:rsid w:val="00771FC8"/>
    <w:rsid w:val="00772F35"/>
    <w:rsid w:val="007740EE"/>
    <w:rsid w:val="00774786"/>
    <w:rsid w:val="00775DB2"/>
    <w:rsid w:val="00776FE5"/>
    <w:rsid w:val="007820BD"/>
    <w:rsid w:val="007837BC"/>
    <w:rsid w:val="0078469C"/>
    <w:rsid w:val="00784DDA"/>
    <w:rsid w:val="00784E2E"/>
    <w:rsid w:val="00791BD4"/>
    <w:rsid w:val="00791E50"/>
    <w:rsid w:val="00792722"/>
    <w:rsid w:val="007960C7"/>
    <w:rsid w:val="00797BBE"/>
    <w:rsid w:val="007A26D3"/>
    <w:rsid w:val="007A6C97"/>
    <w:rsid w:val="007A73F5"/>
    <w:rsid w:val="007A7FBC"/>
    <w:rsid w:val="007B0A55"/>
    <w:rsid w:val="007B2E7D"/>
    <w:rsid w:val="007B3E49"/>
    <w:rsid w:val="007B4FA2"/>
    <w:rsid w:val="007B569C"/>
    <w:rsid w:val="007B641A"/>
    <w:rsid w:val="007C16FA"/>
    <w:rsid w:val="007C1B0A"/>
    <w:rsid w:val="007C33BF"/>
    <w:rsid w:val="007C755C"/>
    <w:rsid w:val="007D1307"/>
    <w:rsid w:val="007D1368"/>
    <w:rsid w:val="007D1E88"/>
    <w:rsid w:val="007D5944"/>
    <w:rsid w:val="007D5CE0"/>
    <w:rsid w:val="007E353D"/>
    <w:rsid w:val="007F55E1"/>
    <w:rsid w:val="007F6059"/>
    <w:rsid w:val="008003FA"/>
    <w:rsid w:val="00801923"/>
    <w:rsid w:val="0080306A"/>
    <w:rsid w:val="00803A6E"/>
    <w:rsid w:val="0080434A"/>
    <w:rsid w:val="0080538B"/>
    <w:rsid w:val="008054E5"/>
    <w:rsid w:val="00806058"/>
    <w:rsid w:val="008060AD"/>
    <w:rsid w:val="00806298"/>
    <w:rsid w:val="008074EF"/>
    <w:rsid w:val="008106C7"/>
    <w:rsid w:val="0081144E"/>
    <w:rsid w:val="00811889"/>
    <w:rsid w:val="0081197B"/>
    <w:rsid w:val="008122DF"/>
    <w:rsid w:val="008136DA"/>
    <w:rsid w:val="008143C4"/>
    <w:rsid w:val="00815543"/>
    <w:rsid w:val="00816335"/>
    <w:rsid w:val="008167F1"/>
    <w:rsid w:val="008173A5"/>
    <w:rsid w:val="00817E4A"/>
    <w:rsid w:val="00820308"/>
    <w:rsid w:val="0082417E"/>
    <w:rsid w:val="0082593D"/>
    <w:rsid w:val="00827CCE"/>
    <w:rsid w:val="00827D12"/>
    <w:rsid w:val="00835E48"/>
    <w:rsid w:val="008406AA"/>
    <w:rsid w:val="008425BA"/>
    <w:rsid w:val="00842BE0"/>
    <w:rsid w:val="00843C76"/>
    <w:rsid w:val="00845F69"/>
    <w:rsid w:val="00846BF1"/>
    <w:rsid w:val="0085507C"/>
    <w:rsid w:val="00855A46"/>
    <w:rsid w:val="00855F3A"/>
    <w:rsid w:val="00856774"/>
    <w:rsid w:val="00856B6E"/>
    <w:rsid w:val="00860697"/>
    <w:rsid w:val="008609E1"/>
    <w:rsid w:val="00862B9B"/>
    <w:rsid w:val="00862CD5"/>
    <w:rsid w:val="00864988"/>
    <w:rsid w:val="008652EA"/>
    <w:rsid w:val="0086649D"/>
    <w:rsid w:val="00873A55"/>
    <w:rsid w:val="008766F7"/>
    <w:rsid w:val="00876786"/>
    <w:rsid w:val="0088087E"/>
    <w:rsid w:val="00882361"/>
    <w:rsid w:val="00883516"/>
    <w:rsid w:val="008844D3"/>
    <w:rsid w:val="008856E3"/>
    <w:rsid w:val="00885FE7"/>
    <w:rsid w:val="00886027"/>
    <w:rsid w:val="008877C8"/>
    <w:rsid w:val="00887CCD"/>
    <w:rsid w:val="008901EC"/>
    <w:rsid w:val="008902B0"/>
    <w:rsid w:val="00890475"/>
    <w:rsid w:val="008906E2"/>
    <w:rsid w:val="00890E8D"/>
    <w:rsid w:val="00892464"/>
    <w:rsid w:val="00892AC6"/>
    <w:rsid w:val="00893D62"/>
    <w:rsid w:val="008944BC"/>
    <w:rsid w:val="00894813"/>
    <w:rsid w:val="008961F7"/>
    <w:rsid w:val="00897193"/>
    <w:rsid w:val="00897486"/>
    <w:rsid w:val="00897F4D"/>
    <w:rsid w:val="008A0699"/>
    <w:rsid w:val="008A1BA5"/>
    <w:rsid w:val="008A67C0"/>
    <w:rsid w:val="008A6B29"/>
    <w:rsid w:val="008A7ABA"/>
    <w:rsid w:val="008A7F35"/>
    <w:rsid w:val="008B03D4"/>
    <w:rsid w:val="008B0D0E"/>
    <w:rsid w:val="008B0E87"/>
    <w:rsid w:val="008B0F3F"/>
    <w:rsid w:val="008B29D0"/>
    <w:rsid w:val="008B2CA3"/>
    <w:rsid w:val="008B34C6"/>
    <w:rsid w:val="008B3B1F"/>
    <w:rsid w:val="008B3B34"/>
    <w:rsid w:val="008B4372"/>
    <w:rsid w:val="008B76A1"/>
    <w:rsid w:val="008C069D"/>
    <w:rsid w:val="008C06FC"/>
    <w:rsid w:val="008C125B"/>
    <w:rsid w:val="008C1A89"/>
    <w:rsid w:val="008C1C45"/>
    <w:rsid w:val="008C6492"/>
    <w:rsid w:val="008C7333"/>
    <w:rsid w:val="008D0BEE"/>
    <w:rsid w:val="008D27B9"/>
    <w:rsid w:val="008D3151"/>
    <w:rsid w:val="008D371B"/>
    <w:rsid w:val="008D3AB8"/>
    <w:rsid w:val="008D5229"/>
    <w:rsid w:val="008D6394"/>
    <w:rsid w:val="008D6811"/>
    <w:rsid w:val="008E0FCC"/>
    <w:rsid w:val="008E662C"/>
    <w:rsid w:val="008E759F"/>
    <w:rsid w:val="008F0816"/>
    <w:rsid w:val="008F149C"/>
    <w:rsid w:val="008F1555"/>
    <w:rsid w:val="008F4FF3"/>
    <w:rsid w:val="00901BF4"/>
    <w:rsid w:val="009035A1"/>
    <w:rsid w:val="00903F73"/>
    <w:rsid w:val="00906361"/>
    <w:rsid w:val="0090715B"/>
    <w:rsid w:val="00911677"/>
    <w:rsid w:val="00911709"/>
    <w:rsid w:val="00911B39"/>
    <w:rsid w:val="00911D07"/>
    <w:rsid w:val="009126AC"/>
    <w:rsid w:val="00914C3F"/>
    <w:rsid w:val="0091508A"/>
    <w:rsid w:val="009158F2"/>
    <w:rsid w:val="0091761C"/>
    <w:rsid w:val="00917883"/>
    <w:rsid w:val="00917B08"/>
    <w:rsid w:val="0092196A"/>
    <w:rsid w:val="00921EC8"/>
    <w:rsid w:val="009234D6"/>
    <w:rsid w:val="009264BF"/>
    <w:rsid w:val="009271B4"/>
    <w:rsid w:val="00930691"/>
    <w:rsid w:val="00930F74"/>
    <w:rsid w:val="00931099"/>
    <w:rsid w:val="009315C2"/>
    <w:rsid w:val="00931EEB"/>
    <w:rsid w:val="009327D7"/>
    <w:rsid w:val="00932FC0"/>
    <w:rsid w:val="009336FF"/>
    <w:rsid w:val="00936592"/>
    <w:rsid w:val="00943DD7"/>
    <w:rsid w:val="009443EF"/>
    <w:rsid w:val="009460E6"/>
    <w:rsid w:val="00946AF7"/>
    <w:rsid w:val="00947B3E"/>
    <w:rsid w:val="00947EB5"/>
    <w:rsid w:val="00952376"/>
    <w:rsid w:val="00952D97"/>
    <w:rsid w:val="00952E3C"/>
    <w:rsid w:val="009565AD"/>
    <w:rsid w:val="00956FCC"/>
    <w:rsid w:val="009575E6"/>
    <w:rsid w:val="00962FFF"/>
    <w:rsid w:val="00967CD1"/>
    <w:rsid w:val="00974F3A"/>
    <w:rsid w:val="0097A4FF"/>
    <w:rsid w:val="009808DE"/>
    <w:rsid w:val="00981788"/>
    <w:rsid w:val="0098403E"/>
    <w:rsid w:val="009840F2"/>
    <w:rsid w:val="009906A6"/>
    <w:rsid w:val="00995CB0"/>
    <w:rsid w:val="009963C3"/>
    <w:rsid w:val="009969DD"/>
    <w:rsid w:val="009A0464"/>
    <w:rsid w:val="009A0B85"/>
    <w:rsid w:val="009A170C"/>
    <w:rsid w:val="009A242E"/>
    <w:rsid w:val="009A27FC"/>
    <w:rsid w:val="009A3DD1"/>
    <w:rsid w:val="009A4505"/>
    <w:rsid w:val="009A5AB3"/>
    <w:rsid w:val="009A7450"/>
    <w:rsid w:val="009B33A9"/>
    <w:rsid w:val="009B3434"/>
    <w:rsid w:val="009B6CC0"/>
    <w:rsid w:val="009B6D79"/>
    <w:rsid w:val="009C000C"/>
    <w:rsid w:val="009C284F"/>
    <w:rsid w:val="009C2F34"/>
    <w:rsid w:val="009C3339"/>
    <w:rsid w:val="009C4A74"/>
    <w:rsid w:val="009C6259"/>
    <w:rsid w:val="009C65EE"/>
    <w:rsid w:val="009CB55D"/>
    <w:rsid w:val="009D1B6A"/>
    <w:rsid w:val="009D32B1"/>
    <w:rsid w:val="009D3325"/>
    <w:rsid w:val="009D3A71"/>
    <w:rsid w:val="009D5992"/>
    <w:rsid w:val="009D69F2"/>
    <w:rsid w:val="009E228D"/>
    <w:rsid w:val="009E3098"/>
    <w:rsid w:val="009E37E0"/>
    <w:rsid w:val="009E4632"/>
    <w:rsid w:val="009E51EA"/>
    <w:rsid w:val="009F15F3"/>
    <w:rsid w:val="009F32A7"/>
    <w:rsid w:val="00A01D7C"/>
    <w:rsid w:val="00A0414B"/>
    <w:rsid w:val="00A04C16"/>
    <w:rsid w:val="00A04E9D"/>
    <w:rsid w:val="00A06705"/>
    <w:rsid w:val="00A100C1"/>
    <w:rsid w:val="00A1214F"/>
    <w:rsid w:val="00A127B8"/>
    <w:rsid w:val="00A15472"/>
    <w:rsid w:val="00A158C1"/>
    <w:rsid w:val="00A172FA"/>
    <w:rsid w:val="00A17713"/>
    <w:rsid w:val="00A211C8"/>
    <w:rsid w:val="00A2201F"/>
    <w:rsid w:val="00A23C13"/>
    <w:rsid w:val="00A24126"/>
    <w:rsid w:val="00A3018C"/>
    <w:rsid w:val="00A302DE"/>
    <w:rsid w:val="00A30535"/>
    <w:rsid w:val="00A31212"/>
    <w:rsid w:val="00A316F8"/>
    <w:rsid w:val="00A35958"/>
    <w:rsid w:val="00A37F9B"/>
    <w:rsid w:val="00A421B2"/>
    <w:rsid w:val="00A458A4"/>
    <w:rsid w:val="00A4675C"/>
    <w:rsid w:val="00A47DE6"/>
    <w:rsid w:val="00A56C3C"/>
    <w:rsid w:val="00A60ABC"/>
    <w:rsid w:val="00A62C88"/>
    <w:rsid w:val="00A65C69"/>
    <w:rsid w:val="00A71FD7"/>
    <w:rsid w:val="00A73964"/>
    <w:rsid w:val="00A74D7B"/>
    <w:rsid w:val="00A77941"/>
    <w:rsid w:val="00A81335"/>
    <w:rsid w:val="00A819AF"/>
    <w:rsid w:val="00A81A84"/>
    <w:rsid w:val="00A82887"/>
    <w:rsid w:val="00A84703"/>
    <w:rsid w:val="00A84D6E"/>
    <w:rsid w:val="00A871D1"/>
    <w:rsid w:val="00A878F3"/>
    <w:rsid w:val="00A901CD"/>
    <w:rsid w:val="00A90F90"/>
    <w:rsid w:val="00A91D49"/>
    <w:rsid w:val="00A92203"/>
    <w:rsid w:val="00A93BA7"/>
    <w:rsid w:val="00A93C5F"/>
    <w:rsid w:val="00A9429E"/>
    <w:rsid w:val="00A96D65"/>
    <w:rsid w:val="00AA0194"/>
    <w:rsid w:val="00AA050E"/>
    <w:rsid w:val="00AA080E"/>
    <w:rsid w:val="00AA179A"/>
    <w:rsid w:val="00AA2267"/>
    <w:rsid w:val="00AA26C2"/>
    <w:rsid w:val="00AA2E8E"/>
    <w:rsid w:val="00AA3C94"/>
    <w:rsid w:val="00AA7232"/>
    <w:rsid w:val="00AA78DC"/>
    <w:rsid w:val="00AB0324"/>
    <w:rsid w:val="00AB1B49"/>
    <w:rsid w:val="00AB437E"/>
    <w:rsid w:val="00AB4BDB"/>
    <w:rsid w:val="00AB58F8"/>
    <w:rsid w:val="00AB67AA"/>
    <w:rsid w:val="00AC0426"/>
    <w:rsid w:val="00AC2715"/>
    <w:rsid w:val="00AC2C95"/>
    <w:rsid w:val="00AC31BF"/>
    <w:rsid w:val="00AC4CF5"/>
    <w:rsid w:val="00AC5650"/>
    <w:rsid w:val="00AC5B9E"/>
    <w:rsid w:val="00AC5DA5"/>
    <w:rsid w:val="00AD0399"/>
    <w:rsid w:val="00AD0D4D"/>
    <w:rsid w:val="00AD127C"/>
    <w:rsid w:val="00AD198B"/>
    <w:rsid w:val="00AD21AC"/>
    <w:rsid w:val="00AD53C1"/>
    <w:rsid w:val="00AD58A4"/>
    <w:rsid w:val="00AD6A4F"/>
    <w:rsid w:val="00AE34A2"/>
    <w:rsid w:val="00AE36E0"/>
    <w:rsid w:val="00AE39B4"/>
    <w:rsid w:val="00AE523E"/>
    <w:rsid w:val="00AE587E"/>
    <w:rsid w:val="00AE6F2A"/>
    <w:rsid w:val="00AF08F7"/>
    <w:rsid w:val="00AF2C4D"/>
    <w:rsid w:val="00AF3B64"/>
    <w:rsid w:val="00AF44F3"/>
    <w:rsid w:val="00AF6441"/>
    <w:rsid w:val="00AF73A6"/>
    <w:rsid w:val="00B011F7"/>
    <w:rsid w:val="00B02E5A"/>
    <w:rsid w:val="00B032FB"/>
    <w:rsid w:val="00B036D8"/>
    <w:rsid w:val="00B03A37"/>
    <w:rsid w:val="00B04694"/>
    <w:rsid w:val="00B05078"/>
    <w:rsid w:val="00B05BB0"/>
    <w:rsid w:val="00B06EA8"/>
    <w:rsid w:val="00B10688"/>
    <w:rsid w:val="00B10696"/>
    <w:rsid w:val="00B11599"/>
    <w:rsid w:val="00B13D82"/>
    <w:rsid w:val="00B14A69"/>
    <w:rsid w:val="00B16205"/>
    <w:rsid w:val="00B21EEF"/>
    <w:rsid w:val="00B22835"/>
    <w:rsid w:val="00B2471A"/>
    <w:rsid w:val="00B356EC"/>
    <w:rsid w:val="00B373A5"/>
    <w:rsid w:val="00B37BA7"/>
    <w:rsid w:val="00B40C32"/>
    <w:rsid w:val="00B4325A"/>
    <w:rsid w:val="00B43AFD"/>
    <w:rsid w:val="00B4409D"/>
    <w:rsid w:val="00B4488F"/>
    <w:rsid w:val="00B46FA9"/>
    <w:rsid w:val="00B51BAF"/>
    <w:rsid w:val="00B52064"/>
    <w:rsid w:val="00B52558"/>
    <w:rsid w:val="00B53E74"/>
    <w:rsid w:val="00B54E7C"/>
    <w:rsid w:val="00B57187"/>
    <w:rsid w:val="00B57192"/>
    <w:rsid w:val="00B6053B"/>
    <w:rsid w:val="00B660D7"/>
    <w:rsid w:val="00B70882"/>
    <w:rsid w:val="00B722AC"/>
    <w:rsid w:val="00B74379"/>
    <w:rsid w:val="00B75CAF"/>
    <w:rsid w:val="00B7650A"/>
    <w:rsid w:val="00B76A77"/>
    <w:rsid w:val="00B80205"/>
    <w:rsid w:val="00B8032A"/>
    <w:rsid w:val="00B80D14"/>
    <w:rsid w:val="00B841F0"/>
    <w:rsid w:val="00B843B9"/>
    <w:rsid w:val="00B86B86"/>
    <w:rsid w:val="00B86B97"/>
    <w:rsid w:val="00B906A1"/>
    <w:rsid w:val="00B915C6"/>
    <w:rsid w:val="00B92499"/>
    <w:rsid w:val="00B939CC"/>
    <w:rsid w:val="00B9401E"/>
    <w:rsid w:val="00BA4E44"/>
    <w:rsid w:val="00BA51D9"/>
    <w:rsid w:val="00BA6AFF"/>
    <w:rsid w:val="00BB236F"/>
    <w:rsid w:val="00BB33F0"/>
    <w:rsid w:val="00BB3A9B"/>
    <w:rsid w:val="00BB48EA"/>
    <w:rsid w:val="00BB5446"/>
    <w:rsid w:val="00BB6976"/>
    <w:rsid w:val="00BC730B"/>
    <w:rsid w:val="00BD0829"/>
    <w:rsid w:val="00BD09D7"/>
    <w:rsid w:val="00BD2324"/>
    <w:rsid w:val="00BD4E54"/>
    <w:rsid w:val="00BD5EB0"/>
    <w:rsid w:val="00BD6690"/>
    <w:rsid w:val="00BD78B3"/>
    <w:rsid w:val="00BE1049"/>
    <w:rsid w:val="00BE2451"/>
    <w:rsid w:val="00BE2A1F"/>
    <w:rsid w:val="00BE2E62"/>
    <w:rsid w:val="00BE4D1D"/>
    <w:rsid w:val="00BE5CB0"/>
    <w:rsid w:val="00BF295D"/>
    <w:rsid w:val="00BF4A14"/>
    <w:rsid w:val="00BF4CF2"/>
    <w:rsid w:val="00BF75C2"/>
    <w:rsid w:val="00C0080B"/>
    <w:rsid w:val="00C008DA"/>
    <w:rsid w:val="00C03184"/>
    <w:rsid w:val="00C0352F"/>
    <w:rsid w:val="00C051DE"/>
    <w:rsid w:val="00C12E97"/>
    <w:rsid w:val="00C15978"/>
    <w:rsid w:val="00C16E29"/>
    <w:rsid w:val="00C23D0A"/>
    <w:rsid w:val="00C24617"/>
    <w:rsid w:val="00C2489C"/>
    <w:rsid w:val="00C257B1"/>
    <w:rsid w:val="00C2668A"/>
    <w:rsid w:val="00C274BD"/>
    <w:rsid w:val="00C27955"/>
    <w:rsid w:val="00C3308C"/>
    <w:rsid w:val="00C35534"/>
    <w:rsid w:val="00C35AD0"/>
    <w:rsid w:val="00C37C4B"/>
    <w:rsid w:val="00C40518"/>
    <w:rsid w:val="00C431F0"/>
    <w:rsid w:val="00C433C6"/>
    <w:rsid w:val="00C43B8D"/>
    <w:rsid w:val="00C443CE"/>
    <w:rsid w:val="00C474DD"/>
    <w:rsid w:val="00C47E4D"/>
    <w:rsid w:val="00C517DC"/>
    <w:rsid w:val="00C54674"/>
    <w:rsid w:val="00C55129"/>
    <w:rsid w:val="00C55A70"/>
    <w:rsid w:val="00C62187"/>
    <w:rsid w:val="00C62EBF"/>
    <w:rsid w:val="00C67391"/>
    <w:rsid w:val="00C70B49"/>
    <w:rsid w:val="00C71D24"/>
    <w:rsid w:val="00C72461"/>
    <w:rsid w:val="00C74F55"/>
    <w:rsid w:val="00C76073"/>
    <w:rsid w:val="00C81351"/>
    <w:rsid w:val="00C82F25"/>
    <w:rsid w:val="00C832C6"/>
    <w:rsid w:val="00C8423D"/>
    <w:rsid w:val="00C8523D"/>
    <w:rsid w:val="00C871DA"/>
    <w:rsid w:val="00C91249"/>
    <w:rsid w:val="00C91A3E"/>
    <w:rsid w:val="00C93E94"/>
    <w:rsid w:val="00C93F7E"/>
    <w:rsid w:val="00C94A66"/>
    <w:rsid w:val="00CA2BAC"/>
    <w:rsid w:val="00CA6253"/>
    <w:rsid w:val="00CA67CD"/>
    <w:rsid w:val="00CB22D2"/>
    <w:rsid w:val="00CB2B3B"/>
    <w:rsid w:val="00CB340A"/>
    <w:rsid w:val="00CB43D3"/>
    <w:rsid w:val="00CB5352"/>
    <w:rsid w:val="00CB5F28"/>
    <w:rsid w:val="00CB72C6"/>
    <w:rsid w:val="00CB7CCC"/>
    <w:rsid w:val="00CC2EDC"/>
    <w:rsid w:val="00CC3387"/>
    <w:rsid w:val="00CC3570"/>
    <w:rsid w:val="00CC4B28"/>
    <w:rsid w:val="00CC5730"/>
    <w:rsid w:val="00CC7B55"/>
    <w:rsid w:val="00CD0D55"/>
    <w:rsid w:val="00CD124C"/>
    <w:rsid w:val="00CD1FB6"/>
    <w:rsid w:val="00CD4789"/>
    <w:rsid w:val="00CD5912"/>
    <w:rsid w:val="00CD6672"/>
    <w:rsid w:val="00CD6E75"/>
    <w:rsid w:val="00CD76E6"/>
    <w:rsid w:val="00CE4501"/>
    <w:rsid w:val="00CF23C4"/>
    <w:rsid w:val="00CF54B1"/>
    <w:rsid w:val="00CF5843"/>
    <w:rsid w:val="00D0343B"/>
    <w:rsid w:val="00D03758"/>
    <w:rsid w:val="00D07927"/>
    <w:rsid w:val="00D12618"/>
    <w:rsid w:val="00D13338"/>
    <w:rsid w:val="00D13C73"/>
    <w:rsid w:val="00D13FD5"/>
    <w:rsid w:val="00D15EF6"/>
    <w:rsid w:val="00D15FD5"/>
    <w:rsid w:val="00D16D91"/>
    <w:rsid w:val="00D17FD6"/>
    <w:rsid w:val="00D2063F"/>
    <w:rsid w:val="00D21169"/>
    <w:rsid w:val="00D222A1"/>
    <w:rsid w:val="00D23558"/>
    <w:rsid w:val="00D24892"/>
    <w:rsid w:val="00D256A8"/>
    <w:rsid w:val="00D268B4"/>
    <w:rsid w:val="00D26B06"/>
    <w:rsid w:val="00D30E37"/>
    <w:rsid w:val="00D34249"/>
    <w:rsid w:val="00D36253"/>
    <w:rsid w:val="00D37645"/>
    <w:rsid w:val="00D4265A"/>
    <w:rsid w:val="00D45D2D"/>
    <w:rsid w:val="00D4646F"/>
    <w:rsid w:val="00D46EA8"/>
    <w:rsid w:val="00D55262"/>
    <w:rsid w:val="00D573E7"/>
    <w:rsid w:val="00D5754E"/>
    <w:rsid w:val="00D60F71"/>
    <w:rsid w:val="00D60F80"/>
    <w:rsid w:val="00D61EA3"/>
    <w:rsid w:val="00D623CF"/>
    <w:rsid w:val="00D6382B"/>
    <w:rsid w:val="00D63901"/>
    <w:rsid w:val="00D652BC"/>
    <w:rsid w:val="00D652FD"/>
    <w:rsid w:val="00D673F8"/>
    <w:rsid w:val="00D71FE0"/>
    <w:rsid w:val="00D71FF6"/>
    <w:rsid w:val="00D73166"/>
    <w:rsid w:val="00D73AD1"/>
    <w:rsid w:val="00D74166"/>
    <w:rsid w:val="00D7598E"/>
    <w:rsid w:val="00D777B1"/>
    <w:rsid w:val="00D81C53"/>
    <w:rsid w:val="00D822EA"/>
    <w:rsid w:val="00D82A2A"/>
    <w:rsid w:val="00D836AC"/>
    <w:rsid w:val="00D83FA7"/>
    <w:rsid w:val="00D84641"/>
    <w:rsid w:val="00D8521D"/>
    <w:rsid w:val="00D853F9"/>
    <w:rsid w:val="00D85454"/>
    <w:rsid w:val="00D9375C"/>
    <w:rsid w:val="00D954E7"/>
    <w:rsid w:val="00D9688D"/>
    <w:rsid w:val="00DA0570"/>
    <w:rsid w:val="00DA0CAE"/>
    <w:rsid w:val="00DA172B"/>
    <w:rsid w:val="00DA17A1"/>
    <w:rsid w:val="00DA2ACE"/>
    <w:rsid w:val="00DA359A"/>
    <w:rsid w:val="00DA3701"/>
    <w:rsid w:val="00DA3AD8"/>
    <w:rsid w:val="00DA3D25"/>
    <w:rsid w:val="00DA6095"/>
    <w:rsid w:val="00DA6315"/>
    <w:rsid w:val="00DB04C6"/>
    <w:rsid w:val="00DB3BA9"/>
    <w:rsid w:val="00DB56EE"/>
    <w:rsid w:val="00DC018E"/>
    <w:rsid w:val="00DC03D9"/>
    <w:rsid w:val="00DC26A7"/>
    <w:rsid w:val="00DC2DA7"/>
    <w:rsid w:val="00DC6861"/>
    <w:rsid w:val="00DC696C"/>
    <w:rsid w:val="00DC73E6"/>
    <w:rsid w:val="00DD12AC"/>
    <w:rsid w:val="00DD1B18"/>
    <w:rsid w:val="00DD1FED"/>
    <w:rsid w:val="00DD775F"/>
    <w:rsid w:val="00DE0287"/>
    <w:rsid w:val="00DE096D"/>
    <w:rsid w:val="00DE11E3"/>
    <w:rsid w:val="00DE1B42"/>
    <w:rsid w:val="00DE79D9"/>
    <w:rsid w:val="00DF0D27"/>
    <w:rsid w:val="00DF1AA9"/>
    <w:rsid w:val="00DF226E"/>
    <w:rsid w:val="00DF2CEF"/>
    <w:rsid w:val="00DF73C8"/>
    <w:rsid w:val="00DF7B73"/>
    <w:rsid w:val="00DF9E44"/>
    <w:rsid w:val="00E008F4"/>
    <w:rsid w:val="00E078BB"/>
    <w:rsid w:val="00E07E2C"/>
    <w:rsid w:val="00E10B49"/>
    <w:rsid w:val="00E148FF"/>
    <w:rsid w:val="00E15CFA"/>
    <w:rsid w:val="00E16063"/>
    <w:rsid w:val="00E16503"/>
    <w:rsid w:val="00E167CB"/>
    <w:rsid w:val="00E214FD"/>
    <w:rsid w:val="00E23F25"/>
    <w:rsid w:val="00E243F6"/>
    <w:rsid w:val="00E25281"/>
    <w:rsid w:val="00E258BC"/>
    <w:rsid w:val="00E2770B"/>
    <w:rsid w:val="00E329C2"/>
    <w:rsid w:val="00E36BA5"/>
    <w:rsid w:val="00E4047B"/>
    <w:rsid w:val="00E4074A"/>
    <w:rsid w:val="00E420BE"/>
    <w:rsid w:val="00E42586"/>
    <w:rsid w:val="00E443A5"/>
    <w:rsid w:val="00E44BCC"/>
    <w:rsid w:val="00E45352"/>
    <w:rsid w:val="00E46697"/>
    <w:rsid w:val="00E51711"/>
    <w:rsid w:val="00E51C24"/>
    <w:rsid w:val="00E544C8"/>
    <w:rsid w:val="00E56C28"/>
    <w:rsid w:val="00E60562"/>
    <w:rsid w:val="00E60887"/>
    <w:rsid w:val="00E61159"/>
    <w:rsid w:val="00E64877"/>
    <w:rsid w:val="00E64F17"/>
    <w:rsid w:val="00E64F1D"/>
    <w:rsid w:val="00E65656"/>
    <w:rsid w:val="00E65D95"/>
    <w:rsid w:val="00E6669E"/>
    <w:rsid w:val="00E666B6"/>
    <w:rsid w:val="00E67E5B"/>
    <w:rsid w:val="00E73011"/>
    <w:rsid w:val="00E74BA5"/>
    <w:rsid w:val="00E74F3B"/>
    <w:rsid w:val="00E7741B"/>
    <w:rsid w:val="00E807D0"/>
    <w:rsid w:val="00E8376C"/>
    <w:rsid w:val="00E847AB"/>
    <w:rsid w:val="00E84E27"/>
    <w:rsid w:val="00E84FDA"/>
    <w:rsid w:val="00E876E0"/>
    <w:rsid w:val="00E92677"/>
    <w:rsid w:val="00E92F39"/>
    <w:rsid w:val="00E93401"/>
    <w:rsid w:val="00E93EF4"/>
    <w:rsid w:val="00E948BB"/>
    <w:rsid w:val="00E95344"/>
    <w:rsid w:val="00E96342"/>
    <w:rsid w:val="00E96796"/>
    <w:rsid w:val="00E979FF"/>
    <w:rsid w:val="00EA0569"/>
    <w:rsid w:val="00EA07BC"/>
    <w:rsid w:val="00EA13A8"/>
    <w:rsid w:val="00EA1E87"/>
    <w:rsid w:val="00EA27AD"/>
    <w:rsid w:val="00EA27C3"/>
    <w:rsid w:val="00EA2D41"/>
    <w:rsid w:val="00EA7062"/>
    <w:rsid w:val="00EA765F"/>
    <w:rsid w:val="00EB1C58"/>
    <w:rsid w:val="00EB2EE2"/>
    <w:rsid w:val="00EB494D"/>
    <w:rsid w:val="00EB5AA8"/>
    <w:rsid w:val="00EB5FEF"/>
    <w:rsid w:val="00EB6110"/>
    <w:rsid w:val="00EB6799"/>
    <w:rsid w:val="00EC081C"/>
    <w:rsid w:val="00EC2ABB"/>
    <w:rsid w:val="00EC331D"/>
    <w:rsid w:val="00EC4C99"/>
    <w:rsid w:val="00EC597E"/>
    <w:rsid w:val="00EC643B"/>
    <w:rsid w:val="00ED0F0C"/>
    <w:rsid w:val="00ED5AF2"/>
    <w:rsid w:val="00ED6EBA"/>
    <w:rsid w:val="00EE3FCA"/>
    <w:rsid w:val="00EE59B9"/>
    <w:rsid w:val="00EE65D2"/>
    <w:rsid w:val="00EF4F4B"/>
    <w:rsid w:val="00EF5A03"/>
    <w:rsid w:val="00EF63C8"/>
    <w:rsid w:val="00EF6554"/>
    <w:rsid w:val="00F034B7"/>
    <w:rsid w:val="00F03791"/>
    <w:rsid w:val="00F1174D"/>
    <w:rsid w:val="00F137A7"/>
    <w:rsid w:val="00F13E75"/>
    <w:rsid w:val="00F1436A"/>
    <w:rsid w:val="00F14FB0"/>
    <w:rsid w:val="00F15236"/>
    <w:rsid w:val="00F179B9"/>
    <w:rsid w:val="00F17E04"/>
    <w:rsid w:val="00F23C96"/>
    <w:rsid w:val="00F24A2F"/>
    <w:rsid w:val="00F25241"/>
    <w:rsid w:val="00F26BCB"/>
    <w:rsid w:val="00F33BFF"/>
    <w:rsid w:val="00F35AC6"/>
    <w:rsid w:val="00F361AE"/>
    <w:rsid w:val="00F41BE5"/>
    <w:rsid w:val="00F41E91"/>
    <w:rsid w:val="00F439C8"/>
    <w:rsid w:val="00F43EBB"/>
    <w:rsid w:val="00F505AC"/>
    <w:rsid w:val="00F50DC0"/>
    <w:rsid w:val="00F51F9A"/>
    <w:rsid w:val="00F561FE"/>
    <w:rsid w:val="00F577E8"/>
    <w:rsid w:val="00F605A5"/>
    <w:rsid w:val="00F613B6"/>
    <w:rsid w:val="00F63587"/>
    <w:rsid w:val="00F63713"/>
    <w:rsid w:val="00F6442F"/>
    <w:rsid w:val="00F6467C"/>
    <w:rsid w:val="00F66707"/>
    <w:rsid w:val="00F70B0A"/>
    <w:rsid w:val="00F70B5B"/>
    <w:rsid w:val="00F71B7C"/>
    <w:rsid w:val="00F72F9F"/>
    <w:rsid w:val="00F7455D"/>
    <w:rsid w:val="00F745D7"/>
    <w:rsid w:val="00F841F0"/>
    <w:rsid w:val="00F85F98"/>
    <w:rsid w:val="00F866B7"/>
    <w:rsid w:val="00F86784"/>
    <w:rsid w:val="00F90CEA"/>
    <w:rsid w:val="00F91587"/>
    <w:rsid w:val="00F91615"/>
    <w:rsid w:val="00F91633"/>
    <w:rsid w:val="00F91657"/>
    <w:rsid w:val="00F94370"/>
    <w:rsid w:val="00F96241"/>
    <w:rsid w:val="00F97804"/>
    <w:rsid w:val="00FA172C"/>
    <w:rsid w:val="00FA2BDF"/>
    <w:rsid w:val="00FA4166"/>
    <w:rsid w:val="00FA41DD"/>
    <w:rsid w:val="00FA41F0"/>
    <w:rsid w:val="00FA41F6"/>
    <w:rsid w:val="00FA532D"/>
    <w:rsid w:val="00FA640B"/>
    <w:rsid w:val="00FA64F3"/>
    <w:rsid w:val="00FA6E1E"/>
    <w:rsid w:val="00FB1F04"/>
    <w:rsid w:val="00FB2BBD"/>
    <w:rsid w:val="00FB356D"/>
    <w:rsid w:val="00FB4DB7"/>
    <w:rsid w:val="00FC26A3"/>
    <w:rsid w:val="00FC2F75"/>
    <w:rsid w:val="00FC3671"/>
    <w:rsid w:val="00FC5E9F"/>
    <w:rsid w:val="00FC734F"/>
    <w:rsid w:val="00FD1594"/>
    <w:rsid w:val="00FD1F00"/>
    <w:rsid w:val="00FD4D0D"/>
    <w:rsid w:val="00FD6427"/>
    <w:rsid w:val="00FD732A"/>
    <w:rsid w:val="00FE26B1"/>
    <w:rsid w:val="00FE31EF"/>
    <w:rsid w:val="00FE5024"/>
    <w:rsid w:val="00FE7598"/>
    <w:rsid w:val="00FF1F43"/>
    <w:rsid w:val="00FF24A6"/>
    <w:rsid w:val="00FF6B51"/>
    <w:rsid w:val="00FF74CD"/>
    <w:rsid w:val="00FF7ECA"/>
    <w:rsid w:val="0100C434"/>
    <w:rsid w:val="010CA16D"/>
    <w:rsid w:val="01516373"/>
    <w:rsid w:val="0159808A"/>
    <w:rsid w:val="018A13C3"/>
    <w:rsid w:val="01A020DC"/>
    <w:rsid w:val="01BDC586"/>
    <w:rsid w:val="01C440D5"/>
    <w:rsid w:val="01CA1D7B"/>
    <w:rsid w:val="01CA7414"/>
    <w:rsid w:val="01D23EF2"/>
    <w:rsid w:val="023C015C"/>
    <w:rsid w:val="027E6555"/>
    <w:rsid w:val="029B3AB7"/>
    <w:rsid w:val="029F9AC0"/>
    <w:rsid w:val="02B1AA78"/>
    <w:rsid w:val="02F77010"/>
    <w:rsid w:val="02FFA88F"/>
    <w:rsid w:val="030670D5"/>
    <w:rsid w:val="03184B69"/>
    <w:rsid w:val="03361ADE"/>
    <w:rsid w:val="035B366C"/>
    <w:rsid w:val="037BD239"/>
    <w:rsid w:val="037FEE15"/>
    <w:rsid w:val="03842195"/>
    <w:rsid w:val="0399763B"/>
    <w:rsid w:val="03D609F0"/>
    <w:rsid w:val="03E5EDB9"/>
    <w:rsid w:val="03E780E6"/>
    <w:rsid w:val="03F99475"/>
    <w:rsid w:val="0409611B"/>
    <w:rsid w:val="04249B3F"/>
    <w:rsid w:val="0424A5D4"/>
    <w:rsid w:val="0452D49A"/>
    <w:rsid w:val="0456B8A6"/>
    <w:rsid w:val="04694A7A"/>
    <w:rsid w:val="04A22FE0"/>
    <w:rsid w:val="04C0B6D4"/>
    <w:rsid w:val="04C7E657"/>
    <w:rsid w:val="04DDEBE5"/>
    <w:rsid w:val="04E30F48"/>
    <w:rsid w:val="04E3FD43"/>
    <w:rsid w:val="05010F4C"/>
    <w:rsid w:val="051322C9"/>
    <w:rsid w:val="0577DC33"/>
    <w:rsid w:val="05B76415"/>
    <w:rsid w:val="05B8FCE7"/>
    <w:rsid w:val="05CA03A2"/>
    <w:rsid w:val="05E2DF56"/>
    <w:rsid w:val="06223EAE"/>
    <w:rsid w:val="06283E46"/>
    <w:rsid w:val="064BDDC3"/>
    <w:rsid w:val="067992D5"/>
    <w:rsid w:val="067BED8E"/>
    <w:rsid w:val="0692DA25"/>
    <w:rsid w:val="06A47003"/>
    <w:rsid w:val="06BC604A"/>
    <w:rsid w:val="0702E0B1"/>
    <w:rsid w:val="0705569C"/>
    <w:rsid w:val="0708A38C"/>
    <w:rsid w:val="070B9035"/>
    <w:rsid w:val="0724EC67"/>
    <w:rsid w:val="072F56CF"/>
    <w:rsid w:val="07392097"/>
    <w:rsid w:val="0748BFA3"/>
    <w:rsid w:val="076FB878"/>
    <w:rsid w:val="079F5061"/>
    <w:rsid w:val="07C575A1"/>
    <w:rsid w:val="07CD8619"/>
    <w:rsid w:val="07DBEAF8"/>
    <w:rsid w:val="0815D089"/>
    <w:rsid w:val="0829C11E"/>
    <w:rsid w:val="083DB738"/>
    <w:rsid w:val="083EBDAC"/>
    <w:rsid w:val="084197D0"/>
    <w:rsid w:val="08643E93"/>
    <w:rsid w:val="08A97B13"/>
    <w:rsid w:val="08C1183E"/>
    <w:rsid w:val="08C7F9A8"/>
    <w:rsid w:val="08E109E1"/>
    <w:rsid w:val="08F6828D"/>
    <w:rsid w:val="09247D3B"/>
    <w:rsid w:val="0951C643"/>
    <w:rsid w:val="095AED27"/>
    <w:rsid w:val="0967243A"/>
    <w:rsid w:val="096B8568"/>
    <w:rsid w:val="099EC4BD"/>
    <w:rsid w:val="09B2092A"/>
    <w:rsid w:val="09DF1F49"/>
    <w:rsid w:val="09E13040"/>
    <w:rsid w:val="09ECB056"/>
    <w:rsid w:val="0A006092"/>
    <w:rsid w:val="0A084965"/>
    <w:rsid w:val="0A348E71"/>
    <w:rsid w:val="0A843DD5"/>
    <w:rsid w:val="0A84CDE7"/>
    <w:rsid w:val="0AC6F65D"/>
    <w:rsid w:val="0ACAB442"/>
    <w:rsid w:val="0ACBEF84"/>
    <w:rsid w:val="0AE2646D"/>
    <w:rsid w:val="0AEE3CDF"/>
    <w:rsid w:val="0AF406A5"/>
    <w:rsid w:val="0B001855"/>
    <w:rsid w:val="0B379A14"/>
    <w:rsid w:val="0B576EA0"/>
    <w:rsid w:val="0B7A5A0A"/>
    <w:rsid w:val="0BAC91E8"/>
    <w:rsid w:val="0C1814EA"/>
    <w:rsid w:val="0C18C242"/>
    <w:rsid w:val="0C1C99F5"/>
    <w:rsid w:val="0C2B025C"/>
    <w:rsid w:val="0C5B0ADB"/>
    <w:rsid w:val="0C5ED879"/>
    <w:rsid w:val="0C76DB02"/>
    <w:rsid w:val="0C843872"/>
    <w:rsid w:val="0CA61ADE"/>
    <w:rsid w:val="0CA74EA0"/>
    <w:rsid w:val="0CCCC319"/>
    <w:rsid w:val="0CE23507"/>
    <w:rsid w:val="0CF1372C"/>
    <w:rsid w:val="0D1017EF"/>
    <w:rsid w:val="0D29E2A8"/>
    <w:rsid w:val="0D50BC31"/>
    <w:rsid w:val="0D5CC3A6"/>
    <w:rsid w:val="0D633446"/>
    <w:rsid w:val="0D7CEC36"/>
    <w:rsid w:val="0D9A4777"/>
    <w:rsid w:val="0DB802FC"/>
    <w:rsid w:val="0DC55688"/>
    <w:rsid w:val="0DCB993E"/>
    <w:rsid w:val="0DD02D09"/>
    <w:rsid w:val="0DECFE7B"/>
    <w:rsid w:val="0DEEC0C6"/>
    <w:rsid w:val="0E0BB535"/>
    <w:rsid w:val="0E11C470"/>
    <w:rsid w:val="0E2008D3"/>
    <w:rsid w:val="0E21B9B0"/>
    <w:rsid w:val="0E70AF29"/>
    <w:rsid w:val="0EAB2BD9"/>
    <w:rsid w:val="0EBA2145"/>
    <w:rsid w:val="0EBDC6EA"/>
    <w:rsid w:val="0EDB4F72"/>
    <w:rsid w:val="0F055E0B"/>
    <w:rsid w:val="0F36A327"/>
    <w:rsid w:val="0F68C6E7"/>
    <w:rsid w:val="0F742F14"/>
    <w:rsid w:val="0F7EBC9B"/>
    <w:rsid w:val="0FACA1CF"/>
    <w:rsid w:val="0FC6937A"/>
    <w:rsid w:val="0FC94C1F"/>
    <w:rsid w:val="0FDC1AA8"/>
    <w:rsid w:val="10149732"/>
    <w:rsid w:val="101E6AC0"/>
    <w:rsid w:val="10352EE7"/>
    <w:rsid w:val="103B4204"/>
    <w:rsid w:val="104A3B66"/>
    <w:rsid w:val="1056B3DE"/>
    <w:rsid w:val="105AD892"/>
    <w:rsid w:val="105EE8DB"/>
    <w:rsid w:val="1072E110"/>
    <w:rsid w:val="10770484"/>
    <w:rsid w:val="107B2533"/>
    <w:rsid w:val="10848B2F"/>
    <w:rsid w:val="10A2FE76"/>
    <w:rsid w:val="10A43232"/>
    <w:rsid w:val="10BB18C0"/>
    <w:rsid w:val="10FAAD42"/>
    <w:rsid w:val="110AEE0D"/>
    <w:rsid w:val="111CB705"/>
    <w:rsid w:val="1129AFD1"/>
    <w:rsid w:val="112ED7B3"/>
    <w:rsid w:val="11439E0B"/>
    <w:rsid w:val="11546C04"/>
    <w:rsid w:val="1197260D"/>
    <w:rsid w:val="11A25DA0"/>
    <w:rsid w:val="11C1743B"/>
    <w:rsid w:val="121FA1D0"/>
    <w:rsid w:val="1237E79E"/>
    <w:rsid w:val="12505D59"/>
    <w:rsid w:val="12748D15"/>
    <w:rsid w:val="12B52CD7"/>
    <w:rsid w:val="12BB76CC"/>
    <w:rsid w:val="12DCFBE8"/>
    <w:rsid w:val="12EB9590"/>
    <w:rsid w:val="12EE8D5B"/>
    <w:rsid w:val="12FBBF54"/>
    <w:rsid w:val="13016438"/>
    <w:rsid w:val="130CAC60"/>
    <w:rsid w:val="130D2C36"/>
    <w:rsid w:val="1312617E"/>
    <w:rsid w:val="1338C7A0"/>
    <w:rsid w:val="13420434"/>
    <w:rsid w:val="1388392C"/>
    <w:rsid w:val="138917DA"/>
    <w:rsid w:val="13BAD3B9"/>
    <w:rsid w:val="13C00E03"/>
    <w:rsid w:val="13C94497"/>
    <w:rsid w:val="13FE867E"/>
    <w:rsid w:val="14033CDC"/>
    <w:rsid w:val="14802B1D"/>
    <w:rsid w:val="14A3CF05"/>
    <w:rsid w:val="14A8EF3E"/>
    <w:rsid w:val="14AE6F11"/>
    <w:rsid w:val="14C143EA"/>
    <w:rsid w:val="14C4EFB5"/>
    <w:rsid w:val="1508CABE"/>
    <w:rsid w:val="150B3A6F"/>
    <w:rsid w:val="153573DA"/>
    <w:rsid w:val="153A9B56"/>
    <w:rsid w:val="153FA43D"/>
    <w:rsid w:val="1546CF4A"/>
    <w:rsid w:val="154A5742"/>
    <w:rsid w:val="15594A64"/>
    <w:rsid w:val="157857A1"/>
    <w:rsid w:val="1583384B"/>
    <w:rsid w:val="158597EE"/>
    <w:rsid w:val="15872D75"/>
    <w:rsid w:val="15BD288E"/>
    <w:rsid w:val="15C1FA74"/>
    <w:rsid w:val="15C7239B"/>
    <w:rsid w:val="15E6B7D7"/>
    <w:rsid w:val="160A142B"/>
    <w:rsid w:val="16124945"/>
    <w:rsid w:val="16322787"/>
    <w:rsid w:val="163F1A71"/>
    <w:rsid w:val="165E5867"/>
    <w:rsid w:val="167F8E25"/>
    <w:rsid w:val="169557BF"/>
    <w:rsid w:val="16A72875"/>
    <w:rsid w:val="16AE1516"/>
    <w:rsid w:val="16AF0D79"/>
    <w:rsid w:val="16B372BA"/>
    <w:rsid w:val="16BE2403"/>
    <w:rsid w:val="16D6262A"/>
    <w:rsid w:val="17070B0C"/>
    <w:rsid w:val="17111129"/>
    <w:rsid w:val="171FF96A"/>
    <w:rsid w:val="1722E794"/>
    <w:rsid w:val="172D514C"/>
    <w:rsid w:val="1753A974"/>
    <w:rsid w:val="17767C78"/>
    <w:rsid w:val="178B18AC"/>
    <w:rsid w:val="179E0D66"/>
    <w:rsid w:val="17BBA3DC"/>
    <w:rsid w:val="17C46796"/>
    <w:rsid w:val="17EEF55E"/>
    <w:rsid w:val="18197CBE"/>
    <w:rsid w:val="18219CF5"/>
    <w:rsid w:val="1832BB39"/>
    <w:rsid w:val="184DA5A2"/>
    <w:rsid w:val="185C1069"/>
    <w:rsid w:val="1866D729"/>
    <w:rsid w:val="18A49AD1"/>
    <w:rsid w:val="18C2BD75"/>
    <w:rsid w:val="18DC5A29"/>
    <w:rsid w:val="191B8C86"/>
    <w:rsid w:val="1931215D"/>
    <w:rsid w:val="19539C76"/>
    <w:rsid w:val="19812DA5"/>
    <w:rsid w:val="1995324D"/>
    <w:rsid w:val="19B05464"/>
    <w:rsid w:val="19CBDA91"/>
    <w:rsid w:val="1A1EED17"/>
    <w:rsid w:val="1A62A093"/>
    <w:rsid w:val="1A97C881"/>
    <w:rsid w:val="1A9DD199"/>
    <w:rsid w:val="1AAA85F4"/>
    <w:rsid w:val="1AC45CBE"/>
    <w:rsid w:val="1B0E77F7"/>
    <w:rsid w:val="1B250D48"/>
    <w:rsid w:val="1B3A7084"/>
    <w:rsid w:val="1B78AD56"/>
    <w:rsid w:val="1B8F4F57"/>
    <w:rsid w:val="1B972BF4"/>
    <w:rsid w:val="1BC54CCD"/>
    <w:rsid w:val="1BDC68DD"/>
    <w:rsid w:val="1BFF2D25"/>
    <w:rsid w:val="1C0DB3A7"/>
    <w:rsid w:val="1C2F3ADE"/>
    <w:rsid w:val="1C31BF51"/>
    <w:rsid w:val="1C43DD33"/>
    <w:rsid w:val="1C629E52"/>
    <w:rsid w:val="1C803BB3"/>
    <w:rsid w:val="1C840EA9"/>
    <w:rsid w:val="1C928723"/>
    <w:rsid w:val="1C9E3158"/>
    <w:rsid w:val="1CF92A4B"/>
    <w:rsid w:val="1D043621"/>
    <w:rsid w:val="1D21F8A6"/>
    <w:rsid w:val="1D400A9E"/>
    <w:rsid w:val="1D762C56"/>
    <w:rsid w:val="1D8673A4"/>
    <w:rsid w:val="1DB0346C"/>
    <w:rsid w:val="1DB66A00"/>
    <w:rsid w:val="1DB97C24"/>
    <w:rsid w:val="1DC59F6F"/>
    <w:rsid w:val="1E0187C8"/>
    <w:rsid w:val="1E0A1082"/>
    <w:rsid w:val="1E2554BD"/>
    <w:rsid w:val="1E2A662B"/>
    <w:rsid w:val="1E31D0A0"/>
    <w:rsid w:val="1E3E1A23"/>
    <w:rsid w:val="1E5C3970"/>
    <w:rsid w:val="1E8BC56C"/>
    <w:rsid w:val="1E9B692E"/>
    <w:rsid w:val="1E9C05B8"/>
    <w:rsid w:val="1ED40C1C"/>
    <w:rsid w:val="1EE06CB5"/>
    <w:rsid w:val="1EE3DBBC"/>
    <w:rsid w:val="1EE9CC59"/>
    <w:rsid w:val="1EF3BFBE"/>
    <w:rsid w:val="1EF8FC37"/>
    <w:rsid w:val="1F0EC5A3"/>
    <w:rsid w:val="1F178036"/>
    <w:rsid w:val="1F18B4BA"/>
    <w:rsid w:val="1F1ACF3F"/>
    <w:rsid w:val="1F1F2BBA"/>
    <w:rsid w:val="1F21B5C8"/>
    <w:rsid w:val="1F37419F"/>
    <w:rsid w:val="1F384340"/>
    <w:rsid w:val="1F49DB32"/>
    <w:rsid w:val="1F531612"/>
    <w:rsid w:val="1F5B9046"/>
    <w:rsid w:val="1F87D316"/>
    <w:rsid w:val="1F881868"/>
    <w:rsid w:val="1F894464"/>
    <w:rsid w:val="1FA85FE7"/>
    <w:rsid w:val="1FAD5E5C"/>
    <w:rsid w:val="1FE49644"/>
    <w:rsid w:val="1FE98E3B"/>
    <w:rsid w:val="1FEF721A"/>
    <w:rsid w:val="20341F14"/>
    <w:rsid w:val="2042186A"/>
    <w:rsid w:val="205B6ADE"/>
    <w:rsid w:val="20943AC3"/>
    <w:rsid w:val="20B704B0"/>
    <w:rsid w:val="20B710DE"/>
    <w:rsid w:val="20D29E48"/>
    <w:rsid w:val="20EFF31D"/>
    <w:rsid w:val="2101F691"/>
    <w:rsid w:val="210F0C5A"/>
    <w:rsid w:val="21198F77"/>
    <w:rsid w:val="212AB378"/>
    <w:rsid w:val="213306AC"/>
    <w:rsid w:val="217A6CF0"/>
    <w:rsid w:val="217B0B2E"/>
    <w:rsid w:val="217D9360"/>
    <w:rsid w:val="21A04432"/>
    <w:rsid w:val="21ABC3A2"/>
    <w:rsid w:val="21D33B00"/>
    <w:rsid w:val="21D5014C"/>
    <w:rsid w:val="21F447A3"/>
    <w:rsid w:val="21FE0DDE"/>
    <w:rsid w:val="22022628"/>
    <w:rsid w:val="22300BFC"/>
    <w:rsid w:val="22395B18"/>
    <w:rsid w:val="223FCD17"/>
    <w:rsid w:val="22B1BC59"/>
    <w:rsid w:val="22B337C6"/>
    <w:rsid w:val="22F265E7"/>
    <w:rsid w:val="22F8ED30"/>
    <w:rsid w:val="22FFDDA7"/>
    <w:rsid w:val="2304DB1F"/>
    <w:rsid w:val="23132CF2"/>
    <w:rsid w:val="231D9D39"/>
    <w:rsid w:val="23633AFE"/>
    <w:rsid w:val="236EC8B6"/>
    <w:rsid w:val="2379748D"/>
    <w:rsid w:val="2396CACF"/>
    <w:rsid w:val="23A4A456"/>
    <w:rsid w:val="23BC3542"/>
    <w:rsid w:val="23C0EFE2"/>
    <w:rsid w:val="23CDB3F3"/>
    <w:rsid w:val="23D30615"/>
    <w:rsid w:val="23F5503B"/>
    <w:rsid w:val="24111012"/>
    <w:rsid w:val="242E0CBB"/>
    <w:rsid w:val="24450061"/>
    <w:rsid w:val="247D9A4C"/>
    <w:rsid w:val="248C39C9"/>
    <w:rsid w:val="249DD7C6"/>
    <w:rsid w:val="24AE7CA6"/>
    <w:rsid w:val="24B3A94B"/>
    <w:rsid w:val="25551E17"/>
    <w:rsid w:val="2555DFC7"/>
    <w:rsid w:val="25661B2A"/>
    <w:rsid w:val="25C41DCF"/>
    <w:rsid w:val="25E08CC6"/>
    <w:rsid w:val="25E6BDD1"/>
    <w:rsid w:val="25EA3C11"/>
    <w:rsid w:val="260E9CC5"/>
    <w:rsid w:val="2615AD54"/>
    <w:rsid w:val="261719AF"/>
    <w:rsid w:val="26215926"/>
    <w:rsid w:val="262163DA"/>
    <w:rsid w:val="2634E239"/>
    <w:rsid w:val="26466521"/>
    <w:rsid w:val="2683D019"/>
    <w:rsid w:val="268705F2"/>
    <w:rsid w:val="26B12BCE"/>
    <w:rsid w:val="26E72929"/>
    <w:rsid w:val="270B5570"/>
    <w:rsid w:val="2727A2FF"/>
    <w:rsid w:val="274D323A"/>
    <w:rsid w:val="274E0A2F"/>
    <w:rsid w:val="276231C8"/>
    <w:rsid w:val="2768AEA6"/>
    <w:rsid w:val="276BBE98"/>
    <w:rsid w:val="276EBE4A"/>
    <w:rsid w:val="279ADEB1"/>
    <w:rsid w:val="27C18E76"/>
    <w:rsid w:val="280546C5"/>
    <w:rsid w:val="28202E14"/>
    <w:rsid w:val="283A355E"/>
    <w:rsid w:val="283B244A"/>
    <w:rsid w:val="28728645"/>
    <w:rsid w:val="287C9190"/>
    <w:rsid w:val="2895B7B6"/>
    <w:rsid w:val="28A1D941"/>
    <w:rsid w:val="28CDDB58"/>
    <w:rsid w:val="28E66D63"/>
    <w:rsid w:val="28E98B5E"/>
    <w:rsid w:val="28F5022F"/>
    <w:rsid w:val="29097EBF"/>
    <w:rsid w:val="2912637B"/>
    <w:rsid w:val="291CD5AD"/>
    <w:rsid w:val="292D39CB"/>
    <w:rsid w:val="293249B6"/>
    <w:rsid w:val="297C6C3A"/>
    <w:rsid w:val="29869775"/>
    <w:rsid w:val="298B1EF0"/>
    <w:rsid w:val="29AF0BC6"/>
    <w:rsid w:val="29FFBF89"/>
    <w:rsid w:val="2A2C43CB"/>
    <w:rsid w:val="2A3BF929"/>
    <w:rsid w:val="2A7BB781"/>
    <w:rsid w:val="2ABC1514"/>
    <w:rsid w:val="2ADC4EA1"/>
    <w:rsid w:val="2AE38166"/>
    <w:rsid w:val="2AE6F1CC"/>
    <w:rsid w:val="2AF97DF7"/>
    <w:rsid w:val="2B113D4F"/>
    <w:rsid w:val="2B183FB0"/>
    <w:rsid w:val="2B3BCE74"/>
    <w:rsid w:val="2B6B321C"/>
    <w:rsid w:val="2B7D3D47"/>
    <w:rsid w:val="2B88B9C4"/>
    <w:rsid w:val="2B9CE050"/>
    <w:rsid w:val="2BBB2CD2"/>
    <w:rsid w:val="2BEB3222"/>
    <w:rsid w:val="2BF6E175"/>
    <w:rsid w:val="2C09D592"/>
    <w:rsid w:val="2C1D5F06"/>
    <w:rsid w:val="2C23EA38"/>
    <w:rsid w:val="2C272CFC"/>
    <w:rsid w:val="2C43F667"/>
    <w:rsid w:val="2C49AA9E"/>
    <w:rsid w:val="2C54766F"/>
    <w:rsid w:val="2C597D95"/>
    <w:rsid w:val="2C5A60B8"/>
    <w:rsid w:val="2C77092D"/>
    <w:rsid w:val="2C99E3B2"/>
    <w:rsid w:val="2CA66829"/>
    <w:rsid w:val="2CAA99F0"/>
    <w:rsid w:val="2CE0E317"/>
    <w:rsid w:val="2CED2B76"/>
    <w:rsid w:val="2D226D4C"/>
    <w:rsid w:val="2D2D59C4"/>
    <w:rsid w:val="2D620F96"/>
    <w:rsid w:val="2D8F7E97"/>
    <w:rsid w:val="2DB96FAC"/>
    <w:rsid w:val="2DD3866E"/>
    <w:rsid w:val="2DDDDEDF"/>
    <w:rsid w:val="2DE1A20A"/>
    <w:rsid w:val="2DEA10E4"/>
    <w:rsid w:val="2DF54DF6"/>
    <w:rsid w:val="2E012FF6"/>
    <w:rsid w:val="2E245CC2"/>
    <w:rsid w:val="2E3AFC9A"/>
    <w:rsid w:val="2E8C0A2F"/>
    <w:rsid w:val="2EB7DDF2"/>
    <w:rsid w:val="2EE5CA2E"/>
    <w:rsid w:val="2F0C1265"/>
    <w:rsid w:val="2F1A55BB"/>
    <w:rsid w:val="2F1FFCB3"/>
    <w:rsid w:val="2F470048"/>
    <w:rsid w:val="2F5AC64C"/>
    <w:rsid w:val="2F71311E"/>
    <w:rsid w:val="2F9504BE"/>
    <w:rsid w:val="2F9D136E"/>
    <w:rsid w:val="2FA9B17E"/>
    <w:rsid w:val="2FB269F1"/>
    <w:rsid w:val="30052630"/>
    <w:rsid w:val="3008C25F"/>
    <w:rsid w:val="30162C93"/>
    <w:rsid w:val="304DCD27"/>
    <w:rsid w:val="305BEB0E"/>
    <w:rsid w:val="306E54D1"/>
    <w:rsid w:val="30777411"/>
    <w:rsid w:val="308530FB"/>
    <w:rsid w:val="30BCB079"/>
    <w:rsid w:val="30C4D62E"/>
    <w:rsid w:val="30D8E12A"/>
    <w:rsid w:val="31262B0C"/>
    <w:rsid w:val="3128989A"/>
    <w:rsid w:val="3161D964"/>
    <w:rsid w:val="3162F0D9"/>
    <w:rsid w:val="316DEDCD"/>
    <w:rsid w:val="317F1F19"/>
    <w:rsid w:val="31852C00"/>
    <w:rsid w:val="31AA605F"/>
    <w:rsid w:val="31AAFFE0"/>
    <w:rsid w:val="31BA2ECF"/>
    <w:rsid w:val="31C48B98"/>
    <w:rsid w:val="31CF33AB"/>
    <w:rsid w:val="31D10354"/>
    <w:rsid w:val="31DD173B"/>
    <w:rsid w:val="31F7DEB7"/>
    <w:rsid w:val="31FD348E"/>
    <w:rsid w:val="3246DF26"/>
    <w:rsid w:val="32A36805"/>
    <w:rsid w:val="32F569A6"/>
    <w:rsid w:val="3311B740"/>
    <w:rsid w:val="33129EE3"/>
    <w:rsid w:val="335FBE2F"/>
    <w:rsid w:val="3360E37E"/>
    <w:rsid w:val="33655114"/>
    <w:rsid w:val="3395C6FF"/>
    <w:rsid w:val="33B85CA4"/>
    <w:rsid w:val="33BB7195"/>
    <w:rsid w:val="33C46CD6"/>
    <w:rsid w:val="33DE5C54"/>
    <w:rsid w:val="33ED596B"/>
    <w:rsid w:val="33EE023A"/>
    <w:rsid w:val="33F6A66C"/>
    <w:rsid w:val="33FB6E6A"/>
    <w:rsid w:val="345C46DE"/>
    <w:rsid w:val="346D62BE"/>
    <w:rsid w:val="348CF045"/>
    <w:rsid w:val="34CBB38D"/>
    <w:rsid w:val="34D1AA38"/>
    <w:rsid w:val="34E5E168"/>
    <w:rsid w:val="34E71B36"/>
    <w:rsid w:val="34EC860A"/>
    <w:rsid w:val="34FCB3DF"/>
    <w:rsid w:val="3525E945"/>
    <w:rsid w:val="3527F1E1"/>
    <w:rsid w:val="35446168"/>
    <w:rsid w:val="35722084"/>
    <w:rsid w:val="357B88A6"/>
    <w:rsid w:val="3580092C"/>
    <w:rsid w:val="35A397F3"/>
    <w:rsid w:val="35A51B19"/>
    <w:rsid w:val="35BF7585"/>
    <w:rsid w:val="35C7EAA3"/>
    <w:rsid w:val="35CA1686"/>
    <w:rsid w:val="35F35F99"/>
    <w:rsid w:val="35FE200E"/>
    <w:rsid w:val="360F51E8"/>
    <w:rsid w:val="361C9B6A"/>
    <w:rsid w:val="363F1E13"/>
    <w:rsid w:val="3676D608"/>
    <w:rsid w:val="3679D8B2"/>
    <w:rsid w:val="367BC48B"/>
    <w:rsid w:val="368C4DB5"/>
    <w:rsid w:val="369FEC13"/>
    <w:rsid w:val="36AAEC05"/>
    <w:rsid w:val="36D78BE1"/>
    <w:rsid w:val="36DA57AE"/>
    <w:rsid w:val="371120D4"/>
    <w:rsid w:val="3752B4F0"/>
    <w:rsid w:val="376C9F54"/>
    <w:rsid w:val="376CAA4B"/>
    <w:rsid w:val="377F62F3"/>
    <w:rsid w:val="37F46D84"/>
    <w:rsid w:val="37FE50CD"/>
    <w:rsid w:val="38039082"/>
    <w:rsid w:val="380B5F04"/>
    <w:rsid w:val="381E1668"/>
    <w:rsid w:val="382010C8"/>
    <w:rsid w:val="38329E2C"/>
    <w:rsid w:val="383DBF7A"/>
    <w:rsid w:val="385619F8"/>
    <w:rsid w:val="385AF7C4"/>
    <w:rsid w:val="3869D626"/>
    <w:rsid w:val="38BD4C31"/>
    <w:rsid w:val="38CDA287"/>
    <w:rsid w:val="38F00921"/>
    <w:rsid w:val="38F3C810"/>
    <w:rsid w:val="3915676D"/>
    <w:rsid w:val="3928D5AE"/>
    <w:rsid w:val="393485D3"/>
    <w:rsid w:val="396234AA"/>
    <w:rsid w:val="397C9BC6"/>
    <w:rsid w:val="39839047"/>
    <w:rsid w:val="39D19DAA"/>
    <w:rsid w:val="39D9ABDA"/>
    <w:rsid w:val="39E7B3C6"/>
    <w:rsid w:val="39F1B168"/>
    <w:rsid w:val="3A1BA7B6"/>
    <w:rsid w:val="3A55E2F5"/>
    <w:rsid w:val="3A5A85CC"/>
    <w:rsid w:val="3A682FD4"/>
    <w:rsid w:val="3A6BD863"/>
    <w:rsid w:val="3A718E58"/>
    <w:rsid w:val="3A7AFB70"/>
    <w:rsid w:val="3A83972F"/>
    <w:rsid w:val="3A8A1353"/>
    <w:rsid w:val="3AC54917"/>
    <w:rsid w:val="3AE11036"/>
    <w:rsid w:val="3AECB90D"/>
    <w:rsid w:val="3AFDCC16"/>
    <w:rsid w:val="3B0553A6"/>
    <w:rsid w:val="3B0E9C94"/>
    <w:rsid w:val="3B1A5090"/>
    <w:rsid w:val="3B1F7881"/>
    <w:rsid w:val="3B447427"/>
    <w:rsid w:val="3B67363E"/>
    <w:rsid w:val="3B9BD410"/>
    <w:rsid w:val="3BCB68C2"/>
    <w:rsid w:val="3BED3C3A"/>
    <w:rsid w:val="3BF6B5EE"/>
    <w:rsid w:val="3BF985B0"/>
    <w:rsid w:val="3C175D75"/>
    <w:rsid w:val="3C7375ED"/>
    <w:rsid w:val="3C7765CC"/>
    <w:rsid w:val="3C778EE5"/>
    <w:rsid w:val="3C835F39"/>
    <w:rsid w:val="3C939B13"/>
    <w:rsid w:val="3CA0FF17"/>
    <w:rsid w:val="3CC99531"/>
    <w:rsid w:val="3CE8A9E3"/>
    <w:rsid w:val="3CECD0B0"/>
    <w:rsid w:val="3CEE9434"/>
    <w:rsid w:val="3D2C9E51"/>
    <w:rsid w:val="3D31B161"/>
    <w:rsid w:val="3D82556C"/>
    <w:rsid w:val="3D9B56B5"/>
    <w:rsid w:val="3DF18A83"/>
    <w:rsid w:val="3E4106E3"/>
    <w:rsid w:val="3E574417"/>
    <w:rsid w:val="3E641CB7"/>
    <w:rsid w:val="3E6DA765"/>
    <w:rsid w:val="3E81433C"/>
    <w:rsid w:val="3E8A8E5F"/>
    <w:rsid w:val="3E8FEC7F"/>
    <w:rsid w:val="3ECC9333"/>
    <w:rsid w:val="3ECE408B"/>
    <w:rsid w:val="3EF7A899"/>
    <w:rsid w:val="3F0BE0F9"/>
    <w:rsid w:val="3F0F492C"/>
    <w:rsid w:val="3F79519C"/>
    <w:rsid w:val="3FAF2FA7"/>
    <w:rsid w:val="3FB435DC"/>
    <w:rsid w:val="3FBE2B03"/>
    <w:rsid w:val="3FEC9F8F"/>
    <w:rsid w:val="401143CF"/>
    <w:rsid w:val="40284455"/>
    <w:rsid w:val="40550213"/>
    <w:rsid w:val="405F2A3F"/>
    <w:rsid w:val="4093EAF3"/>
    <w:rsid w:val="40B52584"/>
    <w:rsid w:val="40B5BADE"/>
    <w:rsid w:val="40E9FE54"/>
    <w:rsid w:val="40F03017"/>
    <w:rsid w:val="40F86F60"/>
    <w:rsid w:val="40FE7673"/>
    <w:rsid w:val="4107C342"/>
    <w:rsid w:val="41317304"/>
    <w:rsid w:val="417C2550"/>
    <w:rsid w:val="41809A71"/>
    <w:rsid w:val="41A33D50"/>
    <w:rsid w:val="41AA6816"/>
    <w:rsid w:val="41B6F23B"/>
    <w:rsid w:val="41EA8073"/>
    <w:rsid w:val="41FD667C"/>
    <w:rsid w:val="42221B63"/>
    <w:rsid w:val="422F8006"/>
    <w:rsid w:val="424049ED"/>
    <w:rsid w:val="4269ECC3"/>
    <w:rsid w:val="429E0215"/>
    <w:rsid w:val="42BF3BB9"/>
    <w:rsid w:val="42CA6AA5"/>
    <w:rsid w:val="42D388E8"/>
    <w:rsid w:val="43186077"/>
    <w:rsid w:val="433F0DB1"/>
    <w:rsid w:val="4354A8D1"/>
    <w:rsid w:val="4360A150"/>
    <w:rsid w:val="43632432"/>
    <w:rsid w:val="43639D85"/>
    <w:rsid w:val="436CB136"/>
    <w:rsid w:val="437C9E21"/>
    <w:rsid w:val="43857882"/>
    <w:rsid w:val="4395E646"/>
    <w:rsid w:val="43BE5583"/>
    <w:rsid w:val="43EC4CB6"/>
    <w:rsid w:val="43EF4463"/>
    <w:rsid w:val="43F2FCD1"/>
    <w:rsid w:val="4412FA2D"/>
    <w:rsid w:val="443CE75E"/>
    <w:rsid w:val="44786811"/>
    <w:rsid w:val="4479E550"/>
    <w:rsid w:val="44843A3D"/>
    <w:rsid w:val="4497FDB2"/>
    <w:rsid w:val="44AE5D7D"/>
    <w:rsid w:val="44B391C5"/>
    <w:rsid w:val="44B50A42"/>
    <w:rsid w:val="44B6E21E"/>
    <w:rsid w:val="44F27563"/>
    <w:rsid w:val="44FAF4FA"/>
    <w:rsid w:val="451E109B"/>
    <w:rsid w:val="452DDDFA"/>
    <w:rsid w:val="4537DBD4"/>
    <w:rsid w:val="45B39E17"/>
    <w:rsid w:val="45C6EC59"/>
    <w:rsid w:val="45C7D645"/>
    <w:rsid w:val="45E2BDD7"/>
    <w:rsid w:val="4604F72F"/>
    <w:rsid w:val="461B63E9"/>
    <w:rsid w:val="463D8599"/>
    <w:rsid w:val="46446BAD"/>
    <w:rsid w:val="4680C05E"/>
    <w:rsid w:val="468460BB"/>
    <w:rsid w:val="46C0CB4C"/>
    <w:rsid w:val="46C127E3"/>
    <w:rsid w:val="46C1AD20"/>
    <w:rsid w:val="46DDC88B"/>
    <w:rsid w:val="46DF44C4"/>
    <w:rsid w:val="470E1B26"/>
    <w:rsid w:val="471766CE"/>
    <w:rsid w:val="47178558"/>
    <w:rsid w:val="4737A6A4"/>
    <w:rsid w:val="47393E74"/>
    <w:rsid w:val="47559CCC"/>
    <w:rsid w:val="475B33A1"/>
    <w:rsid w:val="4771F7B8"/>
    <w:rsid w:val="479237BF"/>
    <w:rsid w:val="47999AF7"/>
    <w:rsid w:val="47B3AB33"/>
    <w:rsid w:val="47C78DAE"/>
    <w:rsid w:val="47E72549"/>
    <w:rsid w:val="4800181B"/>
    <w:rsid w:val="48127ED4"/>
    <w:rsid w:val="481A0BE4"/>
    <w:rsid w:val="4867E6DA"/>
    <w:rsid w:val="48879B7F"/>
    <w:rsid w:val="48ED00E0"/>
    <w:rsid w:val="49161A6A"/>
    <w:rsid w:val="491C5C70"/>
    <w:rsid w:val="495346B7"/>
    <w:rsid w:val="4968E158"/>
    <w:rsid w:val="4970C95D"/>
    <w:rsid w:val="4972A75E"/>
    <w:rsid w:val="49AE4F35"/>
    <w:rsid w:val="49E36823"/>
    <w:rsid w:val="49F229B2"/>
    <w:rsid w:val="4A011563"/>
    <w:rsid w:val="4A3CD033"/>
    <w:rsid w:val="4A4008DE"/>
    <w:rsid w:val="4A471676"/>
    <w:rsid w:val="4A80166C"/>
    <w:rsid w:val="4A809AAD"/>
    <w:rsid w:val="4AAA01CB"/>
    <w:rsid w:val="4ABA896C"/>
    <w:rsid w:val="4AC3067A"/>
    <w:rsid w:val="4AC9CB2A"/>
    <w:rsid w:val="4B1BB079"/>
    <w:rsid w:val="4B297DE7"/>
    <w:rsid w:val="4B71C880"/>
    <w:rsid w:val="4B77497F"/>
    <w:rsid w:val="4BAA0899"/>
    <w:rsid w:val="4BB32A78"/>
    <w:rsid w:val="4BBF8838"/>
    <w:rsid w:val="4BC903D2"/>
    <w:rsid w:val="4BEDFFD2"/>
    <w:rsid w:val="4BF191DF"/>
    <w:rsid w:val="4C095ECC"/>
    <w:rsid w:val="4C23F45F"/>
    <w:rsid w:val="4C5C652E"/>
    <w:rsid w:val="4C927FE0"/>
    <w:rsid w:val="4CBB022D"/>
    <w:rsid w:val="4CFA4CF5"/>
    <w:rsid w:val="4D04C8EA"/>
    <w:rsid w:val="4D3F479C"/>
    <w:rsid w:val="4D44F0F9"/>
    <w:rsid w:val="4D7E49FB"/>
    <w:rsid w:val="4DB17DCD"/>
    <w:rsid w:val="4DBFB355"/>
    <w:rsid w:val="4DD9B2EA"/>
    <w:rsid w:val="4E1C419C"/>
    <w:rsid w:val="4E43748A"/>
    <w:rsid w:val="4E4BF177"/>
    <w:rsid w:val="4E5BD72F"/>
    <w:rsid w:val="4E661C11"/>
    <w:rsid w:val="4E6A6EB6"/>
    <w:rsid w:val="4E6ED977"/>
    <w:rsid w:val="4E794C19"/>
    <w:rsid w:val="4E7EC2B4"/>
    <w:rsid w:val="4E8E4176"/>
    <w:rsid w:val="4EAE9223"/>
    <w:rsid w:val="4EDFE49B"/>
    <w:rsid w:val="4F04B505"/>
    <w:rsid w:val="4F873921"/>
    <w:rsid w:val="4F8E624D"/>
    <w:rsid w:val="4F994F97"/>
    <w:rsid w:val="4FCBB164"/>
    <w:rsid w:val="4FFDA6B6"/>
    <w:rsid w:val="500299C4"/>
    <w:rsid w:val="5004AB0D"/>
    <w:rsid w:val="50104820"/>
    <w:rsid w:val="502521E6"/>
    <w:rsid w:val="502B9695"/>
    <w:rsid w:val="50332DF4"/>
    <w:rsid w:val="50693A19"/>
    <w:rsid w:val="5072C605"/>
    <w:rsid w:val="50832AFF"/>
    <w:rsid w:val="50938F06"/>
    <w:rsid w:val="50970BFE"/>
    <w:rsid w:val="509958FE"/>
    <w:rsid w:val="50B28598"/>
    <w:rsid w:val="50C8634A"/>
    <w:rsid w:val="50CFE4E5"/>
    <w:rsid w:val="50D3B0F7"/>
    <w:rsid w:val="50DCC28A"/>
    <w:rsid w:val="50F239A6"/>
    <w:rsid w:val="50FEF7E7"/>
    <w:rsid w:val="5100FC55"/>
    <w:rsid w:val="510995E6"/>
    <w:rsid w:val="511DA55F"/>
    <w:rsid w:val="5124DF22"/>
    <w:rsid w:val="51A0D07B"/>
    <w:rsid w:val="51CA651B"/>
    <w:rsid w:val="51CEE0CD"/>
    <w:rsid w:val="51D1303E"/>
    <w:rsid w:val="51D296DD"/>
    <w:rsid w:val="51D2A1D1"/>
    <w:rsid w:val="51EE1165"/>
    <w:rsid w:val="521C389E"/>
    <w:rsid w:val="521EE8D9"/>
    <w:rsid w:val="5227B454"/>
    <w:rsid w:val="5230BF6C"/>
    <w:rsid w:val="525136ED"/>
    <w:rsid w:val="5271AB8D"/>
    <w:rsid w:val="5294A6BB"/>
    <w:rsid w:val="52DD1741"/>
    <w:rsid w:val="52DDAA37"/>
    <w:rsid w:val="533CA0AC"/>
    <w:rsid w:val="533D380E"/>
    <w:rsid w:val="533EE9F4"/>
    <w:rsid w:val="5396E0E9"/>
    <w:rsid w:val="53A9A7DA"/>
    <w:rsid w:val="540F9DBC"/>
    <w:rsid w:val="54294832"/>
    <w:rsid w:val="544FF49B"/>
    <w:rsid w:val="545D3F2E"/>
    <w:rsid w:val="5463920E"/>
    <w:rsid w:val="5463C70B"/>
    <w:rsid w:val="54672AF5"/>
    <w:rsid w:val="54750568"/>
    <w:rsid w:val="54967AAB"/>
    <w:rsid w:val="549792A3"/>
    <w:rsid w:val="54A50724"/>
    <w:rsid w:val="54A83C40"/>
    <w:rsid w:val="5501397F"/>
    <w:rsid w:val="5514CF8D"/>
    <w:rsid w:val="5559205A"/>
    <w:rsid w:val="555CF36D"/>
    <w:rsid w:val="55630934"/>
    <w:rsid w:val="5564AEA8"/>
    <w:rsid w:val="556D076F"/>
    <w:rsid w:val="557093A0"/>
    <w:rsid w:val="5576F319"/>
    <w:rsid w:val="55876C54"/>
    <w:rsid w:val="55905D5F"/>
    <w:rsid w:val="55C4AE37"/>
    <w:rsid w:val="55D26403"/>
    <w:rsid w:val="5608DA17"/>
    <w:rsid w:val="56186158"/>
    <w:rsid w:val="5634FFA8"/>
    <w:rsid w:val="5687759A"/>
    <w:rsid w:val="5692F1B0"/>
    <w:rsid w:val="56A291C4"/>
    <w:rsid w:val="56ABB36A"/>
    <w:rsid w:val="56BA2656"/>
    <w:rsid w:val="56BA2714"/>
    <w:rsid w:val="56C04FE0"/>
    <w:rsid w:val="56CA9C0A"/>
    <w:rsid w:val="56F3B6FF"/>
    <w:rsid w:val="56F80686"/>
    <w:rsid w:val="56FB4591"/>
    <w:rsid w:val="570F2F8B"/>
    <w:rsid w:val="57894ED2"/>
    <w:rsid w:val="57AD81CC"/>
    <w:rsid w:val="57DE9781"/>
    <w:rsid w:val="57DF1439"/>
    <w:rsid w:val="57EDE55B"/>
    <w:rsid w:val="5811CA46"/>
    <w:rsid w:val="5813DD6E"/>
    <w:rsid w:val="581522AC"/>
    <w:rsid w:val="5817F696"/>
    <w:rsid w:val="582E888D"/>
    <w:rsid w:val="583BD1AC"/>
    <w:rsid w:val="586442B3"/>
    <w:rsid w:val="58734606"/>
    <w:rsid w:val="589A61E3"/>
    <w:rsid w:val="58C448F3"/>
    <w:rsid w:val="58D297EA"/>
    <w:rsid w:val="58D5148F"/>
    <w:rsid w:val="58EF730A"/>
    <w:rsid w:val="59098717"/>
    <w:rsid w:val="590B3A3B"/>
    <w:rsid w:val="5915871C"/>
    <w:rsid w:val="5924DD14"/>
    <w:rsid w:val="59296D90"/>
    <w:rsid w:val="59464111"/>
    <w:rsid w:val="596F165F"/>
    <w:rsid w:val="5990CFD2"/>
    <w:rsid w:val="59933680"/>
    <w:rsid w:val="59B9D933"/>
    <w:rsid w:val="59E2CCA7"/>
    <w:rsid w:val="59E5D4CE"/>
    <w:rsid w:val="5A040DF3"/>
    <w:rsid w:val="5A20B344"/>
    <w:rsid w:val="5A2902E3"/>
    <w:rsid w:val="5A793839"/>
    <w:rsid w:val="5A7E56EF"/>
    <w:rsid w:val="5AC50954"/>
    <w:rsid w:val="5AC89759"/>
    <w:rsid w:val="5ACF921F"/>
    <w:rsid w:val="5B0FCCB1"/>
    <w:rsid w:val="5B20E9D9"/>
    <w:rsid w:val="5B2289E0"/>
    <w:rsid w:val="5B4178CA"/>
    <w:rsid w:val="5B4E6B6F"/>
    <w:rsid w:val="5B4F85E6"/>
    <w:rsid w:val="5B56CEA2"/>
    <w:rsid w:val="5B69AFB7"/>
    <w:rsid w:val="5BA559DA"/>
    <w:rsid w:val="5BB6A7C8"/>
    <w:rsid w:val="5BBC83A5"/>
    <w:rsid w:val="5BCCA5E3"/>
    <w:rsid w:val="5BCCF5D8"/>
    <w:rsid w:val="5C003D75"/>
    <w:rsid w:val="5C0864B1"/>
    <w:rsid w:val="5C09CB33"/>
    <w:rsid w:val="5C0F6E33"/>
    <w:rsid w:val="5C1A0528"/>
    <w:rsid w:val="5C25197D"/>
    <w:rsid w:val="5C347A7B"/>
    <w:rsid w:val="5C582EC9"/>
    <w:rsid w:val="5C64AA7B"/>
    <w:rsid w:val="5C7FF674"/>
    <w:rsid w:val="5C94AD43"/>
    <w:rsid w:val="5C9A8E8F"/>
    <w:rsid w:val="5CC17E55"/>
    <w:rsid w:val="5CDCF5C8"/>
    <w:rsid w:val="5D181A07"/>
    <w:rsid w:val="5D3EA204"/>
    <w:rsid w:val="5D509C4E"/>
    <w:rsid w:val="5D70B491"/>
    <w:rsid w:val="5D7E710F"/>
    <w:rsid w:val="5D8F954A"/>
    <w:rsid w:val="5DBE2016"/>
    <w:rsid w:val="5DCCFBEF"/>
    <w:rsid w:val="5DDDA124"/>
    <w:rsid w:val="5DEE363B"/>
    <w:rsid w:val="5DFCB23A"/>
    <w:rsid w:val="5DFFCDA6"/>
    <w:rsid w:val="5E0C000B"/>
    <w:rsid w:val="5E14DEFF"/>
    <w:rsid w:val="5E2C3495"/>
    <w:rsid w:val="5E340E7B"/>
    <w:rsid w:val="5E3719F6"/>
    <w:rsid w:val="5E5708F1"/>
    <w:rsid w:val="5E678E57"/>
    <w:rsid w:val="5E7D1465"/>
    <w:rsid w:val="5E86A94B"/>
    <w:rsid w:val="5EA45F24"/>
    <w:rsid w:val="5EA46203"/>
    <w:rsid w:val="5EA8C500"/>
    <w:rsid w:val="5EAF7730"/>
    <w:rsid w:val="5F06AE25"/>
    <w:rsid w:val="5F2F79A5"/>
    <w:rsid w:val="5F3791A8"/>
    <w:rsid w:val="5F43C424"/>
    <w:rsid w:val="5F4E053F"/>
    <w:rsid w:val="5F54492A"/>
    <w:rsid w:val="5F681FF7"/>
    <w:rsid w:val="5FA5326B"/>
    <w:rsid w:val="5FABA984"/>
    <w:rsid w:val="5FADB9D5"/>
    <w:rsid w:val="5FB5BC70"/>
    <w:rsid w:val="5FC5BFE9"/>
    <w:rsid w:val="5FE34545"/>
    <w:rsid w:val="5FE35942"/>
    <w:rsid w:val="5FF06C3F"/>
    <w:rsid w:val="5FF11DBC"/>
    <w:rsid w:val="5FF93684"/>
    <w:rsid w:val="5FFE443E"/>
    <w:rsid w:val="601B7873"/>
    <w:rsid w:val="6039B219"/>
    <w:rsid w:val="607B96BF"/>
    <w:rsid w:val="607E9AF5"/>
    <w:rsid w:val="60921145"/>
    <w:rsid w:val="609B5AB4"/>
    <w:rsid w:val="60DAB0CF"/>
    <w:rsid w:val="60E1633B"/>
    <w:rsid w:val="610E4A17"/>
    <w:rsid w:val="614906FF"/>
    <w:rsid w:val="61542CC8"/>
    <w:rsid w:val="61870FA9"/>
    <w:rsid w:val="61972393"/>
    <w:rsid w:val="619CF989"/>
    <w:rsid w:val="61A0A66F"/>
    <w:rsid w:val="61BCA597"/>
    <w:rsid w:val="61C4176B"/>
    <w:rsid w:val="61CA7512"/>
    <w:rsid w:val="61FFCAF6"/>
    <w:rsid w:val="620A2C53"/>
    <w:rsid w:val="620CB2D9"/>
    <w:rsid w:val="6213B03B"/>
    <w:rsid w:val="62385462"/>
    <w:rsid w:val="624F7FAD"/>
    <w:rsid w:val="625B119D"/>
    <w:rsid w:val="626F50A1"/>
    <w:rsid w:val="6287B9AF"/>
    <w:rsid w:val="628E6E84"/>
    <w:rsid w:val="62EC0D76"/>
    <w:rsid w:val="63027429"/>
    <w:rsid w:val="631EDCE2"/>
    <w:rsid w:val="63314510"/>
    <w:rsid w:val="633D4645"/>
    <w:rsid w:val="6372566D"/>
    <w:rsid w:val="63DA1EBB"/>
    <w:rsid w:val="63F6A562"/>
    <w:rsid w:val="641C7F3A"/>
    <w:rsid w:val="641DA82F"/>
    <w:rsid w:val="6445EFDB"/>
    <w:rsid w:val="649D932E"/>
    <w:rsid w:val="64A04075"/>
    <w:rsid w:val="64CC0B73"/>
    <w:rsid w:val="64CDB1C9"/>
    <w:rsid w:val="64E2233D"/>
    <w:rsid w:val="64E29C45"/>
    <w:rsid w:val="64E61FD6"/>
    <w:rsid w:val="64FCEABC"/>
    <w:rsid w:val="6517A6F0"/>
    <w:rsid w:val="652036E0"/>
    <w:rsid w:val="652E3718"/>
    <w:rsid w:val="6531FF60"/>
    <w:rsid w:val="6589DAE8"/>
    <w:rsid w:val="65A636CA"/>
    <w:rsid w:val="65ABA84B"/>
    <w:rsid w:val="65B95010"/>
    <w:rsid w:val="65FE1D61"/>
    <w:rsid w:val="660C6E30"/>
    <w:rsid w:val="6620C3BF"/>
    <w:rsid w:val="6624B426"/>
    <w:rsid w:val="66371DAD"/>
    <w:rsid w:val="664F9845"/>
    <w:rsid w:val="6652A345"/>
    <w:rsid w:val="66557760"/>
    <w:rsid w:val="6657A6D7"/>
    <w:rsid w:val="6663E8B9"/>
    <w:rsid w:val="669BC5D7"/>
    <w:rsid w:val="66CB6245"/>
    <w:rsid w:val="670723D2"/>
    <w:rsid w:val="6709525C"/>
    <w:rsid w:val="6709BF61"/>
    <w:rsid w:val="671EE6FE"/>
    <w:rsid w:val="672AF4F0"/>
    <w:rsid w:val="67605FDA"/>
    <w:rsid w:val="678E5509"/>
    <w:rsid w:val="6795BA91"/>
    <w:rsid w:val="67A933B1"/>
    <w:rsid w:val="68333E0A"/>
    <w:rsid w:val="683C09AC"/>
    <w:rsid w:val="684400EA"/>
    <w:rsid w:val="6857A12D"/>
    <w:rsid w:val="6872A576"/>
    <w:rsid w:val="6879E84F"/>
    <w:rsid w:val="6899BDC4"/>
    <w:rsid w:val="689E57CA"/>
    <w:rsid w:val="68A2F433"/>
    <w:rsid w:val="68AC6EA0"/>
    <w:rsid w:val="68DE65D7"/>
    <w:rsid w:val="68F90252"/>
    <w:rsid w:val="68FA9239"/>
    <w:rsid w:val="690D51B3"/>
    <w:rsid w:val="69396223"/>
    <w:rsid w:val="6957589D"/>
    <w:rsid w:val="69BFC71D"/>
    <w:rsid w:val="69D4327B"/>
    <w:rsid w:val="69DB7E28"/>
    <w:rsid w:val="69E12D85"/>
    <w:rsid w:val="6A132B2A"/>
    <w:rsid w:val="6A1C90AF"/>
    <w:rsid w:val="6A3EC494"/>
    <w:rsid w:val="6A54BD7F"/>
    <w:rsid w:val="6A6844B3"/>
    <w:rsid w:val="6AC14D89"/>
    <w:rsid w:val="6ACD5B53"/>
    <w:rsid w:val="6ADBD95A"/>
    <w:rsid w:val="6B03DD41"/>
    <w:rsid w:val="6B3FF64F"/>
    <w:rsid w:val="6B47E416"/>
    <w:rsid w:val="6B4C66A0"/>
    <w:rsid w:val="6B5D49E8"/>
    <w:rsid w:val="6B77116E"/>
    <w:rsid w:val="6B969521"/>
    <w:rsid w:val="6C0AF953"/>
    <w:rsid w:val="6C0EA255"/>
    <w:rsid w:val="6C20D6B3"/>
    <w:rsid w:val="6C7102E5"/>
    <w:rsid w:val="6C8D248D"/>
    <w:rsid w:val="6C951183"/>
    <w:rsid w:val="6CA5BE6A"/>
    <w:rsid w:val="6CA68A1B"/>
    <w:rsid w:val="6CB5E180"/>
    <w:rsid w:val="6CCF4616"/>
    <w:rsid w:val="6CD782FA"/>
    <w:rsid w:val="6CE3CBF1"/>
    <w:rsid w:val="6CF7EDD3"/>
    <w:rsid w:val="6D0575D3"/>
    <w:rsid w:val="6D1BD1CB"/>
    <w:rsid w:val="6D2D969B"/>
    <w:rsid w:val="6D340062"/>
    <w:rsid w:val="6D3EA333"/>
    <w:rsid w:val="6D5290CB"/>
    <w:rsid w:val="6D5CD56B"/>
    <w:rsid w:val="6D70ED34"/>
    <w:rsid w:val="6D8483B6"/>
    <w:rsid w:val="6D98BC43"/>
    <w:rsid w:val="6D9BD428"/>
    <w:rsid w:val="6D9C0DEF"/>
    <w:rsid w:val="6DBFD0F4"/>
    <w:rsid w:val="6DC42311"/>
    <w:rsid w:val="6E23D734"/>
    <w:rsid w:val="6E273733"/>
    <w:rsid w:val="6E3B9A7E"/>
    <w:rsid w:val="6E6A5DE9"/>
    <w:rsid w:val="6E75F920"/>
    <w:rsid w:val="6E81EFBF"/>
    <w:rsid w:val="6E9238AF"/>
    <w:rsid w:val="6E936006"/>
    <w:rsid w:val="6EE38A99"/>
    <w:rsid w:val="6EF61A11"/>
    <w:rsid w:val="6F042E35"/>
    <w:rsid w:val="6F0FEE2C"/>
    <w:rsid w:val="6F21442D"/>
    <w:rsid w:val="6F399684"/>
    <w:rsid w:val="6F40349A"/>
    <w:rsid w:val="6F4AE902"/>
    <w:rsid w:val="6F54C9C4"/>
    <w:rsid w:val="6F62D477"/>
    <w:rsid w:val="6F7972ED"/>
    <w:rsid w:val="6F85C10D"/>
    <w:rsid w:val="6FA6FECB"/>
    <w:rsid w:val="6FAE29FF"/>
    <w:rsid w:val="6FB8A4B3"/>
    <w:rsid w:val="6FD24E87"/>
    <w:rsid w:val="6FDE25E3"/>
    <w:rsid w:val="70321D15"/>
    <w:rsid w:val="70413CB7"/>
    <w:rsid w:val="706E53CE"/>
    <w:rsid w:val="706F594F"/>
    <w:rsid w:val="7081C0B8"/>
    <w:rsid w:val="708ACF4F"/>
    <w:rsid w:val="70A4ADEA"/>
    <w:rsid w:val="70C1F142"/>
    <w:rsid w:val="70EAFC17"/>
    <w:rsid w:val="7113CF88"/>
    <w:rsid w:val="71221DD3"/>
    <w:rsid w:val="714D57D3"/>
    <w:rsid w:val="715F19B8"/>
    <w:rsid w:val="71809AEC"/>
    <w:rsid w:val="71929CAB"/>
    <w:rsid w:val="719843A1"/>
    <w:rsid w:val="71CB23F2"/>
    <w:rsid w:val="71D10244"/>
    <w:rsid w:val="72197864"/>
    <w:rsid w:val="724A1B4D"/>
    <w:rsid w:val="724CD72F"/>
    <w:rsid w:val="72609154"/>
    <w:rsid w:val="72782120"/>
    <w:rsid w:val="728289C4"/>
    <w:rsid w:val="729840EC"/>
    <w:rsid w:val="72A9D673"/>
    <w:rsid w:val="72C38E1C"/>
    <w:rsid w:val="72E57CBA"/>
    <w:rsid w:val="73584F79"/>
    <w:rsid w:val="73965533"/>
    <w:rsid w:val="73BEE808"/>
    <w:rsid w:val="73EC4AA6"/>
    <w:rsid w:val="74140219"/>
    <w:rsid w:val="74166675"/>
    <w:rsid w:val="742C0686"/>
    <w:rsid w:val="744B53BA"/>
    <w:rsid w:val="74546458"/>
    <w:rsid w:val="7470CDBA"/>
    <w:rsid w:val="74883DBA"/>
    <w:rsid w:val="74988660"/>
    <w:rsid w:val="74B0D5C1"/>
    <w:rsid w:val="74B0E65A"/>
    <w:rsid w:val="74B1CF52"/>
    <w:rsid w:val="74E21BFD"/>
    <w:rsid w:val="74ED1339"/>
    <w:rsid w:val="750C5349"/>
    <w:rsid w:val="7517967C"/>
    <w:rsid w:val="754B20A3"/>
    <w:rsid w:val="7570184D"/>
    <w:rsid w:val="75844BF7"/>
    <w:rsid w:val="759101B1"/>
    <w:rsid w:val="75B627FC"/>
    <w:rsid w:val="75C65F7F"/>
    <w:rsid w:val="75D5AD10"/>
    <w:rsid w:val="75D6D7F4"/>
    <w:rsid w:val="75E4F46B"/>
    <w:rsid w:val="75F58D74"/>
    <w:rsid w:val="76018082"/>
    <w:rsid w:val="7607CB23"/>
    <w:rsid w:val="760E83C1"/>
    <w:rsid w:val="76183CEA"/>
    <w:rsid w:val="7634F2E1"/>
    <w:rsid w:val="7640C11C"/>
    <w:rsid w:val="76476356"/>
    <w:rsid w:val="764C2A9F"/>
    <w:rsid w:val="765BD0F8"/>
    <w:rsid w:val="7669749C"/>
    <w:rsid w:val="7669955F"/>
    <w:rsid w:val="76BBD5EE"/>
    <w:rsid w:val="7701FE23"/>
    <w:rsid w:val="7705C49A"/>
    <w:rsid w:val="7746BCB8"/>
    <w:rsid w:val="7748AAF3"/>
    <w:rsid w:val="7750B12A"/>
    <w:rsid w:val="77626FBA"/>
    <w:rsid w:val="7763EFBF"/>
    <w:rsid w:val="776B7693"/>
    <w:rsid w:val="777F1839"/>
    <w:rsid w:val="77D84011"/>
    <w:rsid w:val="77F1976D"/>
    <w:rsid w:val="780761E0"/>
    <w:rsid w:val="78543EBA"/>
    <w:rsid w:val="78991C8A"/>
    <w:rsid w:val="789EDD47"/>
    <w:rsid w:val="78A4C48C"/>
    <w:rsid w:val="78A833AC"/>
    <w:rsid w:val="78AD61FD"/>
    <w:rsid w:val="78B2B1DE"/>
    <w:rsid w:val="78F431A5"/>
    <w:rsid w:val="792FF0F6"/>
    <w:rsid w:val="796BB9EF"/>
    <w:rsid w:val="796C0FCB"/>
    <w:rsid w:val="797EBAA5"/>
    <w:rsid w:val="7980A883"/>
    <w:rsid w:val="799F693E"/>
    <w:rsid w:val="79AE78C4"/>
    <w:rsid w:val="79C507F1"/>
    <w:rsid w:val="79EFC129"/>
    <w:rsid w:val="79FE3D1F"/>
    <w:rsid w:val="7A04F9A6"/>
    <w:rsid w:val="7A61A797"/>
    <w:rsid w:val="7A69F5FD"/>
    <w:rsid w:val="7AB57CA3"/>
    <w:rsid w:val="7ABBC26D"/>
    <w:rsid w:val="7ACB5E01"/>
    <w:rsid w:val="7ADCEBA4"/>
    <w:rsid w:val="7B0CEFFE"/>
    <w:rsid w:val="7B2E0FE1"/>
    <w:rsid w:val="7B49625E"/>
    <w:rsid w:val="7B4A58FB"/>
    <w:rsid w:val="7B64C58D"/>
    <w:rsid w:val="7B8D17FE"/>
    <w:rsid w:val="7B9281E5"/>
    <w:rsid w:val="7BC95C39"/>
    <w:rsid w:val="7BCF11D3"/>
    <w:rsid w:val="7BCF60E4"/>
    <w:rsid w:val="7BFEF5EB"/>
    <w:rsid w:val="7C307E5B"/>
    <w:rsid w:val="7C398A2B"/>
    <w:rsid w:val="7C3AA9C5"/>
    <w:rsid w:val="7C4B2A5F"/>
    <w:rsid w:val="7C4EB4D1"/>
    <w:rsid w:val="7C5A90B8"/>
    <w:rsid w:val="7C693728"/>
    <w:rsid w:val="7C6F525D"/>
    <w:rsid w:val="7C73C4CE"/>
    <w:rsid w:val="7CABA376"/>
    <w:rsid w:val="7D2C1D4C"/>
    <w:rsid w:val="7D44F95F"/>
    <w:rsid w:val="7D4F22D5"/>
    <w:rsid w:val="7D503095"/>
    <w:rsid w:val="7D5FFDDA"/>
    <w:rsid w:val="7DB3FE83"/>
    <w:rsid w:val="7DC7A10A"/>
    <w:rsid w:val="7E36760C"/>
    <w:rsid w:val="7E4C99C1"/>
    <w:rsid w:val="7E6C8B3F"/>
    <w:rsid w:val="7E6DCF05"/>
    <w:rsid w:val="7E7EC33E"/>
    <w:rsid w:val="7E9CF07C"/>
    <w:rsid w:val="7EBC3EFC"/>
    <w:rsid w:val="7EC3042D"/>
    <w:rsid w:val="7F358291"/>
    <w:rsid w:val="7F50E1DC"/>
    <w:rsid w:val="7F6D24E0"/>
    <w:rsid w:val="7F6F00D4"/>
    <w:rsid w:val="7F6FC189"/>
    <w:rsid w:val="7F9E6406"/>
    <w:rsid w:val="7FABA978"/>
    <w:rsid w:val="7FB82E41"/>
    <w:rsid w:val="7FBA494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1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pPr>
        <w:spacing w:before="120" w:after="120" w:line="3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nhideWhenUsed/>
    <w:rsid w:val="00B6053B"/>
    <w:rPr>
      <w:rFonts w:ascii="Arial" w:eastAsia="Times New Roman" w:hAnsi="Arial" w:cs="Arial"/>
      <w:sz w:val="22"/>
      <w:szCs w:val="24"/>
      <w:lang w:eastAsia="en-US"/>
    </w:rPr>
  </w:style>
  <w:style w:type="paragraph" w:styleId="Nagwek1">
    <w:name w:val="heading 1"/>
    <w:basedOn w:val="Normalny"/>
    <w:next w:val="Normalny"/>
    <w:link w:val="Nagwek1Znak"/>
    <w:autoRedefine/>
    <w:qFormat/>
    <w:rsid w:val="00137EEB"/>
    <w:pPr>
      <w:widowControl w:val="0"/>
      <w:numPr>
        <w:numId w:val="27"/>
      </w:numPr>
      <w:outlineLvl w:val="0"/>
    </w:pPr>
    <w:rPr>
      <w:b/>
      <w:bCs/>
      <w:smallCaps/>
      <w:color w:val="17365D"/>
      <w:kern w:val="32"/>
      <w:sz w:val="52"/>
      <w:szCs w:val="32"/>
    </w:rPr>
  </w:style>
  <w:style w:type="paragraph" w:styleId="Nagwek2">
    <w:name w:val="heading 2"/>
    <w:basedOn w:val="Normalny"/>
    <w:next w:val="Normalny"/>
    <w:link w:val="Nagwek2Znak"/>
    <w:autoRedefine/>
    <w:qFormat/>
    <w:rsid w:val="00050EC9"/>
    <w:pPr>
      <w:widowControl w:val="0"/>
      <w:numPr>
        <w:ilvl w:val="1"/>
        <w:numId w:val="27"/>
      </w:numPr>
      <w:spacing w:before="240"/>
      <w:contextualSpacing/>
      <w:outlineLvl w:val="1"/>
    </w:pPr>
    <w:rPr>
      <w:b/>
      <w:bCs/>
      <w:smallCaps/>
      <w:color w:val="1F497D" w:themeColor="text2"/>
      <w:sz w:val="36"/>
      <w:szCs w:val="28"/>
      <w:lang w:eastAsia="pl-PL"/>
    </w:rPr>
  </w:style>
  <w:style w:type="paragraph" w:styleId="Nagwek3">
    <w:name w:val="heading 3"/>
    <w:basedOn w:val="Normalny"/>
    <w:next w:val="Normalny"/>
    <w:link w:val="Nagwek3Znak"/>
    <w:autoRedefine/>
    <w:qFormat/>
    <w:rsid w:val="00E56C28"/>
    <w:pPr>
      <w:keepNext/>
      <w:spacing w:before="360" w:after="360"/>
      <w:ind w:left="851" w:hanging="851"/>
      <w:outlineLvl w:val="2"/>
    </w:pPr>
    <w:rPr>
      <w:b/>
      <w:bCs/>
      <w:smallCaps/>
      <w:color w:val="1F497D" w:themeColor="text2"/>
      <w:sz w:val="28"/>
      <w:szCs w:val="26"/>
    </w:rPr>
  </w:style>
  <w:style w:type="paragraph" w:styleId="Nagwek4">
    <w:name w:val="heading 4"/>
    <w:basedOn w:val="Normalny"/>
    <w:next w:val="Normalny"/>
    <w:link w:val="Nagwek4Znak"/>
    <w:qFormat/>
    <w:rsid w:val="00F70B0A"/>
    <w:pPr>
      <w:widowControl w:val="0"/>
      <w:numPr>
        <w:ilvl w:val="3"/>
        <w:numId w:val="27"/>
      </w:numPr>
      <w:tabs>
        <w:tab w:val="clear" w:pos="851"/>
      </w:tabs>
      <w:spacing w:before="240" w:after="240"/>
      <w:ind w:left="1723" w:hanging="646"/>
      <w:jc w:val="left"/>
      <w:outlineLvl w:val="3"/>
    </w:pPr>
    <w:rPr>
      <w:b/>
      <w:bCs/>
      <w:color w:val="17365D" w:themeColor="text2" w:themeShade="BF"/>
      <w:sz w:val="24"/>
    </w:rPr>
  </w:style>
  <w:style w:type="paragraph" w:styleId="Nagwek5">
    <w:name w:val="heading 5"/>
    <w:basedOn w:val="Normalny"/>
    <w:next w:val="Normalny"/>
    <w:link w:val="Nagwek5Znak"/>
    <w:qFormat/>
    <w:rsid w:val="00B51BAF"/>
    <w:pPr>
      <w:numPr>
        <w:ilvl w:val="4"/>
        <w:numId w:val="31"/>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39"/>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39"/>
      </w:numPr>
      <w:spacing w:before="24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37EEB"/>
    <w:rPr>
      <w:rFonts w:ascii="Arial" w:eastAsia="Times New Roman" w:hAnsi="Arial" w:cs="Arial"/>
      <w:b/>
      <w:bCs/>
      <w:smallCaps/>
      <w:color w:val="17365D"/>
      <w:kern w:val="32"/>
      <w:sz w:val="52"/>
      <w:szCs w:val="32"/>
      <w:lang w:eastAsia="en-US"/>
    </w:rPr>
  </w:style>
  <w:style w:type="character" w:customStyle="1" w:styleId="Nagwek2Znak">
    <w:name w:val="Nagłówek 2 Znak"/>
    <w:link w:val="Nagwek2"/>
    <w:rsid w:val="00050EC9"/>
    <w:rPr>
      <w:rFonts w:ascii="Arial" w:eastAsia="Times New Roman" w:hAnsi="Arial" w:cs="Arial"/>
      <w:b/>
      <w:bCs/>
      <w:smallCaps/>
      <w:color w:val="1F497D" w:themeColor="text2"/>
      <w:sz w:val="36"/>
      <w:szCs w:val="28"/>
    </w:rPr>
  </w:style>
  <w:style w:type="character" w:customStyle="1" w:styleId="Nagwek3Znak">
    <w:name w:val="Nagłówek 3 Znak"/>
    <w:link w:val="Nagwek3"/>
    <w:rsid w:val="00E56C28"/>
    <w:rPr>
      <w:rFonts w:ascii="Arial" w:eastAsia="Times New Roman" w:hAnsi="Arial" w:cs="Arial"/>
      <w:b/>
      <w:bCs/>
      <w:smallCaps/>
      <w:color w:val="1F497D" w:themeColor="text2"/>
      <w:sz w:val="28"/>
      <w:szCs w:val="26"/>
      <w:lang w:eastAsia="en-US"/>
    </w:rPr>
  </w:style>
  <w:style w:type="character" w:customStyle="1" w:styleId="Nagwek4Znak">
    <w:name w:val="Nagłówek 4 Znak"/>
    <w:link w:val="Nagwek4"/>
    <w:rsid w:val="00F70B0A"/>
    <w:rPr>
      <w:rFonts w:ascii="Arial" w:eastAsia="Times New Roman" w:hAnsi="Arial" w:cs="Arial"/>
      <w:b/>
      <w:bCs/>
      <w:color w:val="17365D" w:themeColor="text2" w:themeShade="BF"/>
      <w:sz w:val="24"/>
      <w:szCs w:val="24"/>
      <w:lang w:eastAsia="en-US"/>
    </w:rPr>
  </w:style>
  <w:style w:type="character" w:customStyle="1" w:styleId="Nagwek5Znak">
    <w:name w:val="Nagłówek 5 Znak"/>
    <w:link w:val="Nagwek5"/>
    <w:rsid w:val="00B51BAF"/>
    <w:rPr>
      <w:rFonts w:ascii="Arial" w:eastAsia="Times New Roman" w:hAnsi="Arial" w:cs="Arial"/>
      <w:b/>
      <w:bCs/>
      <w:i/>
      <w:iCs/>
      <w:sz w:val="26"/>
      <w:szCs w:val="26"/>
      <w:lang w:eastAsia="en-US"/>
    </w:rPr>
  </w:style>
  <w:style w:type="character" w:customStyle="1" w:styleId="Nagwek6Znak">
    <w:name w:val="Nagłówek 6 Znak"/>
    <w:link w:val="Nagwek6"/>
    <w:uiPriority w:val="2"/>
    <w:semiHidden/>
    <w:rsid w:val="00B51BAF"/>
    <w:rPr>
      <w:rFonts w:eastAsia="Times New Roman"/>
      <w:b/>
      <w:bCs/>
      <w:color w:val="8B8178"/>
      <w:sz w:val="22"/>
      <w:szCs w:val="24"/>
      <w:lang w:eastAsia="en-US"/>
    </w:rPr>
  </w:style>
  <w:style w:type="character" w:customStyle="1" w:styleId="Nagwek7Znak">
    <w:name w:val="Nagłówek 7 Znak"/>
    <w:link w:val="Nagwek7"/>
    <w:semiHidden/>
    <w:rsid w:val="00B51BAF"/>
    <w:rPr>
      <w:rFonts w:eastAsia="Times New Roman"/>
      <w:sz w:val="22"/>
      <w:szCs w:val="24"/>
      <w:lang w:eastAsia="en-US"/>
    </w:rPr>
  </w:style>
  <w:style w:type="character" w:customStyle="1" w:styleId="Nagwek8Znak">
    <w:name w:val="Nagłówek 8 Znak"/>
    <w:link w:val="Nagwek8"/>
    <w:rsid w:val="00B51BAF"/>
    <w:rPr>
      <w:rFonts w:ascii="Arial" w:eastAsia="Times New Roman" w:hAnsi="Arial" w:cs="Arial"/>
      <w:i/>
      <w:iCs/>
      <w:sz w:val="22"/>
      <w:szCs w:val="24"/>
      <w:lang w:eastAsia="en-US"/>
    </w:rPr>
  </w:style>
  <w:style w:type="character" w:customStyle="1" w:styleId="Nagwek9Znak">
    <w:name w:val="Nagłówek 9 Znak"/>
    <w:link w:val="Nagwek9"/>
    <w:semiHidden/>
    <w:rsid w:val="00B51BAF"/>
    <w:rPr>
      <w:rFonts w:ascii="Cambria" w:eastAsia="Times New Roman" w:hAnsi="Cambria" w:cs="Arial"/>
      <w:sz w:val="22"/>
      <w:szCs w:val="24"/>
      <w:lang w:eastAsia="en-US"/>
    </w:rPr>
  </w:style>
  <w:style w:type="paragraph" w:customStyle="1" w:styleId="Tabelapunktowanie2">
    <w:name w:val="Tabela_punktowanie_2"/>
    <w:basedOn w:val="Tabelapunktowanie1"/>
    <w:qFormat/>
    <w:rsid w:val="00EC643B"/>
    <w:pPr>
      <w:ind w:left="567" w:hanging="227"/>
    </w:pPr>
  </w:style>
  <w:style w:type="paragraph" w:customStyle="1" w:styleId="Tabelapunktowanie1">
    <w:name w:val="Tabela_punktowanie_1"/>
    <w:basedOn w:val="Tabela-punktowanie"/>
    <w:autoRedefine/>
    <w:qFormat/>
    <w:rsid w:val="00EC643B"/>
    <w:pPr>
      <w:numPr>
        <w:numId w:val="36"/>
      </w:numPr>
      <w:ind w:left="227" w:hanging="170"/>
    </w:pPr>
  </w:style>
  <w:style w:type="paragraph" w:customStyle="1" w:styleId="Tabela-punktowanie">
    <w:name w:val="Tabela-punktowanie"/>
    <w:basedOn w:val="Normalny"/>
    <w:autoRedefine/>
    <w:qFormat/>
    <w:rsid w:val="00B51BAF"/>
    <w:pPr>
      <w:numPr>
        <w:numId w:val="35"/>
      </w:numPr>
      <w:spacing w:before="20" w:after="20"/>
      <w:jc w:val="left"/>
    </w:pPr>
    <w:rPr>
      <w:bCs/>
      <w:sz w:val="20"/>
      <w:szCs w:val="20"/>
    </w:rPr>
  </w:style>
  <w:style w:type="paragraph" w:customStyle="1" w:styleId="Spisdiagramw">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customStyle="1" w:styleId="tabelanormalny">
    <w:name w:val="tabela_normalny"/>
    <w:basedOn w:val="Normalny"/>
    <w:autoRedefine/>
    <w:qFormat/>
    <w:rsid w:val="00377FDA"/>
    <w:pPr>
      <w:widowControl w:val="0"/>
      <w:spacing w:before="40" w:after="40"/>
    </w:pPr>
    <w:rPr>
      <w:bCs/>
      <w:szCs w:val="20"/>
    </w:rPr>
  </w:style>
  <w:style w:type="paragraph" w:customStyle="1" w:styleId="wypunktowanie">
    <w:name w:val="wypunktowanie"/>
    <w:basedOn w:val="Normalny"/>
    <w:link w:val="wypunktowanieZnak"/>
    <w:uiPriority w:val="1"/>
    <w:qFormat/>
    <w:rsid w:val="00B51BAF"/>
    <w:pPr>
      <w:numPr>
        <w:numId w:val="38"/>
      </w:numPr>
    </w:pPr>
    <w:rPr>
      <w:lang w:val="x-none"/>
    </w:rPr>
  </w:style>
  <w:style w:type="character" w:customStyle="1" w:styleId="wypunktowanieZnak">
    <w:name w:val="wypunktowanie Znak"/>
    <w:link w:val="wypunktowanie"/>
    <w:uiPriority w:val="1"/>
    <w:rsid w:val="00B51BAF"/>
    <w:rPr>
      <w:rFonts w:ascii="Arial" w:eastAsia="Times New Roman" w:hAnsi="Arial" w:cs="Arial"/>
      <w:sz w:val="22"/>
      <w:szCs w:val="24"/>
      <w:lang w:val="x-none" w:eastAsia="en-US"/>
    </w:rPr>
  </w:style>
  <w:style w:type="paragraph" w:customStyle="1" w:styleId="metrykatabela">
    <w:name w:val="metryka_tabela"/>
    <w:basedOn w:val="Normalny"/>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ny"/>
    <w:autoRedefine/>
    <w:uiPriority w:val="1"/>
    <w:qFormat/>
    <w:rsid w:val="00FF6B51"/>
    <w:pPr>
      <w:spacing w:before="0" w:after="0"/>
      <w:jc w:val="left"/>
    </w:pPr>
    <w:rPr>
      <w:b/>
      <w:noProof/>
      <w:sz w:val="20"/>
      <w:lang w:eastAsia="pl-PL"/>
    </w:rPr>
  </w:style>
  <w:style w:type="paragraph" w:customStyle="1" w:styleId="tabelanumeracja">
    <w:name w:val="tabela_numeracja"/>
    <w:basedOn w:val="Normalny"/>
    <w:qFormat/>
    <w:rsid w:val="00DC018E"/>
    <w:pPr>
      <w:numPr>
        <w:numId w:val="37"/>
      </w:numPr>
    </w:pPr>
    <w:rPr>
      <w:szCs w:val="20"/>
    </w:rPr>
  </w:style>
  <w:style w:type="paragraph" w:customStyle="1" w:styleId="metrykanaglowek">
    <w:name w:val="metryka_naglowek"/>
    <w:basedOn w:val="Normalny"/>
    <w:link w:val="metrykanaglowekZnak"/>
    <w:autoRedefine/>
    <w:uiPriority w:val="1"/>
    <w:qFormat/>
    <w:rsid w:val="00EF6554"/>
    <w:pPr>
      <w:widowControl w:val="0"/>
      <w:contextualSpacing/>
    </w:pPr>
    <w:rPr>
      <w:rFonts w:ascii="Trebuchet MS" w:hAnsi="Trebuchet MS"/>
      <w:b/>
      <w:color w:val="17365D"/>
      <w:szCs w:val="26"/>
      <w:lang w:eastAsia="pl-PL"/>
    </w:rPr>
  </w:style>
  <w:style w:type="character" w:customStyle="1" w:styleId="metrykanaglowekZnak">
    <w:name w:val="metryka_naglowek Znak"/>
    <w:link w:val="metrykanaglowek"/>
    <w:uiPriority w:val="1"/>
    <w:rsid w:val="00EF6554"/>
    <w:rPr>
      <w:rFonts w:ascii="Trebuchet MS" w:eastAsia="Times New Roman" w:hAnsi="Trebuchet MS" w:cs="Arial"/>
      <w:b/>
      <w:color w:val="17365D"/>
      <w:sz w:val="22"/>
      <w:szCs w:val="26"/>
    </w:rPr>
  </w:style>
  <w:style w:type="paragraph" w:customStyle="1" w:styleId="stopkastrony">
    <w:name w:val="stopka_strony"/>
    <w:basedOn w:val="Stopka"/>
    <w:uiPriority w:val="1"/>
    <w:qFormat/>
    <w:rsid w:val="00B51BAF"/>
    <w:pPr>
      <w:tabs>
        <w:tab w:val="left" w:pos="4678"/>
      </w:tabs>
      <w:spacing w:before="0"/>
    </w:pPr>
    <w:rPr>
      <w:b w:val="0"/>
      <w:sz w:val="24"/>
      <w:lang w:val="x-none" w:eastAsia="x-none"/>
    </w:rPr>
  </w:style>
  <w:style w:type="paragraph" w:styleId="Stopka">
    <w:name w:val="footer"/>
    <w:basedOn w:val="Normalny"/>
    <w:link w:val="StopkaZnak"/>
    <w:autoRedefine/>
    <w:uiPriority w:val="99"/>
    <w:unhideWhenUsed/>
    <w:qFormat/>
    <w:rsid w:val="00B02E5A"/>
    <w:pPr>
      <w:tabs>
        <w:tab w:val="right" w:pos="9639"/>
      </w:tabs>
      <w:spacing w:before="240"/>
      <w:contextualSpacing/>
      <w:jc w:val="center"/>
    </w:pPr>
    <w:rPr>
      <w:b/>
      <w:noProof/>
      <w:szCs w:val="20"/>
      <w:lang w:eastAsia="pl-PL"/>
    </w:rPr>
  </w:style>
  <w:style w:type="character" w:customStyle="1" w:styleId="StopkaZnak">
    <w:name w:val="Stopka Znak"/>
    <w:link w:val="Stopka"/>
    <w:uiPriority w:val="99"/>
    <w:rsid w:val="00B02E5A"/>
    <w:rPr>
      <w:rFonts w:ascii="Arial" w:eastAsia="Times New Roman" w:hAnsi="Arial" w:cs="Arial"/>
      <w:b/>
      <w:noProof/>
      <w:sz w:val="22"/>
    </w:rPr>
  </w:style>
  <w:style w:type="paragraph" w:customStyle="1" w:styleId="przypisdolny">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customStyle="1" w:styleId="TekstprzypisudolnegoZnak">
    <w:name w:val="Tekst przypisu dolnego Znak"/>
    <w:link w:val="Tekstprzypisudolnego"/>
    <w:uiPriority w:val="99"/>
    <w:rsid w:val="00B51BAF"/>
    <w:rPr>
      <w:rFonts w:eastAsia="Times New Roman"/>
      <w:sz w:val="22"/>
      <w:szCs w:val="24"/>
      <w:lang w:eastAsia="en-US"/>
    </w:rPr>
  </w:style>
  <w:style w:type="paragraph" w:customStyle="1" w:styleId="Wymagania-sekcja">
    <w:name w:val="Wymagania - sekcja"/>
    <w:basedOn w:val="Normalny"/>
    <w:qFormat/>
    <w:rsid w:val="00B51BAF"/>
    <w:rPr>
      <w:b/>
    </w:rPr>
  </w:style>
  <w:style w:type="paragraph" w:customStyle="1" w:styleId="WymaganieL1">
    <w:name w:val="Wymaganie L1"/>
    <w:basedOn w:val="Normalny"/>
    <w:link w:val="WymaganieL1Znak"/>
    <w:qFormat/>
    <w:rsid w:val="00B51BAF"/>
    <w:pPr>
      <w:numPr>
        <w:ilvl w:val="3"/>
        <w:numId w:val="39"/>
      </w:numPr>
      <w:jc w:val="left"/>
    </w:pPr>
    <w:rPr>
      <w:lang w:val="x-none"/>
    </w:rPr>
  </w:style>
  <w:style w:type="character" w:customStyle="1" w:styleId="WymaganieL1Znak">
    <w:name w:val="Wymaganie L1 Znak"/>
    <w:link w:val="WymaganieL1"/>
    <w:rsid w:val="00B51BAF"/>
    <w:rPr>
      <w:rFonts w:ascii="Arial" w:eastAsia="Times New Roman" w:hAnsi="Arial" w:cs="Arial"/>
      <w:sz w:val="22"/>
      <w:szCs w:val="24"/>
      <w:lang w:val="x-none"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Arial" w:eastAsia="Times New Roman" w:hAnsi="Arial" w:cs="Arial"/>
      <w:sz w:val="22"/>
      <w:szCs w:val="24"/>
      <w:lang w:val="x-none"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Arial" w:eastAsia="Times New Roman" w:hAnsi="Arial" w:cs="Arial"/>
      <w:sz w:val="22"/>
      <w:szCs w:val="24"/>
      <w:lang w:val="x-none" w:eastAsia="en-US"/>
    </w:rPr>
  </w:style>
  <w:style w:type="paragraph" w:customStyle="1" w:styleId="Wymagania-punkyL2">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8B34C6"/>
    <w:pPr>
      <w:keepNext/>
      <w:keepLines/>
      <w:widowControl w:val="0"/>
      <w:spacing w:before="240" w:after="0"/>
      <w:ind w:left="709" w:hanging="709"/>
    </w:pPr>
    <w:rPr>
      <w:bCs/>
      <w:color w:val="1F497D" w:themeColor="text2"/>
      <w:sz w:val="20"/>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customStyle="1" w:styleId="TytuZnak">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PodtytuZnak">
    <w:name w:val="Podtytuł Znak"/>
    <w:link w:val="Podtytu"/>
    <w:rsid w:val="00313560"/>
    <w:rPr>
      <w:rFonts w:ascii="Arial" w:eastAsia="Times New Roman" w:hAnsi="Arial"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customStyle="1" w:styleId="TekstprzypisukocowegoZnak">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customStyle="1" w:styleId="TekstdymkaZnak">
    <w:name w:val="Tekst dymka Znak"/>
    <w:link w:val="Tekstdymka"/>
    <w:uiPriority w:val="99"/>
    <w:semiHidden/>
    <w:rsid w:val="00B51BAF"/>
    <w:rPr>
      <w:rFonts w:ascii="Tahoma" w:eastAsia="Times New Roman" w:hAnsi="Tahoma"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customStyle="1" w:styleId="NagwekZnak">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customStyle="1" w:styleId="TekstkomentarzaZnak">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customStyle="1" w:styleId="TematkomentarzaZnak">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3E3CA0"/>
    <w:pPr>
      <w:tabs>
        <w:tab w:val="left" w:pos="400"/>
        <w:tab w:val="right" w:leader="dot" w:pos="9062"/>
      </w:tabs>
      <w:spacing w:after="60"/>
      <w:ind w:left="57" w:hanging="57"/>
      <w:jc w:val="left"/>
    </w:pPr>
    <w:rPr>
      <w:b/>
    </w:rPr>
  </w:style>
  <w:style w:type="paragraph" w:styleId="Spistreci2">
    <w:name w:val="toc 2"/>
    <w:basedOn w:val="Normalny"/>
    <w:next w:val="Normalny"/>
    <w:autoRedefine/>
    <w:uiPriority w:val="39"/>
    <w:unhideWhenUsed/>
    <w:rsid w:val="00DA172B"/>
    <w:pPr>
      <w:tabs>
        <w:tab w:val="left" w:pos="1474"/>
        <w:tab w:val="right" w:leader="dot" w:pos="9062"/>
      </w:tabs>
      <w:spacing w:after="60"/>
      <w:ind w:left="907" w:hanging="510"/>
    </w:pPr>
  </w:style>
  <w:style w:type="paragraph" w:styleId="Spistreci3">
    <w:name w:val="toc 3"/>
    <w:basedOn w:val="Normalny"/>
    <w:next w:val="Normalny"/>
    <w:autoRedefine/>
    <w:uiPriority w:val="39"/>
    <w:unhideWhenUsed/>
    <w:rsid w:val="00E6669E"/>
    <w:pPr>
      <w:tabs>
        <w:tab w:val="left" w:pos="1320"/>
        <w:tab w:val="left" w:pos="176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customStyle="1" w:styleId="Numerowaniepoz1">
    <w:name w:val="Numerowanie_poz_1"/>
    <w:basedOn w:val="Normalny"/>
    <w:link w:val="Numerowaniepoz1Znak"/>
    <w:autoRedefine/>
    <w:qFormat/>
    <w:rsid w:val="00EF6554"/>
    <w:pPr>
      <w:widowControl w:val="0"/>
      <w:numPr>
        <w:numId w:val="28"/>
      </w:numPr>
    </w:pPr>
  </w:style>
  <w:style w:type="character" w:customStyle="1" w:styleId="Numerowaniepoz1Znak">
    <w:name w:val="Numerowanie_poz_1 Znak"/>
    <w:link w:val="Numerowaniepoz1"/>
    <w:rsid w:val="00EF6554"/>
    <w:rPr>
      <w:rFonts w:ascii="Arial" w:eastAsia="Times New Roman" w:hAnsi="Arial" w:cs="Arial"/>
      <w:sz w:val="22"/>
      <w:szCs w:val="24"/>
      <w:lang w:eastAsia="en-US"/>
    </w:rPr>
  </w:style>
  <w:style w:type="paragraph" w:customStyle="1" w:styleId="spistreci-tytu">
    <w:name w:val="spis treści-tytuł"/>
    <w:basedOn w:val="Normalny"/>
    <w:qFormat/>
    <w:rsid w:val="00B51BAF"/>
    <w:pPr>
      <w:pageBreakBefore/>
    </w:pPr>
    <w:rPr>
      <w:b/>
      <w:color w:val="17365D"/>
    </w:rPr>
  </w:style>
  <w:style w:type="paragraph" w:customStyle="1" w:styleId="Tabelanagwekdolewej">
    <w:name w:val="Tabela nagłówek do lewej"/>
    <w:basedOn w:val="Normalny"/>
    <w:autoRedefine/>
    <w:qFormat/>
    <w:rsid w:val="007820BD"/>
    <w:pPr>
      <w:widowControl w:val="0"/>
      <w:spacing w:beforeLines="20" w:before="48" w:afterLines="20" w:after="48"/>
    </w:pPr>
    <w:rPr>
      <w:b/>
      <w:color w:val="FFFFFF"/>
      <w:sz w:val="20"/>
      <w:szCs w:val="20"/>
      <w:lang w:eastAsia="pl-PL"/>
    </w:rPr>
  </w:style>
  <w:style w:type="paragraph" w:customStyle="1" w:styleId="Tabelanagwekdorodka">
    <w:name w:val="Tabela nagłówek do środka"/>
    <w:basedOn w:val="Tabelanagwekdolewej"/>
    <w:next w:val="Normalny"/>
    <w:autoRedefine/>
    <w:qFormat/>
    <w:rsid w:val="00B51BAF"/>
    <w:pPr>
      <w:jc w:val="center"/>
    </w:pPr>
  </w:style>
  <w:style w:type="paragraph" w:customStyle="1" w:styleId="Tabelanumerowanie1">
    <w:name w:val="Tabela_numerowanie_1"/>
    <w:basedOn w:val="Tabelapunktowanie1"/>
    <w:autoRedefine/>
    <w:qFormat/>
    <w:rsid w:val="00EC643B"/>
    <w:pPr>
      <w:numPr>
        <w:numId w:val="40"/>
      </w:numPr>
      <w:spacing w:before="40" w:after="40" w:line="264" w:lineRule="auto"/>
      <w:ind w:left="340" w:hanging="227"/>
    </w:pPr>
    <w:rPr>
      <w:lang w:eastAsia="pl-PL"/>
    </w:rPr>
  </w:style>
  <w:style w:type="paragraph" w:customStyle="1" w:styleId="Tytudokumentu">
    <w:name w:val="Tytuł dokumentu"/>
    <w:basedOn w:val="Podtytu"/>
    <w:qFormat/>
    <w:rsid w:val="00B51BAF"/>
    <w:pPr>
      <w:spacing w:before="6000"/>
    </w:pPr>
    <w:rPr>
      <w:smallCaps w:val="0"/>
      <w:sz w:val="72"/>
    </w:rPr>
  </w:style>
  <w:style w:type="paragraph" w:customStyle="1" w:styleId="Wyrnienie">
    <w:name w:val="Wyróżnienie"/>
    <w:basedOn w:val="Normalny"/>
    <w:autoRedefine/>
    <w:qFormat/>
    <w:rsid w:val="00B51BAF"/>
    <w:pPr>
      <w:spacing w:before="360"/>
    </w:pPr>
    <w:rPr>
      <w:b/>
      <w:color w:val="000000"/>
    </w:rPr>
  </w:style>
  <w:style w:type="paragraph" w:customStyle="1" w:styleId="Wyrnienie2">
    <w:name w:val="Wyróżnienie_2"/>
    <w:basedOn w:val="Podtytu"/>
    <w:autoRedefine/>
    <w:qFormat/>
    <w:rsid w:val="00B51BAF"/>
    <w:pPr>
      <w:spacing w:before="120"/>
    </w:pPr>
    <w:rPr>
      <w:sz w:val="28"/>
    </w:rPr>
  </w:style>
  <w:style w:type="paragraph" w:customStyle="1" w:styleId="Punktowaniepoz1">
    <w:name w:val="Punktowanie_poz_1"/>
    <w:basedOn w:val="Normalny"/>
    <w:autoRedefine/>
    <w:qFormat/>
    <w:rsid w:val="00AC0426"/>
    <w:pPr>
      <w:numPr>
        <w:numId w:val="32"/>
      </w:numPr>
      <w:ind w:left="738" w:hanging="284"/>
      <w:jc w:val="left"/>
    </w:pPr>
    <w:rPr>
      <w:lang w:eastAsia="pl-PL"/>
    </w:rPr>
  </w:style>
  <w:style w:type="paragraph" w:customStyle="1" w:styleId="Punktowaniepoz2">
    <w:name w:val="Punktowanie_poz_2"/>
    <w:basedOn w:val="Punktowaniepoz1"/>
    <w:autoRedefine/>
    <w:qFormat/>
    <w:rsid w:val="00DC018E"/>
    <w:pPr>
      <w:numPr>
        <w:numId w:val="33"/>
      </w:numPr>
      <w:ind w:left="1418" w:hanging="284"/>
    </w:pPr>
  </w:style>
  <w:style w:type="paragraph" w:customStyle="1" w:styleId="Punktowaniepoz3">
    <w:name w:val="Punktowanie_poz_3"/>
    <w:basedOn w:val="Punktowaniepoz2"/>
    <w:autoRedefine/>
    <w:qFormat/>
    <w:rsid w:val="00DC018E"/>
    <w:pPr>
      <w:numPr>
        <w:numId w:val="34"/>
      </w:numPr>
      <w:spacing w:before="60" w:after="60"/>
      <w:ind w:left="1985" w:hanging="284"/>
    </w:pPr>
  </w:style>
  <w:style w:type="paragraph" w:customStyle="1" w:styleId="Spistrecinagwek">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customStyle="1" w:styleId="WTekstpodstawowy">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1,Akapit z listą5,Akapit normalny,Akapit z listą1"/>
    <w:basedOn w:val="Normalny"/>
    <w:link w:val="AkapitzlistZnak"/>
    <w:uiPriority w:val="34"/>
    <w:qFormat/>
    <w:rsid w:val="00AF3B64"/>
    <w:pPr>
      <w:numPr>
        <w:numId w:val="91"/>
      </w:numPr>
      <w:contextualSpacing/>
    </w:p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AkapitzlistZnak">
    <w:name w:val="Akapit z listą Znak"/>
    <w:aliases w:val="Numerowanie Znak,L1 Znak,Akapit z listą5 Znak,Akapit normalny Znak,Akapit z listą1 Znak"/>
    <w:link w:val="Akapitzlist"/>
    <w:uiPriority w:val="34"/>
    <w:locked/>
    <w:rsid w:val="00AF3B64"/>
    <w:rPr>
      <w:rFonts w:ascii="Arial" w:eastAsia="Times New Roman" w:hAnsi="Arial" w:cs="Arial"/>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omylnaczcionkaakapitu"/>
    <w:rsid w:val="00E46697"/>
    <w:rPr>
      <w:bdr w:val="none" w:sz="0" w:space="0" w:color="auto" w:frame="1"/>
    </w:rPr>
  </w:style>
  <w:style w:type="character" w:customStyle="1" w:styleId="highlight">
    <w:name w:val="highlight"/>
    <w:basedOn w:val="Domylnaczcionkaakapitu"/>
    <w:rsid w:val="00E46697"/>
  </w:style>
  <w:style w:type="paragraph" w:styleId="Spistreci4">
    <w:name w:val="toc 4"/>
    <w:basedOn w:val="Normalny"/>
    <w:next w:val="Normalny"/>
    <w:autoRedefine/>
    <w:uiPriority w:val="39"/>
    <w:unhideWhenUsed/>
    <w:rsid w:val="003E48E1"/>
    <w:pPr>
      <w:spacing w:before="0" w:after="100" w:line="259"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3E48E1"/>
    <w:pPr>
      <w:spacing w:before="0" w:after="100" w:line="259"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3E48E1"/>
    <w:pPr>
      <w:spacing w:before="0" w:after="100" w:line="259"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3E48E1"/>
    <w:pPr>
      <w:spacing w:before="0" w:after="100" w:line="259"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3E48E1"/>
    <w:pPr>
      <w:spacing w:before="0" w:after="100" w:line="259"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3E48E1"/>
    <w:pPr>
      <w:spacing w:before="0" w:after="100" w:line="259" w:lineRule="auto"/>
      <w:ind w:left="1760"/>
      <w:jc w:val="left"/>
    </w:pPr>
    <w:rPr>
      <w:rFonts w:asciiTheme="minorHAnsi" w:eastAsiaTheme="minorEastAsia" w:hAnsiTheme="minorHAnsi" w:cstheme="minorBidi"/>
      <w:szCs w:val="22"/>
      <w:lang w:eastAsia="pl-PL"/>
    </w:rPr>
  </w:style>
  <w:style w:type="paragraph" w:customStyle="1" w:styleId="a">
    <w:uiPriority w:val="99"/>
    <w:unhideWhenUsed/>
    <w:rsid w:val="00700DE9"/>
  </w:style>
  <w:style w:type="character" w:customStyle="1" w:styleId="Nierozpoznanawzmianka1">
    <w:name w:val="Nierozpoznana wzmianka1"/>
    <w:basedOn w:val="Domylnaczcionkaakapitu"/>
    <w:uiPriority w:val="99"/>
    <w:semiHidden/>
    <w:unhideWhenUsed/>
    <w:rsid w:val="00700DE9"/>
    <w:rPr>
      <w:color w:val="605E5C"/>
      <w:shd w:val="clear" w:color="auto" w:fill="E1DFDD"/>
    </w:rPr>
  </w:style>
  <w:style w:type="character" w:customStyle="1" w:styleId="Nierozpoznanawzmianka2">
    <w:name w:val="Nierozpoznana wzmianka2"/>
    <w:basedOn w:val="Domylnaczcionkaakapitu"/>
    <w:uiPriority w:val="99"/>
    <w:semiHidden/>
    <w:unhideWhenUsed/>
    <w:rsid w:val="009D3A71"/>
    <w:rPr>
      <w:color w:val="605E5C"/>
      <w:shd w:val="clear" w:color="auto" w:fill="E1DFDD"/>
    </w:rPr>
  </w:style>
  <w:style w:type="paragraph" w:customStyle="1" w:styleId="a0">
    <w:uiPriority w:val="99"/>
    <w:unhideWhenUsed/>
    <w:rsid w:val="00B6053B"/>
  </w:style>
  <w:style w:type="character" w:customStyle="1" w:styleId="Nierozpoznanawzmianka3">
    <w:name w:val="Nierozpoznana wzmianka3"/>
    <w:basedOn w:val="Domylnaczcionkaakapitu"/>
    <w:uiPriority w:val="99"/>
    <w:semiHidden/>
    <w:unhideWhenUsed/>
    <w:rsid w:val="00B6053B"/>
    <w:rPr>
      <w:color w:val="605E5C"/>
      <w:shd w:val="clear" w:color="auto" w:fill="E1DFDD"/>
    </w:rPr>
  </w:style>
  <w:style w:type="character" w:customStyle="1" w:styleId="normaltextrun">
    <w:name w:val="normaltextrun"/>
    <w:basedOn w:val="Domylnaczcionkaakapitu"/>
    <w:rsid w:val="000F65F8"/>
  </w:style>
  <w:style w:type="paragraph" w:customStyle="1" w:styleId="111ABC">
    <w:name w:val="1.1.1 ABC"/>
    <w:basedOn w:val="Nagwek2"/>
    <w:link w:val="111ABCZnak"/>
    <w:qFormat/>
    <w:rsid w:val="003E3CA0"/>
    <w:pPr>
      <w:keepNext/>
      <w:numPr>
        <w:ilvl w:val="2"/>
      </w:numPr>
      <w:spacing w:before="120"/>
      <w:contextualSpacing w:val="0"/>
    </w:pPr>
    <w:rPr>
      <w:sz w:val="32"/>
      <w:szCs w:val="24"/>
    </w:rPr>
  </w:style>
  <w:style w:type="character" w:customStyle="1" w:styleId="111ABCZnak">
    <w:name w:val="1.1.1 ABC Znak"/>
    <w:basedOn w:val="Nagwek2Znak"/>
    <w:link w:val="111ABC"/>
    <w:rsid w:val="003E3CA0"/>
    <w:rPr>
      <w:rFonts w:ascii="Arial" w:eastAsia="Times New Roman" w:hAnsi="Arial" w:cs="Arial"/>
      <w:b/>
      <w:bCs/>
      <w:smallCaps/>
      <w:color w:val="1F497D" w:themeColor="text2"/>
      <w:sz w:val="32"/>
      <w:szCs w:val="24"/>
    </w:rPr>
  </w:style>
  <w:style w:type="character" w:customStyle="1" w:styleId="cf01">
    <w:name w:val="cf01"/>
    <w:basedOn w:val="Domylnaczcionkaakapitu"/>
    <w:rsid w:val="00815543"/>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464A9D"/>
    <w:rPr>
      <w:color w:val="605E5C"/>
      <w:shd w:val="clear" w:color="auto" w:fill="E1DFDD"/>
    </w:rPr>
  </w:style>
  <w:style w:type="paragraph" w:customStyle="1" w:styleId="Nagowek4">
    <w:name w:val="Nagłowek 4"/>
    <w:basedOn w:val="Normalny"/>
    <w:link w:val="Nagowek4Znak"/>
    <w:autoRedefine/>
    <w:qFormat/>
    <w:rsid w:val="00F70B0A"/>
    <w:pPr>
      <w:widowControl w:val="0"/>
      <w:spacing w:before="240" w:after="240"/>
      <w:ind w:left="990" w:hanging="648"/>
      <w:jc w:val="left"/>
      <w:outlineLvl w:val="3"/>
    </w:pPr>
    <w:rPr>
      <w:b/>
      <w:color w:val="17365D" w:themeColor="text2" w:themeShade="BF"/>
      <w:sz w:val="24"/>
    </w:rPr>
  </w:style>
  <w:style w:type="paragraph" w:customStyle="1" w:styleId="TreDokumentu">
    <w:name w:val="TreśćDokumentu"/>
    <w:basedOn w:val="Normalny"/>
    <w:link w:val="TreDokumentuZnak"/>
    <w:autoRedefine/>
    <w:qFormat/>
    <w:rsid w:val="008B34C6"/>
    <w:pPr>
      <w:widowControl w:val="0"/>
      <w:contextualSpacing/>
    </w:pPr>
  </w:style>
  <w:style w:type="character" w:customStyle="1" w:styleId="Nagowek4Znak">
    <w:name w:val="Nagłowek 4 Znak"/>
    <w:basedOn w:val="Domylnaczcionkaakapitu"/>
    <w:link w:val="Nagowek4"/>
    <w:rsid w:val="00F70B0A"/>
    <w:rPr>
      <w:rFonts w:ascii="Arial" w:eastAsia="Times New Roman" w:hAnsi="Arial" w:cs="Arial"/>
      <w:b/>
      <w:color w:val="17365D" w:themeColor="text2" w:themeShade="BF"/>
      <w:sz w:val="24"/>
      <w:szCs w:val="24"/>
      <w:lang w:eastAsia="en-US"/>
    </w:rPr>
  </w:style>
  <w:style w:type="character" w:customStyle="1" w:styleId="TreDokumentuZnak">
    <w:name w:val="TreśćDokumentu Znak"/>
    <w:basedOn w:val="Domylnaczcionkaakapitu"/>
    <w:link w:val="TreDokumentu"/>
    <w:rsid w:val="008B34C6"/>
    <w:rPr>
      <w:rFonts w:ascii="Arial" w:eastAsia="Times New Roman"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25757743">
      <w:bodyDiv w:val="1"/>
      <w:marLeft w:val="0"/>
      <w:marRight w:val="0"/>
      <w:marTop w:val="0"/>
      <w:marBottom w:val="0"/>
      <w:divBdr>
        <w:top w:val="none" w:sz="0" w:space="0" w:color="auto"/>
        <w:left w:val="none" w:sz="0" w:space="0" w:color="auto"/>
        <w:bottom w:val="none" w:sz="0" w:space="0" w:color="auto"/>
        <w:right w:val="none" w:sz="0" w:space="0" w:color="auto"/>
      </w:divBdr>
    </w:div>
    <w:div w:id="526869936">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1140617177">
      <w:bodyDiv w:val="1"/>
      <w:marLeft w:val="0"/>
      <w:marRight w:val="0"/>
      <w:marTop w:val="0"/>
      <w:marBottom w:val="0"/>
      <w:divBdr>
        <w:top w:val="none" w:sz="0" w:space="0" w:color="auto"/>
        <w:left w:val="none" w:sz="0" w:space="0" w:color="auto"/>
        <w:bottom w:val="none" w:sz="0" w:space="0" w:color="auto"/>
        <w:right w:val="none" w:sz="0" w:space="0" w:color="auto"/>
      </w:divBdr>
    </w:div>
    <w:div w:id="1245653438">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3.org/TR/XAd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ocs.oasis-open.org/wss/2004/01/oasis-200401-wss-x509-token-profile-1.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sioz.gov.pl/HL7POL/pl-cda-html-pl-PL/oid-registry.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ocs.oasis-open.org/wss/2004/01/oasis-200401-wss-soap-message-security-1.0" TargetMode="External"/><Relationship Id="rId5" Type="http://schemas.openxmlformats.org/officeDocument/2006/relationships/numbering" Target="numbering.xml"/><Relationship Id="rId15" Type="http://schemas.openxmlformats.org/officeDocument/2006/relationships/hyperlink" Target="https://www.csioz.gov.pl/HL7POL/pl-cda-html-pl-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ws-int-p1.csioz.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atigodzina xmlns="9c74927f-2f07-45c2-8c27-d33f1e79f432" xsi:nil="true"/>
    <_Flow_SignoffStatus xmlns="9c74927f-2f07-45c2-8c27-d33f1e79f432" xsi:nil="true"/>
    <lcf76f155ced4ddcb4097134ff3c332f xmlns="9c74927f-2f07-45c2-8c27-d33f1e79f432">
      <Terms xmlns="http://schemas.microsoft.com/office/infopath/2007/PartnerControls"/>
    </lcf76f155ced4ddcb4097134ff3c332f>
    <TaxCatchAll xmlns="2b4fec8c-6342-430f-9a53-83f3fffa3636" xsi:nil="true"/>
    <Liczba xmlns="9c74927f-2f07-45c2-8c27-d33f1e79f432" xsi:nil="true"/>
    <Hiperlink xmlns="9c74927f-2f07-45c2-8c27-d33f1e79f432">
      <Url xsi:nil="true"/>
      <Description xsi:nil="true"/>
    </Hiperlink>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8" ma:contentTypeDescription="Utwórz nowy dokument." ma:contentTypeScope="" ma:versionID="6b0e0746597a70e9a88d38a4704a09e0">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059274b0246cd3777214beff9551d6fd"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Liczba" minOccurs="0"/>
                <xsd:element ref="ns2:Hiperlink"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Liczba" ma:index="27" nillable="true" ma:displayName="Liczba" ma:format="Dropdown" ma:internalName="Liczba" ma:percentage="FALSE">
      <xsd:simpleType>
        <xsd:restriction base="dms:Number"/>
      </xsd:simpleType>
    </xsd:element>
    <xsd:element name="Hiperlink" ma:index="28" nillable="true" ma:displayName="Hiperlink" ma:format="Hyperlink" ma:internalName="Hi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Location" ma:index="30" nillable="true" ma:displayName="Location" ma:description="" ma:indexed="true" ma:internalName="MediaServiceLocation"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69F76F-9EFA-4485-BC0A-582D768B520F}">
  <ds:schemaRefs>
    <ds:schemaRef ds:uri="http://schemas.openxmlformats.org/officeDocument/2006/bibliography"/>
  </ds:schemaRefs>
</ds:datastoreItem>
</file>

<file path=customXml/itemProps2.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 ds:uri="http://schemas.microsoft.com/sharepoint/v3"/>
    <ds:schemaRef ds:uri="9c74927f-2f07-45c2-8c27-d33f1e79f432"/>
    <ds:schemaRef ds:uri="2b4fec8c-6342-430f-9a53-83f3fffa3636"/>
  </ds:schemaRefs>
</ds:datastoreItem>
</file>

<file path=customXml/itemProps3.xml><?xml version="1.0" encoding="utf-8"?>
<ds:datastoreItem xmlns:ds="http://schemas.openxmlformats.org/officeDocument/2006/customXml" ds:itemID="{D28372AE-EA87-4965-A28A-8C6B05B3C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90DC1-C4C3-4C81-AC7A-F8A197F4F8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14187</Words>
  <Characters>85124</Characters>
  <Application>Microsoft Office Word</Application>
  <DocSecurity>0</DocSecurity>
  <Lines>709</Lines>
  <Paragraphs>198</Paragraphs>
  <ScaleCrop>false</ScaleCrop>
  <LinksUpToDate>false</LinksUpToDate>
  <CharactersWithSpaces>99113</CharactersWithSpaces>
  <SharedDoc>false</SharedDoc>
  <HLinks>
    <vt:vector size="570" baseType="variant">
      <vt:variant>
        <vt:i4>1376310</vt:i4>
      </vt:variant>
      <vt:variant>
        <vt:i4>637</vt:i4>
      </vt:variant>
      <vt:variant>
        <vt:i4>0</vt:i4>
      </vt:variant>
      <vt:variant>
        <vt:i4>5</vt:i4>
      </vt:variant>
      <vt:variant>
        <vt:lpwstr/>
      </vt:variant>
      <vt:variant>
        <vt:lpwstr>_Toc145340652</vt:lpwstr>
      </vt:variant>
      <vt:variant>
        <vt:i4>1900595</vt:i4>
      </vt:variant>
      <vt:variant>
        <vt:i4>626</vt:i4>
      </vt:variant>
      <vt:variant>
        <vt:i4>0</vt:i4>
      </vt:variant>
      <vt:variant>
        <vt:i4>5</vt:i4>
      </vt:variant>
      <vt:variant>
        <vt:lpwstr/>
      </vt:variant>
      <vt:variant>
        <vt:lpwstr>_Toc151378445</vt:lpwstr>
      </vt:variant>
      <vt:variant>
        <vt:i4>1900595</vt:i4>
      </vt:variant>
      <vt:variant>
        <vt:i4>620</vt:i4>
      </vt:variant>
      <vt:variant>
        <vt:i4>0</vt:i4>
      </vt:variant>
      <vt:variant>
        <vt:i4>5</vt:i4>
      </vt:variant>
      <vt:variant>
        <vt:lpwstr/>
      </vt:variant>
      <vt:variant>
        <vt:lpwstr>_Toc151378444</vt:lpwstr>
      </vt:variant>
      <vt:variant>
        <vt:i4>1900595</vt:i4>
      </vt:variant>
      <vt:variant>
        <vt:i4>614</vt:i4>
      </vt:variant>
      <vt:variant>
        <vt:i4>0</vt:i4>
      </vt:variant>
      <vt:variant>
        <vt:i4>5</vt:i4>
      </vt:variant>
      <vt:variant>
        <vt:lpwstr/>
      </vt:variant>
      <vt:variant>
        <vt:lpwstr>_Toc151378443</vt:lpwstr>
      </vt:variant>
      <vt:variant>
        <vt:i4>1900595</vt:i4>
      </vt:variant>
      <vt:variant>
        <vt:i4>608</vt:i4>
      </vt:variant>
      <vt:variant>
        <vt:i4>0</vt:i4>
      </vt:variant>
      <vt:variant>
        <vt:i4>5</vt:i4>
      </vt:variant>
      <vt:variant>
        <vt:lpwstr/>
      </vt:variant>
      <vt:variant>
        <vt:lpwstr>_Toc151378442</vt:lpwstr>
      </vt:variant>
      <vt:variant>
        <vt:i4>1900595</vt:i4>
      </vt:variant>
      <vt:variant>
        <vt:i4>602</vt:i4>
      </vt:variant>
      <vt:variant>
        <vt:i4>0</vt:i4>
      </vt:variant>
      <vt:variant>
        <vt:i4>5</vt:i4>
      </vt:variant>
      <vt:variant>
        <vt:lpwstr/>
      </vt:variant>
      <vt:variant>
        <vt:lpwstr>_Toc151378441</vt:lpwstr>
      </vt:variant>
      <vt:variant>
        <vt:i4>1900595</vt:i4>
      </vt:variant>
      <vt:variant>
        <vt:i4>596</vt:i4>
      </vt:variant>
      <vt:variant>
        <vt:i4>0</vt:i4>
      </vt:variant>
      <vt:variant>
        <vt:i4>5</vt:i4>
      </vt:variant>
      <vt:variant>
        <vt:lpwstr/>
      </vt:variant>
      <vt:variant>
        <vt:lpwstr>_Toc151378440</vt:lpwstr>
      </vt:variant>
      <vt:variant>
        <vt:i4>1703987</vt:i4>
      </vt:variant>
      <vt:variant>
        <vt:i4>590</vt:i4>
      </vt:variant>
      <vt:variant>
        <vt:i4>0</vt:i4>
      </vt:variant>
      <vt:variant>
        <vt:i4>5</vt:i4>
      </vt:variant>
      <vt:variant>
        <vt:lpwstr/>
      </vt:variant>
      <vt:variant>
        <vt:lpwstr>_Toc151378439</vt:lpwstr>
      </vt:variant>
      <vt:variant>
        <vt:i4>1703987</vt:i4>
      </vt:variant>
      <vt:variant>
        <vt:i4>584</vt:i4>
      </vt:variant>
      <vt:variant>
        <vt:i4>0</vt:i4>
      </vt:variant>
      <vt:variant>
        <vt:i4>5</vt:i4>
      </vt:variant>
      <vt:variant>
        <vt:lpwstr/>
      </vt:variant>
      <vt:variant>
        <vt:lpwstr>_Toc151378438</vt:lpwstr>
      </vt:variant>
      <vt:variant>
        <vt:i4>1703987</vt:i4>
      </vt:variant>
      <vt:variant>
        <vt:i4>578</vt:i4>
      </vt:variant>
      <vt:variant>
        <vt:i4>0</vt:i4>
      </vt:variant>
      <vt:variant>
        <vt:i4>5</vt:i4>
      </vt:variant>
      <vt:variant>
        <vt:lpwstr/>
      </vt:variant>
      <vt:variant>
        <vt:lpwstr>_Toc151378437</vt:lpwstr>
      </vt:variant>
      <vt:variant>
        <vt:i4>1703987</vt:i4>
      </vt:variant>
      <vt:variant>
        <vt:i4>572</vt:i4>
      </vt:variant>
      <vt:variant>
        <vt:i4>0</vt:i4>
      </vt:variant>
      <vt:variant>
        <vt:i4>5</vt:i4>
      </vt:variant>
      <vt:variant>
        <vt:lpwstr/>
      </vt:variant>
      <vt:variant>
        <vt:lpwstr>_Toc151378436</vt:lpwstr>
      </vt:variant>
      <vt:variant>
        <vt:i4>1703987</vt:i4>
      </vt:variant>
      <vt:variant>
        <vt:i4>566</vt:i4>
      </vt:variant>
      <vt:variant>
        <vt:i4>0</vt:i4>
      </vt:variant>
      <vt:variant>
        <vt:i4>5</vt:i4>
      </vt:variant>
      <vt:variant>
        <vt:lpwstr/>
      </vt:variant>
      <vt:variant>
        <vt:lpwstr>_Toc151378435</vt:lpwstr>
      </vt:variant>
      <vt:variant>
        <vt:i4>1703987</vt:i4>
      </vt:variant>
      <vt:variant>
        <vt:i4>560</vt:i4>
      </vt:variant>
      <vt:variant>
        <vt:i4>0</vt:i4>
      </vt:variant>
      <vt:variant>
        <vt:i4>5</vt:i4>
      </vt:variant>
      <vt:variant>
        <vt:lpwstr/>
      </vt:variant>
      <vt:variant>
        <vt:lpwstr>_Toc151378434</vt:lpwstr>
      </vt:variant>
      <vt:variant>
        <vt:i4>1703987</vt:i4>
      </vt:variant>
      <vt:variant>
        <vt:i4>554</vt:i4>
      </vt:variant>
      <vt:variant>
        <vt:i4>0</vt:i4>
      </vt:variant>
      <vt:variant>
        <vt:i4>5</vt:i4>
      </vt:variant>
      <vt:variant>
        <vt:lpwstr/>
      </vt:variant>
      <vt:variant>
        <vt:lpwstr>_Toc151378433</vt:lpwstr>
      </vt:variant>
      <vt:variant>
        <vt:i4>1703987</vt:i4>
      </vt:variant>
      <vt:variant>
        <vt:i4>548</vt:i4>
      </vt:variant>
      <vt:variant>
        <vt:i4>0</vt:i4>
      </vt:variant>
      <vt:variant>
        <vt:i4>5</vt:i4>
      </vt:variant>
      <vt:variant>
        <vt:lpwstr/>
      </vt:variant>
      <vt:variant>
        <vt:lpwstr>_Toc151378432</vt:lpwstr>
      </vt:variant>
      <vt:variant>
        <vt:i4>1703987</vt:i4>
      </vt:variant>
      <vt:variant>
        <vt:i4>542</vt:i4>
      </vt:variant>
      <vt:variant>
        <vt:i4>0</vt:i4>
      </vt:variant>
      <vt:variant>
        <vt:i4>5</vt:i4>
      </vt:variant>
      <vt:variant>
        <vt:lpwstr/>
      </vt:variant>
      <vt:variant>
        <vt:lpwstr>_Toc151378431</vt:lpwstr>
      </vt:variant>
      <vt:variant>
        <vt:i4>1703987</vt:i4>
      </vt:variant>
      <vt:variant>
        <vt:i4>536</vt:i4>
      </vt:variant>
      <vt:variant>
        <vt:i4>0</vt:i4>
      </vt:variant>
      <vt:variant>
        <vt:i4>5</vt:i4>
      </vt:variant>
      <vt:variant>
        <vt:lpwstr/>
      </vt:variant>
      <vt:variant>
        <vt:lpwstr>_Toc151378430</vt:lpwstr>
      </vt:variant>
      <vt:variant>
        <vt:i4>1769523</vt:i4>
      </vt:variant>
      <vt:variant>
        <vt:i4>530</vt:i4>
      </vt:variant>
      <vt:variant>
        <vt:i4>0</vt:i4>
      </vt:variant>
      <vt:variant>
        <vt:i4>5</vt:i4>
      </vt:variant>
      <vt:variant>
        <vt:lpwstr/>
      </vt:variant>
      <vt:variant>
        <vt:lpwstr>_Toc151378429</vt:lpwstr>
      </vt:variant>
      <vt:variant>
        <vt:i4>1769523</vt:i4>
      </vt:variant>
      <vt:variant>
        <vt:i4>524</vt:i4>
      </vt:variant>
      <vt:variant>
        <vt:i4>0</vt:i4>
      </vt:variant>
      <vt:variant>
        <vt:i4>5</vt:i4>
      </vt:variant>
      <vt:variant>
        <vt:lpwstr/>
      </vt:variant>
      <vt:variant>
        <vt:lpwstr>_Toc151378428</vt:lpwstr>
      </vt:variant>
      <vt:variant>
        <vt:i4>1769523</vt:i4>
      </vt:variant>
      <vt:variant>
        <vt:i4>518</vt:i4>
      </vt:variant>
      <vt:variant>
        <vt:i4>0</vt:i4>
      </vt:variant>
      <vt:variant>
        <vt:i4>5</vt:i4>
      </vt:variant>
      <vt:variant>
        <vt:lpwstr/>
      </vt:variant>
      <vt:variant>
        <vt:lpwstr>_Toc151378427</vt:lpwstr>
      </vt:variant>
      <vt:variant>
        <vt:i4>1769523</vt:i4>
      </vt:variant>
      <vt:variant>
        <vt:i4>512</vt:i4>
      </vt:variant>
      <vt:variant>
        <vt:i4>0</vt:i4>
      </vt:variant>
      <vt:variant>
        <vt:i4>5</vt:i4>
      </vt:variant>
      <vt:variant>
        <vt:lpwstr/>
      </vt:variant>
      <vt:variant>
        <vt:lpwstr>_Toc151378426</vt:lpwstr>
      </vt:variant>
      <vt:variant>
        <vt:i4>1769523</vt:i4>
      </vt:variant>
      <vt:variant>
        <vt:i4>506</vt:i4>
      </vt:variant>
      <vt:variant>
        <vt:i4>0</vt:i4>
      </vt:variant>
      <vt:variant>
        <vt:i4>5</vt:i4>
      </vt:variant>
      <vt:variant>
        <vt:lpwstr/>
      </vt:variant>
      <vt:variant>
        <vt:lpwstr>_Toc151378425</vt:lpwstr>
      </vt:variant>
      <vt:variant>
        <vt:i4>1769523</vt:i4>
      </vt:variant>
      <vt:variant>
        <vt:i4>500</vt:i4>
      </vt:variant>
      <vt:variant>
        <vt:i4>0</vt:i4>
      </vt:variant>
      <vt:variant>
        <vt:i4>5</vt:i4>
      </vt:variant>
      <vt:variant>
        <vt:lpwstr/>
      </vt:variant>
      <vt:variant>
        <vt:lpwstr>_Toc151378424</vt:lpwstr>
      </vt:variant>
      <vt:variant>
        <vt:i4>1769523</vt:i4>
      </vt:variant>
      <vt:variant>
        <vt:i4>494</vt:i4>
      </vt:variant>
      <vt:variant>
        <vt:i4>0</vt:i4>
      </vt:variant>
      <vt:variant>
        <vt:i4>5</vt:i4>
      </vt:variant>
      <vt:variant>
        <vt:lpwstr/>
      </vt:variant>
      <vt:variant>
        <vt:lpwstr>_Toc151378423</vt:lpwstr>
      </vt:variant>
      <vt:variant>
        <vt:i4>1769523</vt:i4>
      </vt:variant>
      <vt:variant>
        <vt:i4>488</vt:i4>
      </vt:variant>
      <vt:variant>
        <vt:i4>0</vt:i4>
      </vt:variant>
      <vt:variant>
        <vt:i4>5</vt:i4>
      </vt:variant>
      <vt:variant>
        <vt:lpwstr/>
      </vt:variant>
      <vt:variant>
        <vt:lpwstr>_Toc151378422</vt:lpwstr>
      </vt:variant>
      <vt:variant>
        <vt:i4>1769523</vt:i4>
      </vt:variant>
      <vt:variant>
        <vt:i4>482</vt:i4>
      </vt:variant>
      <vt:variant>
        <vt:i4>0</vt:i4>
      </vt:variant>
      <vt:variant>
        <vt:i4>5</vt:i4>
      </vt:variant>
      <vt:variant>
        <vt:lpwstr/>
      </vt:variant>
      <vt:variant>
        <vt:lpwstr>_Toc151378421</vt:lpwstr>
      </vt:variant>
      <vt:variant>
        <vt:i4>8192118</vt:i4>
      </vt:variant>
      <vt:variant>
        <vt:i4>477</vt:i4>
      </vt:variant>
      <vt:variant>
        <vt:i4>0</vt:i4>
      </vt:variant>
      <vt:variant>
        <vt:i4>5</vt:i4>
      </vt:variant>
      <vt:variant>
        <vt:lpwstr>https://www.csioz.gov.pl/HL7POL/pl-cda-html-pl-PL/oid-registry.html</vt:lpwstr>
      </vt:variant>
      <vt:variant>
        <vt:lpwstr/>
      </vt:variant>
      <vt:variant>
        <vt:i4>3997747</vt:i4>
      </vt:variant>
      <vt:variant>
        <vt:i4>474</vt:i4>
      </vt:variant>
      <vt:variant>
        <vt:i4>0</vt:i4>
      </vt:variant>
      <vt:variant>
        <vt:i4>5</vt:i4>
      </vt:variant>
      <vt:variant>
        <vt:lpwstr>https://www.csioz.gov.pl/HL7POL/pl-cda-html-pl-PL/</vt:lpwstr>
      </vt:variant>
      <vt:variant>
        <vt:lpwstr/>
      </vt:variant>
      <vt:variant>
        <vt:i4>3997762</vt:i4>
      </vt:variant>
      <vt:variant>
        <vt:i4>393</vt:i4>
      </vt:variant>
      <vt:variant>
        <vt:i4>0</vt:i4>
      </vt:variant>
      <vt:variant>
        <vt:i4>5</vt:i4>
      </vt:variant>
      <vt:variant>
        <vt:lpwstr>https://www.w3.org/TR/XAdES/</vt:lpwstr>
      </vt:variant>
      <vt:variant>
        <vt:lpwstr>Syntax_for_XAdES_The_CounterSignature_element</vt:lpwstr>
      </vt:variant>
      <vt:variant>
        <vt:i4>22479158</vt:i4>
      </vt:variant>
      <vt:variant>
        <vt:i4>384</vt:i4>
      </vt:variant>
      <vt:variant>
        <vt:i4>0</vt:i4>
      </vt:variant>
      <vt:variant>
        <vt:i4>5</vt:i4>
      </vt:variant>
      <vt:variant>
        <vt:lpwstr/>
      </vt:variant>
      <vt:variant>
        <vt:lpwstr>_Błędy_techniczne_weryfikacji</vt:lpwstr>
      </vt:variant>
      <vt:variant>
        <vt:i4>22479158</vt:i4>
      </vt:variant>
      <vt:variant>
        <vt:i4>381</vt:i4>
      </vt:variant>
      <vt:variant>
        <vt:i4>0</vt:i4>
      </vt:variant>
      <vt:variant>
        <vt:i4>5</vt:i4>
      </vt:variant>
      <vt:variant>
        <vt:lpwstr/>
      </vt:variant>
      <vt:variant>
        <vt:lpwstr>_Błędy_techniczne_weryfikacji</vt:lpwstr>
      </vt:variant>
      <vt:variant>
        <vt:i4>5701719</vt:i4>
      </vt:variant>
      <vt:variant>
        <vt:i4>378</vt:i4>
      </vt:variant>
      <vt:variant>
        <vt:i4>0</vt:i4>
      </vt:variant>
      <vt:variant>
        <vt:i4>5</vt:i4>
      </vt:variant>
      <vt:variant>
        <vt:lpwstr>http://docs.oasis-open.org/wss/2004/01/oasis-200401-wss-x509-token-profile-1.0</vt:lpwstr>
      </vt:variant>
      <vt:variant>
        <vt:lpwstr>X509v3</vt:lpwstr>
      </vt:variant>
      <vt:variant>
        <vt:i4>5636187</vt:i4>
      </vt:variant>
      <vt:variant>
        <vt:i4>375</vt:i4>
      </vt:variant>
      <vt:variant>
        <vt:i4>0</vt:i4>
      </vt:variant>
      <vt:variant>
        <vt:i4>5</vt:i4>
      </vt:variant>
      <vt:variant>
        <vt:lpwstr>http://docs.oasis-open.org/wss/2004/01/oasis-200401-wss-soap-message-security-1.0</vt:lpwstr>
      </vt:variant>
      <vt:variant>
        <vt:lpwstr>Base64Binary</vt:lpwstr>
      </vt:variant>
      <vt:variant>
        <vt:i4>1245239</vt:i4>
      </vt:variant>
      <vt:variant>
        <vt:i4>362</vt:i4>
      </vt:variant>
      <vt:variant>
        <vt:i4>0</vt:i4>
      </vt:variant>
      <vt:variant>
        <vt:i4>5</vt:i4>
      </vt:variant>
      <vt:variant>
        <vt:lpwstr/>
      </vt:variant>
      <vt:variant>
        <vt:lpwstr>_Toc152652151</vt:lpwstr>
      </vt:variant>
      <vt:variant>
        <vt:i4>1245239</vt:i4>
      </vt:variant>
      <vt:variant>
        <vt:i4>356</vt:i4>
      </vt:variant>
      <vt:variant>
        <vt:i4>0</vt:i4>
      </vt:variant>
      <vt:variant>
        <vt:i4>5</vt:i4>
      </vt:variant>
      <vt:variant>
        <vt:lpwstr/>
      </vt:variant>
      <vt:variant>
        <vt:lpwstr>_Toc152652150</vt:lpwstr>
      </vt:variant>
      <vt:variant>
        <vt:i4>1179703</vt:i4>
      </vt:variant>
      <vt:variant>
        <vt:i4>350</vt:i4>
      </vt:variant>
      <vt:variant>
        <vt:i4>0</vt:i4>
      </vt:variant>
      <vt:variant>
        <vt:i4>5</vt:i4>
      </vt:variant>
      <vt:variant>
        <vt:lpwstr/>
      </vt:variant>
      <vt:variant>
        <vt:lpwstr>_Toc152652149</vt:lpwstr>
      </vt:variant>
      <vt:variant>
        <vt:i4>1179703</vt:i4>
      </vt:variant>
      <vt:variant>
        <vt:i4>344</vt:i4>
      </vt:variant>
      <vt:variant>
        <vt:i4>0</vt:i4>
      </vt:variant>
      <vt:variant>
        <vt:i4>5</vt:i4>
      </vt:variant>
      <vt:variant>
        <vt:lpwstr/>
      </vt:variant>
      <vt:variant>
        <vt:lpwstr>_Toc152652148</vt:lpwstr>
      </vt:variant>
      <vt:variant>
        <vt:i4>1179703</vt:i4>
      </vt:variant>
      <vt:variant>
        <vt:i4>338</vt:i4>
      </vt:variant>
      <vt:variant>
        <vt:i4>0</vt:i4>
      </vt:variant>
      <vt:variant>
        <vt:i4>5</vt:i4>
      </vt:variant>
      <vt:variant>
        <vt:lpwstr/>
      </vt:variant>
      <vt:variant>
        <vt:lpwstr>_Toc152652147</vt:lpwstr>
      </vt:variant>
      <vt:variant>
        <vt:i4>1179703</vt:i4>
      </vt:variant>
      <vt:variant>
        <vt:i4>332</vt:i4>
      </vt:variant>
      <vt:variant>
        <vt:i4>0</vt:i4>
      </vt:variant>
      <vt:variant>
        <vt:i4>5</vt:i4>
      </vt:variant>
      <vt:variant>
        <vt:lpwstr/>
      </vt:variant>
      <vt:variant>
        <vt:lpwstr>_Toc152652146</vt:lpwstr>
      </vt:variant>
      <vt:variant>
        <vt:i4>1179703</vt:i4>
      </vt:variant>
      <vt:variant>
        <vt:i4>326</vt:i4>
      </vt:variant>
      <vt:variant>
        <vt:i4>0</vt:i4>
      </vt:variant>
      <vt:variant>
        <vt:i4>5</vt:i4>
      </vt:variant>
      <vt:variant>
        <vt:lpwstr/>
      </vt:variant>
      <vt:variant>
        <vt:lpwstr>_Toc152652145</vt:lpwstr>
      </vt:variant>
      <vt:variant>
        <vt:i4>1179703</vt:i4>
      </vt:variant>
      <vt:variant>
        <vt:i4>320</vt:i4>
      </vt:variant>
      <vt:variant>
        <vt:i4>0</vt:i4>
      </vt:variant>
      <vt:variant>
        <vt:i4>5</vt:i4>
      </vt:variant>
      <vt:variant>
        <vt:lpwstr/>
      </vt:variant>
      <vt:variant>
        <vt:lpwstr>_Toc152652144</vt:lpwstr>
      </vt:variant>
      <vt:variant>
        <vt:i4>1179703</vt:i4>
      </vt:variant>
      <vt:variant>
        <vt:i4>314</vt:i4>
      </vt:variant>
      <vt:variant>
        <vt:i4>0</vt:i4>
      </vt:variant>
      <vt:variant>
        <vt:i4>5</vt:i4>
      </vt:variant>
      <vt:variant>
        <vt:lpwstr/>
      </vt:variant>
      <vt:variant>
        <vt:lpwstr>_Toc152652143</vt:lpwstr>
      </vt:variant>
      <vt:variant>
        <vt:i4>1179703</vt:i4>
      </vt:variant>
      <vt:variant>
        <vt:i4>308</vt:i4>
      </vt:variant>
      <vt:variant>
        <vt:i4>0</vt:i4>
      </vt:variant>
      <vt:variant>
        <vt:i4>5</vt:i4>
      </vt:variant>
      <vt:variant>
        <vt:lpwstr/>
      </vt:variant>
      <vt:variant>
        <vt:lpwstr>_Toc152652142</vt:lpwstr>
      </vt:variant>
      <vt:variant>
        <vt:i4>1179703</vt:i4>
      </vt:variant>
      <vt:variant>
        <vt:i4>302</vt:i4>
      </vt:variant>
      <vt:variant>
        <vt:i4>0</vt:i4>
      </vt:variant>
      <vt:variant>
        <vt:i4>5</vt:i4>
      </vt:variant>
      <vt:variant>
        <vt:lpwstr/>
      </vt:variant>
      <vt:variant>
        <vt:lpwstr>_Toc152652141</vt:lpwstr>
      </vt:variant>
      <vt:variant>
        <vt:i4>1179703</vt:i4>
      </vt:variant>
      <vt:variant>
        <vt:i4>296</vt:i4>
      </vt:variant>
      <vt:variant>
        <vt:i4>0</vt:i4>
      </vt:variant>
      <vt:variant>
        <vt:i4>5</vt:i4>
      </vt:variant>
      <vt:variant>
        <vt:lpwstr/>
      </vt:variant>
      <vt:variant>
        <vt:lpwstr>_Toc152652140</vt:lpwstr>
      </vt:variant>
      <vt:variant>
        <vt:i4>1376311</vt:i4>
      </vt:variant>
      <vt:variant>
        <vt:i4>290</vt:i4>
      </vt:variant>
      <vt:variant>
        <vt:i4>0</vt:i4>
      </vt:variant>
      <vt:variant>
        <vt:i4>5</vt:i4>
      </vt:variant>
      <vt:variant>
        <vt:lpwstr/>
      </vt:variant>
      <vt:variant>
        <vt:lpwstr>_Toc152652139</vt:lpwstr>
      </vt:variant>
      <vt:variant>
        <vt:i4>1376311</vt:i4>
      </vt:variant>
      <vt:variant>
        <vt:i4>284</vt:i4>
      </vt:variant>
      <vt:variant>
        <vt:i4>0</vt:i4>
      </vt:variant>
      <vt:variant>
        <vt:i4>5</vt:i4>
      </vt:variant>
      <vt:variant>
        <vt:lpwstr/>
      </vt:variant>
      <vt:variant>
        <vt:lpwstr>_Toc152652138</vt:lpwstr>
      </vt:variant>
      <vt:variant>
        <vt:i4>1376311</vt:i4>
      </vt:variant>
      <vt:variant>
        <vt:i4>278</vt:i4>
      </vt:variant>
      <vt:variant>
        <vt:i4>0</vt:i4>
      </vt:variant>
      <vt:variant>
        <vt:i4>5</vt:i4>
      </vt:variant>
      <vt:variant>
        <vt:lpwstr/>
      </vt:variant>
      <vt:variant>
        <vt:lpwstr>_Toc152652137</vt:lpwstr>
      </vt:variant>
      <vt:variant>
        <vt:i4>1376311</vt:i4>
      </vt:variant>
      <vt:variant>
        <vt:i4>272</vt:i4>
      </vt:variant>
      <vt:variant>
        <vt:i4>0</vt:i4>
      </vt:variant>
      <vt:variant>
        <vt:i4>5</vt:i4>
      </vt:variant>
      <vt:variant>
        <vt:lpwstr/>
      </vt:variant>
      <vt:variant>
        <vt:lpwstr>_Toc152652136</vt:lpwstr>
      </vt:variant>
      <vt:variant>
        <vt:i4>1376311</vt:i4>
      </vt:variant>
      <vt:variant>
        <vt:i4>266</vt:i4>
      </vt:variant>
      <vt:variant>
        <vt:i4>0</vt:i4>
      </vt:variant>
      <vt:variant>
        <vt:i4>5</vt:i4>
      </vt:variant>
      <vt:variant>
        <vt:lpwstr/>
      </vt:variant>
      <vt:variant>
        <vt:lpwstr>_Toc152652135</vt:lpwstr>
      </vt:variant>
      <vt:variant>
        <vt:i4>1376311</vt:i4>
      </vt:variant>
      <vt:variant>
        <vt:i4>260</vt:i4>
      </vt:variant>
      <vt:variant>
        <vt:i4>0</vt:i4>
      </vt:variant>
      <vt:variant>
        <vt:i4>5</vt:i4>
      </vt:variant>
      <vt:variant>
        <vt:lpwstr/>
      </vt:variant>
      <vt:variant>
        <vt:lpwstr>_Toc152652134</vt:lpwstr>
      </vt:variant>
      <vt:variant>
        <vt:i4>1376311</vt:i4>
      </vt:variant>
      <vt:variant>
        <vt:i4>254</vt:i4>
      </vt:variant>
      <vt:variant>
        <vt:i4>0</vt:i4>
      </vt:variant>
      <vt:variant>
        <vt:i4>5</vt:i4>
      </vt:variant>
      <vt:variant>
        <vt:lpwstr/>
      </vt:variant>
      <vt:variant>
        <vt:lpwstr>_Toc152652133</vt:lpwstr>
      </vt:variant>
      <vt:variant>
        <vt:i4>1376311</vt:i4>
      </vt:variant>
      <vt:variant>
        <vt:i4>248</vt:i4>
      </vt:variant>
      <vt:variant>
        <vt:i4>0</vt:i4>
      </vt:variant>
      <vt:variant>
        <vt:i4>5</vt:i4>
      </vt:variant>
      <vt:variant>
        <vt:lpwstr/>
      </vt:variant>
      <vt:variant>
        <vt:lpwstr>_Toc152652132</vt:lpwstr>
      </vt:variant>
      <vt:variant>
        <vt:i4>1376311</vt:i4>
      </vt:variant>
      <vt:variant>
        <vt:i4>242</vt:i4>
      </vt:variant>
      <vt:variant>
        <vt:i4>0</vt:i4>
      </vt:variant>
      <vt:variant>
        <vt:i4>5</vt:i4>
      </vt:variant>
      <vt:variant>
        <vt:lpwstr/>
      </vt:variant>
      <vt:variant>
        <vt:lpwstr>_Toc152652131</vt:lpwstr>
      </vt:variant>
      <vt:variant>
        <vt:i4>1376311</vt:i4>
      </vt:variant>
      <vt:variant>
        <vt:i4>236</vt:i4>
      </vt:variant>
      <vt:variant>
        <vt:i4>0</vt:i4>
      </vt:variant>
      <vt:variant>
        <vt:i4>5</vt:i4>
      </vt:variant>
      <vt:variant>
        <vt:lpwstr/>
      </vt:variant>
      <vt:variant>
        <vt:lpwstr>_Toc152652130</vt:lpwstr>
      </vt:variant>
      <vt:variant>
        <vt:i4>1310775</vt:i4>
      </vt:variant>
      <vt:variant>
        <vt:i4>230</vt:i4>
      </vt:variant>
      <vt:variant>
        <vt:i4>0</vt:i4>
      </vt:variant>
      <vt:variant>
        <vt:i4>5</vt:i4>
      </vt:variant>
      <vt:variant>
        <vt:lpwstr/>
      </vt:variant>
      <vt:variant>
        <vt:lpwstr>_Toc152652129</vt:lpwstr>
      </vt:variant>
      <vt:variant>
        <vt:i4>1310775</vt:i4>
      </vt:variant>
      <vt:variant>
        <vt:i4>224</vt:i4>
      </vt:variant>
      <vt:variant>
        <vt:i4>0</vt:i4>
      </vt:variant>
      <vt:variant>
        <vt:i4>5</vt:i4>
      </vt:variant>
      <vt:variant>
        <vt:lpwstr/>
      </vt:variant>
      <vt:variant>
        <vt:lpwstr>_Toc152652128</vt:lpwstr>
      </vt:variant>
      <vt:variant>
        <vt:i4>1310775</vt:i4>
      </vt:variant>
      <vt:variant>
        <vt:i4>218</vt:i4>
      </vt:variant>
      <vt:variant>
        <vt:i4>0</vt:i4>
      </vt:variant>
      <vt:variant>
        <vt:i4>5</vt:i4>
      </vt:variant>
      <vt:variant>
        <vt:lpwstr/>
      </vt:variant>
      <vt:variant>
        <vt:lpwstr>_Toc152652127</vt:lpwstr>
      </vt:variant>
      <vt:variant>
        <vt:i4>1310775</vt:i4>
      </vt:variant>
      <vt:variant>
        <vt:i4>212</vt:i4>
      </vt:variant>
      <vt:variant>
        <vt:i4>0</vt:i4>
      </vt:variant>
      <vt:variant>
        <vt:i4>5</vt:i4>
      </vt:variant>
      <vt:variant>
        <vt:lpwstr/>
      </vt:variant>
      <vt:variant>
        <vt:lpwstr>_Toc152652126</vt:lpwstr>
      </vt:variant>
      <vt:variant>
        <vt:i4>1310775</vt:i4>
      </vt:variant>
      <vt:variant>
        <vt:i4>206</vt:i4>
      </vt:variant>
      <vt:variant>
        <vt:i4>0</vt:i4>
      </vt:variant>
      <vt:variant>
        <vt:i4>5</vt:i4>
      </vt:variant>
      <vt:variant>
        <vt:lpwstr/>
      </vt:variant>
      <vt:variant>
        <vt:lpwstr>_Toc152652125</vt:lpwstr>
      </vt:variant>
      <vt:variant>
        <vt:i4>1310775</vt:i4>
      </vt:variant>
      <vt:variant>
        <vt:i4>200</vt:i4>
      </vt:variant>
      <vt:variant>
        <vt:i4>0</vt:i4>
      </vt:variant>
      <vt:variant>
        <vt:i4>5</vt:i4>
      </vt:variant>
      <vt:variant>
        <vt:lpwstr/>
      </vt:variant>
      <vt:variant>
        <vt:lpwstr>_Toc152652124</vt:lpwstr>
      </vt:variant>
      <vt:variant>
        <vt:i4>1310775</vt:i4>
      </vt:variant>
      <vt:variant>
        <vt:i4>194</vt:i4>
      </vt:variant>
      <vt:variant>
        <vt:i4>0</vt:i4>
      </vt:variant>
      <vt:variant>
        <vt:i4>5</vt:i4>
      </vt:variant>
      <vt:variant>
        <vt:lpwstr/>
      </vt:variant>
      <vt:variant>
        <vt:lpwstr>_Toc152652123</vt:lpwstr>
      </vt:variant>
      <vt:variant>
        <vt:i4>1310775</vt:i4>
      </vt:variant>
      <vt:variant>
        <vt:i4>188</vt:i4>
      </vt:variant>
      <vt:variant>
        <vt:i4>0</vt:i4>
      </vt:variant>
      <vt:variant>
        <vt:i4>5</vt:i4>
      </vt:variant>
      <vt:variant>
        <vt:lpwstr/>
      </vt:variant>
      <vt:variant>
        <vt:lpwstr>_Toc152652122</vt:lpwstr>
      </vt:variant>
      <vt:variant>
        <vt:i4>1310775</vt:i4>
      </vt:variant>
      <vt:variant>
        <vt:i4>182</vt:i4>
      </vt:variant>
      <vt:variant>
        <vt:i4>0</vt:i4>
      </vt:variant>
      <vt:variant>
        <vt:i4>5</vt:i4>
      </vt:variant>
      <vt:variant>
        <vt:lpwstr/>
      </vt:variant>
      <vt:variant>
        <vt:lpwstr>_Toc152652121</vt:lpwstr>
      </vt:variant>
      <vt:variant>
        <vt:i4>1310775</vt:i4>
      </vt:variant>
      <vt:variant>
        <vt:i4>176</vt:i4>
      </vt:variant>
      <vt:variant>
        <vt:i4>0</vt:i4>
      </vt:variant>
      <vt:variant>
        <vt:i4>5</vt:i4>
      </vt:variant>
      <vt:variant>
        <vt:lpwstr/>
      </vt:variant>
      <vt:variant>
        <vt:lpwstr>_Toc152652120</vt:lpwstr>
      </vt:variant>
      <vt:variant>
        <vt:i4>1507383</vt:i4>
      </vt:variant>
      <vt:variant>
        <vt:i4>170</vt:i4>
      </vt:variant>
      <vt:variant>
        <vt:i4>0</vt:i4>
      </vt:variant>
      <vt:variant>
        <vt:i4>5</vt:i4>
      </vt:variant>
      <vt:variant>
        <vt:lpwstr/>
      </vt:variant>
      <vt:variant>
        <vt:lpwstr>_Toc152652119</vt:lpwstr>
      </vt:variant>
      <vt:variant>
        <vt:i4>1507383</vt:i4>
      </vt:variant>
      <vt:variant>
        <vt:i4>164</vt:i4>
      </vt:variant>
      <vt:variant>
        <vt:i4>0</vt:i4>
      </vt:variant>
      <vt:variant>
        <vt:i4>5</vt:i4>
      </vt:variant>
      <vt:variant>
        <vt:lpwstr/>
      </vt:variant>
      <vt:variant>
        <vt:lpwstr>_Toc152652118</vt:lpwstr>
      </vt:variant>
      <vt:variant>
        <vt:i4>1507383</vt:i4>
      </vt:variant>
      <vt:variant>
        <vt:i4>158</vt:i4>
      </vt:variant>
      <vt:variant>
        <vt:i4>0</vt:i4>
      </vt:variant>
      <vt:variant>
        <vt:i4>5</vt:i4>
      </vt:variant>
      <vt:variant>
        <vt:lpwstr/>
      </vt:variant>
      <vt:variant>
        <vt:lpwstr>_Toc152652117</vt:lpwstr>
      </vt:variant>
      <vt:variant>
        <vt:i4>1507383</vt:i4>
      </vt:variant>
      <vt:variant>
        <vt:i4>152</vt:i4>
      </vt:variant>
      <vt:variant>
        <vt:i4>0</vt:i4>
      </vt:variant>
      <vt:variant>
        <vt:i4>5</vt:i4>
      </vt:variant>
      <vt:variant>
        <vt:lpwstr/>
      </vt:variant>
      <vt:variant>
        <vt:lpwstr>_Toc152652116</vt:lpwstr>
      </vt:variant>
      <vt:variant>
        <vt:i4>1507383</vt:i4>
      </vt:variant>
      <vt:variant>
        <vt:i4>146</vt:i4>
      </vt:variant>
      <vt:variant>
        <vt:i4>0</vt:i4>
      </vt:variant>
      <vt:variant>
        <vt:i4>5</vt:i4>
      </vt:variant>
      <vt:variant>
        <vt:lpwstr/>
      </vt:variant>
      <vt:variant>
        <vt:lpwstr>_Toc152652115</vt:lpwstr>
      </vt:variant>
      <vt:variant>
        <vt:i4>1507383</vt:i4>
      </vt:variant>
      <vt:variant>
        <vt:i4>140</vt:i4>
      </vt:variant>
      <vt:variant>
        <vt:i4>0</vt:i4>
      </vt:variant>
      <vt:variant>
        <vt:i4>5</vt:i4>
      </vt:variant>
      <vt:variant>
        <vt:lpwstr/>
      </vt:variant>
      <vt:variant>
        <vt:lpwstr>_Toc152652114</vt:lpwstr>
      </vt:variant>
      <vt:variant>
        <vt:i4>1507383</vt:i4>
      </vt:variant>
      <vt:variant>
        <vt:i4>134</vt:i4>
      </vt:variant>
      <vt:variant>
        <vt:i4>0</vt:i4>
      </vt:variant>
      <vt:variant>
        <vt:i4>5</vt:i4>
      </vt:variant>
      <vt:variant>
        <vt:lpwstr/>
      </vt:variant>
      <vt:variant>
        <vt:lpwstr>_Toc152652113</vt:lpwstr>
      </vt:variant>
      <vt:variant>
        <vt:i4>1507383</vt:i4>
      </vt:variant>
      <vt:variant>
        <vt:i4>128</vt:i4>
      </vt:variant>
      <vt:variant>
        <vt:i4>0</vt:i4>
      </vt:variant>
      <vt:variant>
        <vt:i4>5</vt:i4>
      </vt:variant>
      <vt:variant>
        <vt:lpwstr/>
      </vt:variant>
      <vt:variant>
        <vt:lpwstr>_Toc152652112</vt:lpwstr>
      </vt:variant>
      <vt:variant>
        <vt:i4>1507383</vt:i4>
      </vt:variant>
      <vt:variant>
        <vt:i4>122</vt:i4>
      </vt:variant>
      <vt:variant>
        <vt:i4>0</vt:i4>
      </vt:variant>
      <vt:variant>
        <vt:i4>5</vt:i4>
      </vt:variant>
      <vt:variant>
        <vt:lpwstr/>
      </vt:variant>
      <vt:variant>
        <vt:lpwstr>_Toc152652111</vt:lpwstr>
      </vt:variant>
      <vt:variant>
        <vt:i4>1507383</vt:i4>
      </vt:variant>
      <vt:variant>
        <vt:i4>116</vt:i4>
      </vt:variant>
      <vt:variant>
        <vt:i4>0</vt:i4>
      </vt:variant>
      <vt:variant>
        <vt:i4>5</vt:i4>
      </vt:variant>
      <vt:variant>
        <vt:lpwstr/>
      </vt:variant>
      <vt:variant>
        <vt:lpwstr>_Toc152652110</vt:lpwstr>
      </vt:variant>
      <vt:variant>
        <vt:i4>1441847</vt:i4>
      </vt:variant>
      <vt:variant>
        <vt:i4>110</vt:i4>
      </vt:variant>
      <vt:variant>
        <vt:i4>0</vt:i4>
      </vt:variant>
      <vt:variant>
        <vt:i4>5</vt:i4>
      </vt:variant>
      <vt:variant>
        <vt:lpwstr/>
      </vt:variant>
      <vt:variant>
        <vt:lpwstr>_Toc152652109</vt:lpwstr>
      </vt:variant>
      <vt:variant>
        <vt:i4>1441847</vt:i4>
      </vt:variant>
      <vt:variant>
        <vt:i4>104</vt:i4>
      </vt:variant>
      <vt:variant>
        <vt:i4>0</vt:i4>
      </vt:variant>
      <vt:variant>
        <vt:i4>5</vt:i4>
      </vt:variant>
      <vt:variant>
        <vt:lpwstr/>
      </vt:variant>
      <vt:variant>
        <vt:lpwstr>_Toc152652108</vt:lpwstr>
      </vt:variant>
      <vt:variant>
        <vt:i4>1441847</vt:i4>
      </vt:variant>
      <vt:variant>
        <vt:i4>98</vt:i4>
      </vt:variant>
      <vt:variant>
        <vt:i4>0</vt:i4>
      </vt:variant>
      <vt:variant>
        <vt:i4>5</vt:i4>
      </vt:variant>
      <vt:variant>
        <vt:lpwstr/>
      </vt:variant>
      <vt:variant>
        <vt:lpwstr>_Toc152652107</vt:lpwstr>
      </vt:variant>
      <vt:variant>
        <vt:i4>1441847</vt:i4>
      </vt:variant>
      <vt:variant>
        <vt:i4>92</vt:i4>
      </vt:variant>
      <vt:variant>
        <vt:i4>0</vt:i4>
      </vt:variant>
      <vt:variant>
        <vt:i4>5</vt:i4>
      </vt:variant>
      <vt:variant>
        <vt:lpwstr/>
      </vt:variant>
      <vt:variant>
        <vt:lpwstr>_Toc152652106</vt:lpwstr>
      </vt:variant>
      <vt:variant>
        <vt:i4>1441847</vt:i4>
      </vt:variant>
      <vt:variant>
        <vt:i4>86</vt:i4>
      </vt:variant>
      <vt:variant>
        <vt:i4>0</vt:i4>
      </vt:variant>
      <vt:variant>
        <vt:i4>5</vt:i4>
      </vt:variant>
      <vt:variant>
        <vt:lpwstr/>
      </vt:variant>
      <vt:variant>
        <vt:lpwstr>_Toc152652105</vt:lpwstr>
      </vt:variant>
      <vt:variant>
        <vt:i4>1441847</vt:i4>
      </vt:variant>
      <vt:variant>
        <vt:i4>80</vt:i4>
      </vt:variant>
      <vt:variant>
        <vt:i4>0</vt:i4>
      </vt:variant>
      <vt:variant>
        <vt:i4>5</vt:i4>
      </vt:variant>
      <vt:variant>
        <vt:lpwstr/>
      </vt:variant>
      <vt:variant>
        <vt:lpwstr>_Toc152652104</vt:lpwstr>
      </vt:variant>
      <vt:variant>
        <vt:i4>1441847</vt:i4>
      </vt:variant>
      <vt:variant>
        <vt:i4>74</vt:i4>
      </vt:variant>
      <vt:variant>
        <vt:i4>0</vt:i4>
      </vt:variant>
      <vt:variant>
        <vt:i4>5</vt:i4>
      </vt:variant>
      <vt:variant>
        <vt:lpwstr/>
      </vt:variant>
      <vt:variant>
        <vt:lpwstr>_Toc152652103</vt:lpwstr>
      </vt:variant>
      <vt:variant>
        <vt:i4>1441847</vt:i4>
      </vt:variant>
      <vt:variant>
        <vt:i4>68</vt:i4>
      </vt:variant>
      <vt:variant>
        <vt:i4>0</vt:i4>
      </vt:variant>
      <vt:variant>
        <vt:i4>5</vt:i4>
      </vt:variant>
      <vt:variant>
        <vt:lpwstr/>
      </vt:variant>
      <vt:variant>
        <vt:lpwstr>_Toc152652102</vt:lpwstr>
      </vt:variant>
      <vt:variant>
        <vt:i4>1441847</vt:i4>
      </vt:variant>
      <vt:variant>
        <vt:i4>62</vt:i4>
      </vt:variant>
      <vt:variant>
        <vt:i4>0</vt:i4>
      </vt:variant>
      <vt:variant>
        <vt:i4>5</vt:i4>
      </vt:variant>
      <vt:variant>
        <vt:lpwstr/>
      </vt:variant>
      <vt:variant>
        <vt:lpwstr>_Toc152652101</vt:lpwstr>
      </vt:variant>
      <vt:variant>
        <vt:i4>1441847</vt:i4>
      </vt:variant>
      <vt:variant>
        <vt:i4>56</vt:i4>
      </vt:variant>
      <vt:variant>
        <vt:i4>0</vt:i4>
      </vt:variant>
      <vt:variant>
        <vt:i4>5</vt:i4>
      </vt:variant>
      <vt:variant>
        <vt:lpwstr/>
      </vt:variant>
      <vt:variant>
        <vt:lpwstr>_Toc152652100</vt:lpwstr>
      </vt:variant>
      <vt:variant>
        <vt:i4>2031670</vt:i4>
      </vt:variant>
      <vt:variant>
        <vt:i4>50</vt:i4>
      </vt:variant>
      <vt:variant>
        <vt:i4>0</vt:i4>
      </vt:variant>
      <vt:variant>
        <vt:i4>5</vt:i4>
      </vt:variant>
      <vt:variant>
        <vt:lpwstr/>
      </vt:variant>
      <vt:variant>
        <vt:lpwstr>_Toc152652099</vt:lpwstr>
      </vt:variant>
      <vt:variant>
        <vt:i4>2031670</vt:i4>
      </vt:variant>
      <vt:variant>
        <vt:i4>44</vt:i4>
      </vt:variant>
      <vt:variant>
        <vt:i4>0</vt:i4>
      </vt:variant>
      <vt:variant>
        <vt:i4>5</vt:i4>
      </vt:variant>
      <vt:variant>
        <vt:lpwstr/>
      </vt:variant>
      <vt:variant>
        <vt:lpwstr>_Toc152652098</vt:lpwstr>
      </vt:variant>
      <vt:variant>
        <vt:i4>2031670</vt:i4>
      </vt:variant>
      <vt:variant>
        <vt:i4>38</vt:i4>
      </vt:variant>
      <vt:variant>
        <vt:i4>0</vt:i4>
      </vt:variant>
      <vt:variant>
        <vt:i4>5</vt:i4>
      </vt:variant>
      <vt:variant>
        <vt:lpwstr/>
      </vt:variant>
      <vt:variant>
        <vt:lpwstr>_Toc152652097</vt:lpwstr>
      </vt:variant>
      <vt:variant>
        <vt:i4>2031670</vt:i4>
      </vt:variant>
      <vt:variant>
        <vt:i4>32</vt:i4>
      </vt:variant>
      <vt:variant>
        <vt:i4>0</vt:i4>
      </vt:variant>
      <vt:variant>
        <vt:i4>5</vt:i4>
      </vt:variant>
      <vt:variant>
        <vt:lpwstr/>
      </vt:variant>
      <vt:variant>
        <vt:lpwstr>_Toc152652096</vt:lpwstr>
      </vt:variant>
      <vt:variant>
        <vt:i4>2031670</vt:i4>
      </vt:variant>
      <vt:variant>
        <vt:i4>26</vt:i4>
      </vt:variant>
      <vt:variant>
        <vt:i4>0</vt:i4>
      </vt:variant>
      <vt:variant>
        <vt:i4>5</vt:i4>
      </vt:variant>
      <vt:variant>
        <vt:lpwstr/>
      </vt:variant>
      <vt:variant>
        <vt:lpwstr>_Toc152652095</vt:lpwstr>
      </vt:variant>
      <vt:variant>
        <vt:i4>2031670</vt:i4>
      </vt:variant>
      <vt:variant>
        <vt:i4>20</vt:i4>
      </vt:variant>
      <vt:variant>
        <vt:i4>0</vt:i4>
      </vt:variant>
      <vt:variant>
        <vt:i4>5</vt:i4>
      </vt:variant>
      <vt:variant>
        <vt:lpwstr/>
      </vt:variant>
      <vt:variant>
        <vt:lpwstr>_Toc152652094</vt:lpwstr>
      </vt:variant>
      <vt:variant>
        <vt:i4>2031670</vt:i4>
      </vt:variant>
      <vt:variant>
        <vt:i4>14</vt:i4>
      </vt:variant>
      <vt:variant>
        <vt:i4>0</vt:i4>
      </vt:variant>
      <vt:variant>
        <vt:i4>5</vt:i4>
      </vt:variant>
      <vt:variant>
        <vt:lpwstr/>
      </vt:variant>
      <vt:variant>
        <vt:lpwstr>_Toc152652093</vt:lpwstr>
      </vt:variant>
      <vt:variant>
        <vt:i4>2031670</vt:i4>
      </vt:variant>
      <vt:variant>
        <vt:i4>8</vt:i4>
      </vt:variant>
      <vt:variant>
        <vt:i4>0</vt:i4>
      </vt:variant>
      <vt:variant>
        <vt:i4>5</vt:i4>
      </vt:variant>
      <vt:variant>
        <vt:lpwstr/>
      </vt:variant>
      <vt:variant>
        <vt:lpwstr>_Toc152652092</vt:lpwstr>
      </vt:variant>
      <vt:variant>
        <vt:i4>2031670</vt:i4>
      </vt:variant>
      <vt:variant>
        <vt:i4>2</vt:i4>
      </vt:variant>
      <vt:variant>
        <vt:i4>0</vt:i4>
      </vt:variant>
      <vt:variant>
        <vt:i4>5</vt:i4>
      </vt:variant>
      <vt:variant>
        <vt:lpwstr/>
      </vt:variant>
      <vt:variant>
        <vt:lpwstr>_Toc152652091</vt:lpwstr>
      </vt:variant>
      <vt:variant>
        <vt:i4>4063353</vt:i4>
      </vt:variant>
      <vt:variant>
        <vt:i4>0</vt:i4>
      </vt:variant>
      <vt:variant>
        <vt:i4>0</vt:i4>
      </vt:variant>
      <vt:variant>
        <vt:i4>5</vt:i4>
      </vt:variant>
      <vt:variant>
        <vt:lpwstr>https://ws-int-p1.csioz.gov.pl/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2023-11-20T12:18:00Z</dcterms:created>
  <dcterms:modified xsi:type="dcterms:W3CDTF">2024-05-24T08:08:00Z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MediaServiceImageTags">
    <vt:lpwstr/>
  </property>
</Properties>
</file>